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10C" w:rsidRPr="00AA6F61" w:rsidRDefault="004A110C" w:rsidP="004A110C">
      <w:pPr>
        <w:jc w:val="center"/>
        <w:rPr>
          <w:rFonts w:ascii="Calibri Light" w:hAnsi="Calibri Light" w:cs="Calibri Light"/>
          <w:b/>
          <w:sz w:val="26"/>
          <w:szCs w:val="26"/>
        </w:rPr>
      </w:pPr>
      <w:r w:rsidRPr="00AA6F61"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4A110C" w:rsidRPr="00AA6F61" w:rsidRDefault="004A110C" w:rsidP="004A110C">
      <w:pPr>
        <w:jc w:val="center"/>
        <w:rPr>
          <w:rFonts w:ascii="Calibri Light" w:hAnsi="Calibri Light" w:cs="Calibri Light"/>
          <w:b/>
        </w:rPr>
      </w:pPr>
    </w:p>
    <w:p w:rsidR="004A110C" w:rsidRPr="00AA6F61" w:rsidRDefault="004A110C" w:rsidP="004A110C">
      <w:pPr>
        <w:ind w:firstLine="708"/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>Działając zgodnie z § 12 rozporządzenia Rady Ministrów z dnia 14 września 2004</w:t>
      </w:r>
      <w:r>
        <w:rPr>
          <w:rFonts w:ascii="Calibri Light" w:hAnsi="Calibri Light" w:cs="Calibri Light"/>
        </w:rPr>
        <w:t xml:space="preserve">  </w:t>
      </w:r>
      <w:r w:rsidRPr="00AA6F61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,     </w:t>
      </w:r>
      <w:r w:rsidRPr="00AA6F61">
        <w:rPr>
          <w:rFonts w:ascii="Calibri Light" w:hAnsi="Calibri Light" w:cs="Calibri Light"/>
        </w:rPr>
        <w:t xml:space="preserve"> w sprawie sposobu i trybu przeprowadzania przetargów oraz rokowań na zbycie nieruchomości, Wójt Gminy Olszanka </w:t>
      </w:r>
      <w:r>
        <w:rPr>
          <w:rFonts w:ascii="Calibri Light" w:hAnsi="Calibri Light" w:cs="Calibri Light"/>
        </w:rPr>
        <w:t>informuje, że w dniu 18 września 2025</w:t>
      </w:r>
      <w:r w:rsidRPr="00AA6F61">
        <w:rPr>
          <w:rFonts w:ascii="Calibri Light" w:hAnsi="Calibri Light" w:cs="Calibri Light"/>
        </w:rPr>
        <w:t>r. w siedzibie Urzędu Gminy Olszanka odbył</w:t>
      </w:r>
      <w:r>
        <w:rPr>
          <w:rFonts w:ascii="Calibri Light" w:hAnsi="Calibri Light" w:cs="Calibri Light"/>
        </w:rPr>
        <w:t>y</w:t>
      </w:r>
      <w:r w:rsidRPr="00AA6F61">
        <w:rPr>
          <w:rFonts w:ascii="Calibri Light" w:hAnsi="Calibri Light" w:cs="Calibri Light"/>
        </w:rPr>
        <w:t xml:space="preserve"> się  przetarg  na sprzedaż  :</w:t>
      </w:r>
    </w:p>
    <w:p w:rsidR="004A110C" w:rsidRPr="00AA6F61" w:rsidRDefault="004A110C" w:rsidP="004A110C">
      <w:pPr>
        <w:ind w:firstLine="708"/>
        <w:jc w:val="both"/>
        <w:rPr>
          <w:rFonts w:ascii="Calibri Light" w:hAnsi="Calibri Light" w:cs="Calibri Light"/>
        </w:rPr>
      </w:pPr>
    </w:p>
    <w:p w:rsidR="004A110C" w:rsidRDefault="004A110C" w:rsidP="004A110C">
      <w:pPr>
        <w:ind w:left="284" w:hanging="284"/>
        <w:jc w:val="both"/>
        <w:rPr>
          <w:rFonts w:ascii="Calibri Light" w:hAnsi="Calibri Light" w:cs="Calibri Light"/>
          <w:b/>
        </w:rPr>
      </w:pPr>
      <w:r w:rsidRPr="00AA6F61">
        <w:rPr>
          <w:rFonts w:ascii="Calibri Light" w:hAnsi="Calibri Light" w:cs="Calibri Light"/>
          <w:b/>
        </w:rPr>
        <w:t xml:space="preserve">1.  </w:t>
      </w:r>
      <w:r>
        <w:rPr>
          <w:rFonts w:ascii="Calibri Light" w:hAnsi="Calibri Light" w:cs="Calibri Light"/>
          <w:b/>
        </w:rPr>
        <w:t>zabudowanej działki nr  362/1 o powierzchni 0,1129</w:t>
      </w:r>
      <w:r w:rsidRPr="00AA6F61">
        <w:rPr>
          <w:rFonts w:ascii="Calibri Light" w:hAnsi="Calibri Light" w:cs="Calibri Light"/>
          <w:b/>
        </w:rPr>
        <w:t xml:space="preserve"> ha, </w:t>
      </w:r>
      <w:r>
        <w:rPr>
          <w:rFonts w:ascii="Calibri Light" w:hAnsi="Calibri Light" w:cs="Calibri Light"/>
          <w:b/>
        </w:rPr>
        <w:t>położonej w Przylesiu,   arkusz mapy 1, jednostka rejestrowa G12</w:t>
      </w:r>
      <w:r w:rsidRPr="00AA6F61">
        <w:rPr>
          <w:rFonts w:ascii="Calibri Light" w:hAnsi="Calibri Light" w:cs="Calibri Light"/>
          <w:b/>
        </w:rPr>
        <w:t>, zapisana w ksi</w:t>
      </w:r>
      <w:r>
        <w:rPr>
          <w:rFonts w:ascii="Calibri Light" w:hAnsi="Calibri Light" w:cs="Calibri Light"/>
          <w:b/>
        </w:rPr>
        <w:t>ędze wieczystej KW OP1B/00021406/1, na działce posadowiony jest budynek mieszkalno- użytkowy, I</w:t>
      </w:r>
      <w:r w:rsidRPr="00AA6F61">
        <w:rPr>
          <w:rFonts w:ascii="Calibri Light" w:hAnsi="Calibri Light" w:cs="Calibri Light"/>
          <w:b/>
        </w:rPr>
        <w:t xml:space="preserve"> przetarg ustny nieograniczony, liczba osób dopuszczonych do przetargu – 0, liczba osób niedopuszczonych do prz</w:t>
      </w:r>
      <w:r>
        <w:rPr>
          <w:rFonts w:ascii="Calibri Light" w:hAnsi="Calibri Light" w:cs="Calibri Light"/>
          <w:b/>
        </w:rPr>
        <w:t>etargu – 0, cena wywoławcza – 185</w:t>
      </w:r>
      <w:r w:rsidRPr="00AA6F61">
        <w:rPr>
          <w:rFonts w:ascii="Calibri Light" w:hAnsi="Calibri Light" w:cs="Calibri Light"/>
          <w:b/>
        </w:rPr>
        <w:t xml:space="preserve">.000,00 zł,   cena nie została przebita, nikt nie został nabywcą nieruchomości.  </w:t>
      </w:r>
    </w:p>
    <w:p w:rsidR="004A110C" w:rsidRDefault="004A110C" w:rsidP="004A110C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2. działki nr  457/2 o powierzchni 0,1200</w:t>
      </w:r>
      <w:r w:rsidRPr="00AA6F61">
        <w:rPr>
          <w:rFonts w:ascii="Calibri Light" w:hAnsi="Calibri Light" w:cs="Calibri Light"/>
          <w:b/>
        </w:rPr>
        <w:t xml:space="preserve"> ha, </w:t>
      </w:r>
      <w:r>
        <w:rPr>
          <w:rFonts w:ascii="Calibri Light" w:hAnsi="Calibri Light" w:cs="Calibri Light"/>
          <w:b/>
        </w:rPr>
        <w:t>położonej w Czeskiej Wsi,   arkusz mapy 2, jednostka rejestrowa G110</w:t>
      </w:r>
      <w:r w:rsidRPr="00AA6F61">
        <w:rPr>
          <w:rFonts w:ascii="Calibri Light" w:hAnsi="Calibri Light" w:cs="Calibri Light"/>
          <w:b/>
        </w:rPr>
        <w:t>, zapisana w ksi</w:t>
      </w:r>
      <w:r>
        <w:rPr>
          <w:rFonts w:ascii="Calibri Light" w:hAnsi="Calibri Light" w:cs="Calibri Light"/>
          <w:b/>
        </w:rPr>
        <w:t>ędze wieczystej KW OP1B/00020832/9,</w:t>
      </w:r>
      <w:r w:rsidRPr="00AA6F61">
        <w:rPr>
          <w:rFonts w:ascii="Calibri Light" w:hAnsi="Calibri Light" w:cs="Calibri Light"/>
          <w:b/>
        </w:rPr>
        <w:t xml:space="preserve"> I przetarg ustny nieograniczony, liczba osó</w:t>
      </w:r>
      <w:r>
        <w:rPr>
          <w:rFonts w:ascii="Calibri Light" w:hAnsi="Calibri Light" w:cs="Calibri Light"/>
          <w:b/>
        </w:rPr>
        <w:t>b dopuszczonych do przetargu – 1</w:t>
      </w:r>
      <w:r w:rsidRPr="00AA6F61">
        <w:rPr>
          <w:rFonts w:ascii="Calibri Light" w:hAnsi="Calibri Light" w:cs="Calibri Light"/>
          <w:b/>
        </w:rPr>
        <w:t>, liczba osób niedopuszczonych do prz</w:t>
      </w:r>
      <w:r>
        <w:rPr>
          <w:rFonts w:ascii="Calibri Light" w:hAnsi="Calibri Light" w:cs="Calibri Light"/>
          <w:b/>
        </w:rPr>
        <w:t>etargu – 0, cena wywoławcza – 55.5</w:t>
      </w:r>
      <w:r w:rsidRPr="00AA6F61">
        <w:rPr>
          <w:rFonts w:ascii="Calibri Light" w:hAnsi="Calibri Light" w:cs="Calibri Light"/>
          <w:b/>
        </w:rPr>
        <w:t xml:space="preserve">00,00 zł, </w:t>
      </w:r>
      <w:r w:rsidRPr="00690AED">
        <w:rPr>
          <w:rFonts w:ascii="Calibri Light" w:hAnsi="Calibri Light" w:cs="Calibri Light"/>
          <w:b/>
        </w:rPr>
        <w:t>najwyższ</w:t>
      </w:r>
      <w:r>
        <w:rPr>
          <w:rFonts w:ascii="Calibri Light" w:hAnsi="Calibri Light" w:cs="Calibri Light"/>
          <w:b/>
        </w:rPr>
        <w:t>a cena osiągnięta w przetargu 56.06</w:t>
      </w:r>
      <w:r w:rsidRPr="00690AED">
        <w:rPr>
          <w:rFonts w:ascii="Calibri Light" w:hAnsi="Calibri Light" w:cs="Calibri Light"/>
          <w:b/>
        </w:rPr>
        <w:t>0,00 z</w:t>
      </w:r>
      <w:r>
        <w:rPr>
          <w:rFonts w:ascii="Calibri Light" w:hAnsi="Calibri Light" w:cs="Calibri Light"/>
          <w:b/>
        </w:rPr>
        <w:t xml:space="preserve">ł, nabywcą nieruchomości zostali Pani Ilona </w:t>
      </w:r>
      <w:proofErr w:type="spellStart"/>
      <w:r>
        <w:rPr>
          <w:rFonts w:ascii="Calibri Light" w:hAnsi="Calibri Light" w:cs="Calibri Light"/>
          <w:b/>
        </w:rPr>
        <w:t>Litwinowicz</w:t>
      </w:r>
      <w:proofErr w:type="spellEnd"/>
      <w:r>
        <w:rPr>
          <w:rFonts w:ascii="Calibri Light" w:hAnsi="Calibri Light" w:cs="Calibri Light"/>
          <w:b/>
        </w:rPr>
        <w:t xml:space="preserve">    i Pan Marcin </w:t>
      </w:r>
      <w:proofErr w:type="spellStart"/>
      <w:r>
        <w:rPr>
          <w:rFonts w:ascii="Calibri Light" w:hAnsi="Calibri Light" w:cs="Calibri Light"/>
          <w:b/>
        </w:rPr>
        <w:t>Litwinowicz</w:t>
      </w:r>
      <w:proofErr w:type="spellEnd"/>
      <w:r>
        <w:rPr>
          <w:rFonts w:ascii="Calibri Light" w:hAnsi="Calibri Light" w:cs="Calibri Light"/>
          <w:b/>
        </w:rPr>
        <w:t>.</w:t>
      </w:r>
      <w:r w:rsidRPr="00AA6F61">
        <w:rPr>
          <w:rFonts w:ascii="Calibri Light" w:hAnsi="Calibri Light" w:cs="Calibri Light"/>
          <w:b/>
        </w:rPr>
        <w:t xml:space="preserve">  </w:t>
      </w:r>
    </w:p>
    <w:p w:rsidR="004A110C" w:rsidRPr="00AA6F61" w:rsidRDefault="004A110C" w:rsidP="004A110C">
      <w:pPr>
        <w:jc w:val="both"/>
        <w:rPr>
          <w:rFonts w:ascii="Calibri Light" w:hAnsi="Calibri Light" w:cs="Calibri Light"/>
          <w:b/>
        </w:rPr>
      </w:pPr>
    </w:p>
    <w:p w:rsidR="004A110C" w:rsidRPr="00AA6F61" w:rsidRDefault="004A110C" w:rsidP="004A110C">
      <w:pPr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 xml:space="preserve">Informację została sporządzona i wywiesza się w siedzibie Urzędu Gminy Olszanka oraz zamieszcza się w Biuletynie Informacji </w:t>
      </w:r>
      <w:r>
        <w:rPr>
          <w:rFonts w:ascii="Calibri Light" w:hAnsi="Calibri Light" w:cs="Calibri Light"/>
        </w:rPr>
        <w:t>Publicznej Urzędu w  dniach 26.09.2025r. do 02.10</w:t>
      </w:r>
      <w:r w:rsidRPr="00AA6F61">
        <w:rPr>
          <w:rFonts w:ascii="Calibri Light" w:hAnsi="Calibri Light" w:cs="Calibri Light"/>
        </w:rPr>
        <w:t>.2025</w:t>
      </w:r>
      <w:r>
        <w:rPr>
          <w:rFonts w:ascii="Calibri Light" w:hAnsi="Calibri Light" w:cs="Calibri Light"/>
        </w:rPr>
        <w:t xml:space="preserve"> </w:t>
      </w:r>
      <w:r w:rsidRPr="00AA6F61">
        <w:rPr>
          <w:rFonts w:ascii="Calibri Light" w:hAnsi="Calibri Light" w:cs="Calibri Light"/>
        </w:rPr>
        <w:t>r.</w:t>
      </w:r>
    </w:p>
    <w:p w:rsidR="004A110C" w:rsidRPr="00AA6F61" w:rsidRDefault="004A110C" w:rsidP="004A110C">
      <w:pPr>
        <w:rPr>
          <w:rFonts w:ascii="Calibri Light" w:hAnsi="Calibri Light" w:cs="Calibri Light"/>
        </w:rPr>
      </w:pPr>
    </w:p>
    <w:p w:rsidR="004A110C" w:rsidRPr="000C6F38" w:rsidRDefault="004A110C" w:rsidP="004A110C">
      <w:pPr>
        <w:ind w:left="4956" w:firstLine="708"/>
        <w:rPr>
          <w:rFonts w:ascii="Calibri Light" w:hAnsi="Calibri Light" w:cs="Calibri Light"/>
          <w:b/>
        </w:rPr>
      </w:pPr>
      <w:r w:rsidRPr="001215A5">
        <w:rPr>
          <w:rFonts w:ascii="Arial" w:hAnsi="Arial" w:cs="Arial"/>
          <w:b/>
        </w:rPr>
        <w:t xml:space="preserve">   </w:t>
      </w:r>
      <w:r w:rsidRPr="000C6F38">
        <w:rPr>
          <w:rFonts w:ascii="Calibri Light" w:hAnsi="Calibri Light" w:cs="Calibri Light"/>
          <w:b/>
        </w:rPr>
        <w:t>Wójt Gminy Olszanka</w:t>
      </w:r>
    </w:p>
    <w:p w:rsidR="004A110C" w:rsidRPr="001215A5" w:rsidRDefault="004A110C" w:rsidP="004A110C">
      <w:pPr>
        <w:ind w:left="4956" w:firstLine="708"/>
        <w:rPr>
          <w:rFonts w:ascii="Arial" w:hAnsi="Arial" w:cs="Arial"/>
          <w:b/>
        </w:rPr>
      </w:pPr>
      <w:r w:rsidRPr="000C6F38">
        <w:rPr>
          <w:rFonts w:ascii="Calibri Light" w:hAnsi="Calibri Light" w:cs="Calibri Light"/>
          <w:b/>
        </w:rPr>
        <w:t xml:space="preserve"> /-/Tymoteusz </w:t>
      </w:r>
      <w:proofErr w:type="spellStart"/>
      <w:r w:rsidRPr="000C6F38">
        <w:rPr>
          <w:rFonts w:ascii="Calibri Light" w:hAnsi="Calibri Light" w:cs="Calibri Light"/>
          <w:b/>
        </w:rPr>
        <w:t>Drebschok</w:t>
      </w:r>
      <w:proofErr w:type="spellEnd"/>
    </w:p>
    <w:p w:rsidR="004A110C" w:rsidRPr="00AA6F61" w:rsidRDefault="004A110C" w:rsidP="004A110C">
      <w:pPr>
        <w:ind w:left="4956" w:firstLine="708"/>
        <w:rPr>
          <w:rFonts w:ascii="Calibri Light" w:hAnsi="Calibri Light" w:cs="Calibri Light"/>
          <w:b/>
        </w:rPr>
      </w:pPr>
    </w:p>
    <w:p w:rsidR="004A110C" w:rsidRPr="00AA6F61" w:rsidRDefault="004A110C" w:rsidP="004A110C">
      <w:pPr>
        <w:ind w:left="4956" w:firstLine="708"/>
        <w:rPr>
          <w:rFonts w:ascii="Calibri Light" w:hAnsi="Calibri Light" w:cs="Calibri Light"/>
          <w:b/>
        </w:rPr>
      </w:pPr>
    </w:p>
    <w:p w:rsidR="004A110C" w:rsidRPr="00AA6F61" w:rsidRDefault="004A110C" w:rsidP="004A110C">
      <w:pPr>
        <w:rPr>
          <w:rFonts w:ascii="Calibri Light" w:hAnsi="Calibri Light" w:cs="Calibri Light"/>
          <w:b/>
        </w:rPr>
      </w:pPr>
    </w:p>
    <w:p w:rsidR="004A110C" w:rsidRPr="00AA6F61" w:rsidRDefault="004A110C" w:rsidP="004A110C">
      <w:pPr>
        <w:ind w:left="4956" w:hanging="4956"/>
        <w:rPr>
          <w:rFonts w:ascii="Calibri Light" w:hAnsi="Calibri Light" w:cs="Calibri Light"/>
          <w:sz w:val="26"/>
          <w:szCs w:val="26"/>
        </w:rPr>
      </w:pPr>
      <w:r w:rsidRPr="00AA6F61">
        <w:rPr>
          <w:rFonts w:ascii="Calibri Light" w:hAnsi="Calibri Light" w:cs="Calibri Light"/>
        </w:rPr>
        <w:t>Olszanka</w:t>
      </w:r>
      <w:r>
        <w:rPr>
          <w:rFonts w:ascii="Calibri Light" w:hAnsi="Calibri Light" w:cs="Calibri Light"/>
        </w:rPr>
        <w:t>, dnia</w:t>
      </w:r>
      <w:r w:rsidRPr="00AA6F61">
        <w:rPr>
          <w:rFonts w:ascii="Calibri Light" w:hAnsi="Calibri Light" w:cs="Calibri Light"/>
        </w:rPr>
        <w:t xml:space="preserve"> 2</w:t>
      </w:r>
      <w:r>
        <w:rPr>
          <w:rFonts w:ascii="Calibri Light" w:hAnsi="Calibri Light" w:cs="Calibri Light"/>
        </w:rPr>
        <w:t>5 września</w:t>
      </w:r>
      <w:r>
        <w:rPr>
          <w:rFonts w:ascii="Calibri Light" w:hAnsi="Calibri Light" w:cs="Calibri Light"/>
          <w:sz w:val="26"/>
          <w:szCs w:val="26"/>
        </w:rPr>
        <w:t xml:space="preserve"> 2025 </w:t>
      </w:r>
      <w:r w:rsidRPr="00AA6F61">
        <w:rPr>
          <w:rFonts w:ascii="Calibri Light" w:hAnsi="Calibri Light" w:cs="Calibri Light"/>
          <w:sz w:val="26"/>
          <w:szCs w:val="26"/>
        </w:rPr>
        <w:t>r.</w:t>
      </w:r>
    </w:p>
    <w:p w:rsidR="004A110C" w:rsidRDefault="004A110C" w:rsidP="004A110C">
      <w:pPr>
        <w:jc w:val="center"/>
        <w:rPr>
          <w:rFonts w:ascii="Calibri Light" w:hAnsi="Calibri Light" w:cs="Calibri Light"/>
          <w:b/>
          <w:sz w:val="26"/>
          <w:szCs w:val="26"/>
        </w:rPr>
      </w:pPr>
    </w:p>
    <w:p w:rsidR="00092476" w:rsidRPr="00791B06" w:rsidRDefault="00092476">
      <w:pPr>
        <w:rPr>
          <w:rFonts w:ascii="Calibri Light" w:hAnsi="Calibri Light" w:cs="Calibri Light"/>
        </w:rPr>
      </w:pPr>
      <w:bookmarkStart w:id="0" w:name="_GoBack"/>
      <w:bookmarkEnd w:id="0"/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092476"/>
    <w:rsid w:val="000E0D14"/>
    <w:rsid w:val="00124F2E"/>
    <w:rsid w:val="001D7C45"/>
    <w:rsid w:val="001F2A93"/>
    <w:rsid w:val="002311C6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421D65"/>
    <w:rsid w:val="00484415"/>
    <w:rsid w:val="004A110C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8700E"/>
    <w:rsid w:val="00994BE4"/>
    <w:rsid w:val="00A17179"/>
    <w:rsid w:val="00A507F7"/>
    <w:rsid w:val="00AA04FB"/>
    <w:rsid w:val="00B01B66"/>
    <w:rsid w:val="00B55045"/>
    <w:rsid w:val="00B71ADD"/>
    <w:rsid w:val="00C11A42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69</cp:revision>
  <cp:lastPrinted>2024-03-14T12:02:00Z</cp:lastPrinted>
  <dcterms:created xsi:type="dcterms:W3CDTF">2023-02-27T08:21:00Z</dcterms:created>
  <dcterms:modified xsi:type="dcterms:W3CDTF">2025-09-25T09:27:00Z</dcterms:modified>
</cp:coreProperties>
</file>