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DA" w:rsidRDefault="00DD57DA" w:rsidP="00DD57DA">
      <w:pPr>
        <w:pStyle w:val="Standard"/>
        <w:jc w:val="left"/>
      </w:pPr>
      <w:r>
        <w:t>ŚDS.280.03.2016</w:t>
      </w:r>
    </w:p>
    <w:p w:rsidR="00DD57DA" w:rsidRDefault="00DD57DA" w:rsidP="00DD57DA">
      <w:pPr>
        <w:pStyle w:val="Standard"/>
        <w:jc w:val="right"/>
      </w:pPr>
      <w:r>
        <w:t xml:space="preserve">Załącznik nr 3                               </w:t>
      </w:r>
    </w:p>
    <w:p w:rsidR="00DD57DA" w:rsidRDefault="00DD57DA" w:rsidP="00DD57DA">
      <w:pPr>
        <w:pStyle w:val="Standard"/>
        <w:jc w:val="right"/>
      </w:pPr>
      <w:r>
        <w:t xml:space="preserve">  do zaproszenia do składania ofert</w:t>
      </w:r>
    </w:p>
    <w:p w:rsidR="00DD57DA" w:rsidRDefault="00DD57DA" w:rsidP="00DD57DA">
      <w:pPr>
        <w:pStyle w:val="Standard"/>
        <w:jc w:val="right"/>
      </w:pPr>
      <w:r>
        <w:t xml:space="preserve"> w trybie zapytania o cenę             </w:t>
      </w:r>
    </w:p>
    <w:p w:rsidR="00DD57DA" w:rsidRDefault="00DD57DA" w:rsidP="00DD57DA">
      <w:pPr>
        <w:pStyle w:val="Standard"/>
        <w:jc w:val="right"/>
      </w:pPr>
      <w:r>
        <w:t xml:space="preserve"> Projekt  umowy                           </w:t>
      </w:r>
    </w:p>
    <w:p w:rsidR="00DD57DA" w:rsidRDefault="00DD57DA" w:rsidP="00DD57DA">
      <w:pPr>
        <w:pStyle w:val="Standard"/>
        <w:jc w:val="right"/>
      </w:pPr>
    </w:p>
    <w:p w:rsidR="00DD57DA" w:rsidRPr="00DD57DA" w:rsidRDefault="00DD57DA" w:rsidP="00DD57DA">
      <w:pPr>
        <w:pStyle w:val="Nagwek4"/>
        <w:jc w:val="center"/>
        <w:rPr>
          <w:lang w:val="pl-PL"/>
        </w:rPr>
      </w:pPr>
      <w:r w:rsidRPr="00DD57DA">
        <w:rPr>
          <w:rFonts w:ascii="Times New Roman" w:hAnsi="Times New Roman"/>
          <w:sz w:val="24"/>
          <w:szCs w:val="24"/>
          <w:lang w:val="pl-PL"/>
        </w:rPr>
        <w:t xml:space="preserve">UMOWA NR : </w:t>
      </w:r>
      <w:r>
        <w:rPr>
          <w:rFonts w:ascii="Times New Roman" w:hAnsi="Times New Roman"/>
          <w:sz w:val="24"/>
          <w:szCs w:val="24"/>
          <w:lang w:val="pl-PL"/>
        </w:rPr>
        <w:t>…………………..</w:t>
      </w:r>
    </w:p>
    <w:p w:rsidR="00DD57DA" w:rsidRDefault="00DD57DA" w:rsidP="00DD57DA">
      <w:pPr>
        <w:pStyle w:val="Nagwek4"/>
        <w:jc w:val="center"/>
        <w:rPr>
          <w:rFonts w:ascii="Times New Roman" w:hAnsi="Times New Roman"/>
          <w:b w:val="0"/>
          <w:sz w:val="24"/>
          <w:szCs w:val="24"/>
          <w:lang w:val="pl-PL"/>
        </w:rPr>
      </w:pPr>
    </w:p>
    <w:p w:rsidR="00DD57DA" w:rsidRDefault="00DD57DA" w:rsidP="00DD57DA">
      <w:pPr>
        <w:pStyle w:val="Standard"/>
        <w:rPr>
          <w:lang w:eastAsia="en-US"/>
        </w:rPr>
      </w:pPr>
    </w:p>
    <w:p w:rsidR="00DD57DA" w:rsidRDefault="00DD57DA" w:rsidP="00DD57DA">
      <w:pPr>
        <w:pStyle w:val="Standard"/>
      </w:pPr>
      <w:r>
        <w:t>pomiędzy:</w:t>
      </w:r>
    </w:p>
    <w:p w:rsidR="00DD57DA" w:rsidRPr="00DD57DA" w:rsidRDefault="00DD57DA" w:rsidP="00DD57DA">
      <w:pPr>
        <w:pStyle w:val="Tekstpodstawowy2"/>
        <w:rPr>
          <w:rFonts w:ascii="Times New Roman" w:hAnsi="Times New Roman"/>
          <w:b/>
          <w:bCs/>
          <w:lang w:val="pl-PL"/>
        </w:rPr>
      </w:pPr>
      <w:r w:rsidRPr="00DD57DA">
        <w:rPr>
          <w:rFonts w:ascii="Times New Roman" w:hAnsi="Times New Roman"/>
          <w:b/>
          <w:bCs/>
          <w:lang w:val="pl-PL"/>
        </w:rPr>
        <w:t>Powiatem Makowskim</w:t>
      </w:r>
    </w:p>
    <w:p w:rsidR="00DD57DA" w:rsidRPr="00DD57DA" w:rsidRDefault="00DD57DA" w:rsidP="00DD57DA">
      <w:pPr>
        <w:pStyle w:val="Tekstpodstawowy2"/>
        <w:rPr>
          <w:rFonts w:ascii="Times New Roman" w:hAnsi="Times New Roman"/>
          <w:b/>
          <w:bCs/>
          <w:lang w:val="pl-PL"/>
        </w:rPr>
      </w:pPr>
      <w:r w:rsidRPr="00DD57DA">
        <w:rPr>
          <w:rFonts w:ascii="Times New Roman" w:hAnsi="Times New Roman"/>
          <w:b/>
          <w:bCs/>
          <w:lang w:val="pl-PL"/>
        </w:rPr>
        <w:t>ul. Rynek 1</w:t>
      </w:r>
    </w:p>
    <w:p w:rsidR="00DD57DA" w:rsidRPr="00DD57DA" w:rsidRDefault="00DD57DA" w:rsidP="00DD57DA">
      <w:pPr>
        <w:pStyle w:val="Tekstpodstawowy2"/>
        <w:rPr>
          <w:rFonts w:ascii="Times New Roman" w:hAnsi="Times New Roman"/>
          <w:b/>
          <w:bCs/>
          <w:lang w:val="pl-PL"/>
        </w:rPr>
      </w:pPr>
      <w:r w:rsidRPr="00DD57DA">
        <w:rPr>
          <w:rFonts w:ascii="Times New Roman" w:hAnsi="Times New Roman"/>
          <w:b/>
          <w:bCs/>
          <w:lang w:val="pl-PL"/>
        </w:rPr>
        <w:t>06-200 Maków Mazowiecki</w:t>
      </w:r>
    </w:p>
    <w:p w:rsidR="00DD57DA" w:rsidRDefault="00DD57DA" w:rsidP="00DD57DA">
      <w:pPr>
        <w:pStyle w:val="pkt"/>
        <w:spacing w:before="0" w:after="0"/>
        <w:ind w:left="0" w:firstLine="0"/>
        <w:rPr>
          <w:bCs/>
        </w:rPr>
      </w:pPr>
      <w:r>
        <w:rPr>
          <w:bCs/>
        </w:rPr>
        <w:t>reprezentowanym przez: Kierownika Środowiskowego Domu Samopomocy</w:t>
      </w:r>
      <w:r>
        <w:rPr>
          <w:bCs/>
        </w:rPr>
        <w:br/>
        <w:t>- Elżbietę Plewniak</w:t>
      </w:r>
    </w:p>
    <w:p w:rsidR="00DD57DA" w:rsidRDefault="00DD57DA" w:rsidP="00DD57DA">
      <w:pPr>
        <w:pStyle w:val="pkt"/>
        <w:spacing w:before="0" w:after="0"/>
        <w:ind w:left="0" w:firstLine="0"/>
        <w:rPr>
          <w:bCs/>
        </w:rPr>
      </w:pPr>
      <w:r>
        <w:rPr>
          <w:bCs/>
        </w:rPr>
        <w:t>przy kontrasygnacie Skarbnika Powiatu- Ireny Grabowskiej</w:t>
      </w:r>
    </w:p>
    <w:p w:rsidR="00DD57DA" w:rsidRDefault="00DD57DA" w:rsidP="00DD57DA">
      <w:pPr>
        <w:pStyle w:val="Standard"/>
      </w:pPr>
      <w:r>
        <w:t>zwanymi dalej Zamawiającym,</w:t>
      </w:r>
    </w:p>
    <w:p w:rsidR="00DD57DA" w:rsidRDefault="00DD57DA" w:rsidP="00DD57DA">
      <w:pPr>
        <w:pStyle w:val="Standard"/>
        <w:rPr>
          <w:bCs/>
        </w:rPr>
      </w:pPr>
      <w:r>
        <w:rPr>
          <w:bCs/>
        </w:rPr>
        <w:t>a</w:t>
      </w:r>
    </w:p>
    <w:p w:rsidR="00DD57DA" w:rsidRDefault="00DD57DA" w:rsidP="00DD57DA">
      <w:pPr>
        <w:pStyle w:val="Standard"/>
        <w:rPr>
          <w:b/>
          <w:bCs/>
        </w:rPr>
      </w:pPr>
      <w:r>
        <w:rPr>
          <w:b/>
          <w:bCs/>
        </w:rPr>
        <w:t>…………….</w:t>
      </w:r>
    </w:p>
    <w:p w:rsidR="00DD57DA" w:rsidRDefault="00DD57DA" w:rsidP="00DD57DA">
      <w:pPr>
        <w:pStyle w:val="Standard"/>
        <w:rPr>
          <w:bCs/>
        </w:rPr>
      </w:pPr>
    </w:p>
    <w:p w:rsidR="00DD57DA" w:rsidRDefault="00DD57DA" w:rsidP="00DD57DA">
      <w:pPr>
        <w:pStyle w:val="Standard"/>
      </w:pPr>
      <w:r>
        <w:t>reprezentowanym przez: .</w:t>
      </w:r>
    </w:p>
    <w:p w:rsidR="00DD57DA" w:rsidRDefault="00DD57DA" w:rsidP="00DD57DA">
      <w:pPr>
        <w:pStyle w:val="Standard"/>
      </w:pPr>
      <w:r>
        <w:t xml:space="preserve">zwanym dalej </w:t>
      </w:r>
      <w:r>
        <w:rPr>
          <w:b/>
          <w:bCs/>
        </w:rPr>
        <w:t>Wykonawcą</w:t>
      </w:r>
      <w:r>
        <w:t>.</w:t>
      </w:r>
    </w:p>
    <w:p w:rsidR="00DD57DA" w:rsidRDefault="00DD57DA" w:rsidP="00DD57DA">
      <w:pPr>
        <w:pStyle w:val="Standard"/>
      </w:pPr>
    </w:p>
    <w:p w:rsidR="00DD57DA" w:rsidRDefault="00DD57DA" w:rsidP="00DD57DA">
      <w:pPr>
        <w:pStyle w:val="Standard"/>
        <w:rPr>
          <w:b/>
        </w:rPr>
      </w:pPr>
      <w:r>
        <w:rPr>
          <w:b/>
        </w:rPr>
        <w:t>W imieniu Powiatu Makowskiego  umowa realizowana będzie przez Środowiskowy Dom Samopomocy, ul. Duńskiego Czerwonego Krzyża 3A, 06-200 Maków Mazowiecki, NIP: 757 143 34 57.</w:t>
      </w:r>
    </w:p>
    <w:p w:rsidR="00DD57DA" w:rsidRDefault="00DD57DA" w:rsidP="00DD57DA">
      <w:pPr>
        <w:pStyle w:val="Standard"/>
      </w:pPr>
    </w:p>
    <w:p w:rsidR="00DD57DA" w:rsidRDefault="00DD57DA" w:rsidP="00DD57DA">
      <w:pPr>
        <w:pStyle w:val="Standard"/>
        <w:jc w:val="center"/>
        <w:rPr>
          <w:b/>
        </w:rPr>
      </w:pPr>
      <w:r>
        <w:rPr>
          <w:b/>
        </w:rPr>
        <w:t>§ 1</w:t>
      </w:r>
    </w:p>
    <w:p w:rsidR="00DD57DA" w:rsidRDefault="00DD57DA" w:rsidP="00DD57DA">
      <w:pPr>
        <w:pStyle w:val="Akapitzlist"/>
        <w:numPr>
          <w:ilvl w:val="0"/>
          <w:numId w:val="11"/>
        </w:numPr>
      </w:pPr>
      <w:r>
        <w:t xml:space="preserve">W wyniku akceptacji oferty złożonej w ramach ogłoszenia o zamówieniu o wartości nie przekraczającej 30.000 euro, na podstawie Zarządzenia kierownika Środowiskowego Domu Samopomocy w Makowie Mazowieckim  </w:t>
      </w:r>
      <w:r>
        <w:rPr>
          <w:color w:val="000000"/>
        </w:rPr>
        <w:t>Nr 5/2016 z dnia 14.11.2016 r.</w:t>
      </w:r>
      <w:r>
        <w:t xml:space="preserve"> w sprawie Regulaminu udzielania zamówień, których wartość nie przekracza wyrażonej w złotych równowartości kwoty wskazanej w art. 4 pkt 8 ustawy Prawo Zamówień Publicznych, Zamawiający zleca, a Wykonawca przyjmuje do realizacji</w:t>
      </w:r>
    </w:p>
    <w:p w:rsidR="00DD57DA" w:rsidRDefault="00DD57DA" w:rsidP="00DD57DA">
      <w:pPr>
        <w:pStyle w:val="Akapitzlist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dostawę mikrobusu do przewozu osób niepełnosprawnych</w:t>
      </w:r>
    </w:p>
    <w:p w:rsidR="00DD57DA" w:rsidRDefault="00DD57DA" w:rsidP="00DD57DA">
      <w:pPr>
        <w:pStyle w:val="Akapitzlist"/>
        <w:ind w:left="284"/>
      </w:pPr>
      <w:r>
        <w:t>na rzecz Środowiskowego Domu Samopomocy w Makowie Mazowieckim fabrycznie nowego (rok produkcji ……..) samochodu (marka, model) ……………………….</w:t>
      </w:r>
    </w:p>
    <w:p w:rsidR="00DD57DA" w:rsidRDefault="00DD57DA" w:rsidP="00DD57DA">
      <w:pPr>
        <w:pStyle w:val="Akapitzlist"/>
        <w:numPr>
          <w:ilvl w:val="0"/>
          <w:numId w:val="1"/>
        </w:numPr>
        <w:ind w:left="283" w:hanging="357"/>
      </w:pPr>
      <w:r>
        <w:t>Szczegółowy opis wyposażenia i parametrów technicznych przedmiotu umowy określa załącznik nr 1 do umowy, stanowiący integralną część niniejszej umowy.</w:t>
      </w:r>
    </w:p>
    <w:p w:rsidR="00DD57DA" w:rsidRDefault="00DD57DA" w:rsidP="00DD57DA">
      <w:pPr>
        <w:pStyle w:val="Akapitzlist"/>
        <w:numPr>
          <w:ilvl w:val="0"/>
          <w:numId w:val="1"/>
        </w:numPr>
        <w:ind w:left="283" w:hanging="357"/>
      </w:pPr>
      <w:r>
        <w:rPr>
          <w:rFonts w:eastAsia="Times New Roman" w:cs="Arial"/>
          <w:szCs w:val="24"/>
        </w:rPr>
        <w:t xml:space="preserve">Zakup pojazdu został objęty dofinansowaniem ze środków PFRON w ramach </w:t>
      </w:r>
      <w:r>
        <w:rPr>
          <w:rFonts w:cs="Times New Roman"/>
          <w:szCs w:val="24"/>
        </w:rPr>
        <w:t>„Programu wyrównywania różnic między regionami III” w obszarze D”.</w:t>
      </w:r>
    </w:p>
    <w:p w:rsidR="00DD57DA" w:rsidRDefault="00DD57DA" w:rsidP="00DD57DA">
      <w:pPr>
        <w:pStyle w:val="Akapitzlist"/>
        <w:ind w:left="283"/>
      </w:pPr>
    </w:p>
    <w:p w:rsidR="00DD57DA" w:rsidRDefault="00DD57DA" w:rsidP="00DD57DA">
      <w:pPr>
        <w:pStyle w:val="Standard"/>
        <w:jc w:val="center"/>
        <w:rPr>
          <w:b/>
        </w:rPr>
      </w:pPr>
      <w:r>
        <w:rPr>
          <w:b/>
        </w:rPr>
        <w:t>§ 2</w:t>
      </w:r>
    </w:p>
    <w:p w:rsidR="00DD57DA" w:rsidRDefault="00DD57DA" w:rsidP="00DD57DA">
      <w:pPr>
        <w:pStyle w:val="Akapitzlist"/>
        <w:numPr>
          <w:ilvl w:val="0"/>
          <w:numId w:val="12"/>
        </w:numPr>
        <w:spacing w:after="0"/>
        <w:ind w:left="284" w:hanging="360"/>
      </w:pPr>
      <w:r>
        <w:t xml:space="preserve">Termin realizacji zamówienia – </w:t>
      </w:r>
      <w:r>
        <w:rPr>
          <w:b/>
        </w:rPr>
        <w:t>do dnia 30.12.2016 r</w:t>
      </w:r>
      <w:r>
        <w:t>.</w:t>
      </w:r>
    </w:p>
    <w:p w:rsidR="00DD57DA" w:rsidRDefault="00DD57DA" w:rsidP="00DD57DA">
      <w:pPr>
        <w:pStyle w:val="Akapitzlist"/>
        <w:numPr>
          <w:ilvl w:val="0"/>
          <w:numId w:val="6"/>
        </w:numPr>
        <w:spacing w:after="0"/>
        <w:ind w:left="284" w:hanging="360"/>
        <w:rPr>
          <w:rFonts w:cs="Times New Roman"/>
          <w:szCs w:val="24"/>
        </w:rPr>
      </w:pPr>
      <w:r>
        <w:rPr>
          <w:rFonts w:cs="Times New Roman"/>
          <w:szCs w:val="24"/>
        </w:rPr>
        <w:t>Miejsce odbioru- siedziba wykonawcy...............................................................................</w:t>
      </w:r>
    </w:p>
    <w:p w:rsidR="00DD57DA" w:rsidRDefault="00DD57DA" w:rsidP="00DD57DA">
      <w:pPr>
        <w:pStyle w:val="Akapitzlist"/>
        <w:spacing w:after="0"/>
        <w:ind w:left="284" w:hanging="360"/>
        <w:rPr>
          <w:rFonts w:cs="Times New Roman"/>
          <w:szCs w:val="24"/>
        </w:rPr>
      </w:pPr>
    </w:p>
    <w:p w:rsidR="00DD57DA" w:rsidRDefault="00DD57DA" w:rsidP="00DD57DA">
      <w:pPr>
        <w:pStyle w:val="Akapitzlist"/>
        <w:spacing w:after="0"/>
        <w:ind w:left="284" w:hanging="360"/>
        <w:rPr>
          <w:rFonts w:cs="Times New Roman"/>
          <w:szCs w:val="24"/>
        </w:rPr>
      </w:pPr>
    </w:p>
    <w:p w:rsidR="00DD57DA" w:rsidRDefault="00DD57DA" w:rsidP="00DD57DA">
      <w:pPr>
        <w:pStyle w:val="Akapitzlist"/>
        <w:spacing w:after="0"/>
        <w:ind w:left="284" w:hanging="360"/>
        <w:rPr>
          <w:rFonts w:cs="Times New Roman"/>
          <w:szCs w:val="24"/>
        </w:rPr>
      </w:pPr>
    </w:p>
    <w:p w:rsidR="00DD57DA" w:rsidRDefault="00DD57DA" w:rsidP="00DD57DA">
      <w:pPr>
        <w:pStyle w:val="Standard"/>
        <w:jc w:val="center"/>
        <w:rPr>
          <w:b/>
        </w:rPr>
      </w:pPr>
      <w:r>
        <w:rPr>
          <w:b/>
        </w:rPr>
        <w:t>§ 3</w:t>
      </w:r>
    </w:p>
    <w:p w:rsidR="00DD57DA" w:rsidRDefault="00DD57DA" w:rsidP="00DD57DA">
      <w:pPr>
        <w:pStyle w:val="Akapitzlist"/>
        <w:numPr>
          <w:ilvl w:val="0"/>
          <w:numId w:val="13"/>
        </w:numPr>
        <w:ind w:left="284" w:hanging="360"/>
      </w:pPr>
      <w:r>
        <w:t>Zamawiający zapłaci Wykonawcy za dostarczony przedmiot umowy wynagrodzenie w wysokości………………… zł brutto</w:t>
      </w:r>
    </w:p>
    <w:p w:rsidR="00DD57DA" w:rsidRDefault="00DD57DA" w:rsidP="00DD57DA">
      <w:pPr>
        <w:pStyle w:val="Akapitzlist"/>
        <w:ind w:left="284"/>
      </w:pPr>
      <w:r>
        <w:t>(słownie:……………………………………………………………………………………), w tym:</w:t>
      </w:r>
    </w:p>
    <w:p w:rsidR="00DD57DA" w:rsidRDefault="00DD57DA" w:rsidP="00DD57DA">
      <w:pPr>
        <w:pStyle w:val="Standard"/>
        <w:ind w:left="993"/>
      </w:pPr>
      <w:r>
        <w:t>VAT…………………zł</w:t>
      </w:r>
    </w:p>
    <w:p w:rsidR="00DD57DA" w:rsidRDefault="00DD57DA" w:rsidP="00DD57DA">
      <w:pPr>
        <w:pStyle w:val="Standard"/>
        <w:ind w:left="993"/>
      </w:pPr>
      <w:r>
        <w:t>Netto…………………zł</w:t>
      </w:r>
    </w:p>
    <w:p w:rsidR="00DD57DA" w:rsidRDefault="00DD57DA" w:rsidP="00DD57DA">
      <w:pPr>
        <w:pStyle w:val="Akapitzlist"/>
        <w:numPr>
          <w:ilvl w:val="0"/>
          <w:numId w:val="5"/>
        </w:numPr>
        <w:ind w:left="284" w:hanging="360"/>
      </w:pPr>
      <w:r>
        <w:t>Zapłata wynagrodzenia za dostawę nastąpi po wydaniu kompletnego, wolnego od wad samochodu i zaakceptowaniu oraz podpisaniu przez Strony protokołu zdawczo – odbiorczego, na podstawie faktury VAT.</w:t>
      </w:r>
    </w:p>
    <w:p w:rsidR="00DD57DA" w:rsidRDefault="00DD57DA" w:rsidP="00DD57DA">
      <w:pPr>
        <w:pStyle w:val="Akapitzlist"/>
        <w:numPr>
          <w:ilvl w:val="0"/>
          <w:numId w:val="5"/>
        </w:numPr>
        <w:ind w:left="284" w:hanging="360"/>
      </w:pPr>
      <w:r>
        <w:t>Płatność nastąpi jednorazowo. Nie przewiduje się płatności częściowych ani zaliczkowych.</w:t>
      </w:r>
    </w:p>
    <w:p w:rsidR="00DD57DA" w:rsidRDefault="00DD57DA" w:rsidP="00DD57DA">
      <w:pPr>
        <w:pStyle w:val="Akapitzlist"/>
        <w:numPr>
          <w:ilvl w:val="0"/>
          <w:numId w:val="5"/>
        </w:numPr>
        <w:ind w:left="284" w:hanging="360"/>
      </w:pPr>
      <w:r>
        <w:t>Wynagrodzenie ryczałtowe, o którym mowa w ust 1. obejmuje wszystkie koszty związane z realizacją zamówienia, w tym ryzyko Wykonawcy z tytułu nie oszacowania wszelkich kosztów związanych z realizacją przedmiotu umowy, a także oddziaływania innych czynników mających lub mogących mieć wpływ na koszty.</w:t>
      </w:r>
    </w:p>
    <w:p w:rsidR="00DD57DA" w:rsidRDefault="00DD57DA" w:rsidP="00DD57DA">
      <w:pPr>
        <w:pStyle w:val="Akapitzlist"/>
        <w:numPr>
          <w:ilvl w:val="0"/>
          <w:numId w:val="5"/>
        </w:numPr>
        <w:ind w:left="284" w:hanging="360"/>
      </w:pPr>
      <w:r>
        <w:t>Niedoszacowanie, pominięcie oraz brak rozpoznania zakresu przedmiotu umowy nie może być podstawą do żądania zmiany wynagrodzenia ryczałtowego określonego w ust. 1 niniejszego paragrafu.</w:t>
      </w:r>
    </w:p>
    <w:p w:rsidR="00DD57DA" w:rsidRDefault="00DD57DA" w:rsidP="00DD57DA">
      <w:pPr>
        <w:pStyle w:val="Akapitzlist"/>
        <w:numPr>
          <w:ilvl w:val="0"/>
          <w:numId w:val="5"/>
        </w:numPr>
        <w:ind w:left="284" w:hanging="360"/>
      </w:pPr>
      <w:r>
        <w:t>W przypadku rezygnacji z realizacji części zakresu przedmiotu umowy, Zamawiający zastrzega sobie możliwość zmniejszenia wynagrodzenia o zaniechany zakres. Podstawą rezygnacji z realizacji części zakresu zamówienia i zmniejszenia wynagrodzenia będzie protokół konieczności zawierający kalkulację wartości zakresu zaniechanego, zatwierdzony przez Zamawiającego.</w:t>
      </w:r>
    </w:p>
    <w:p w:rsidR="00DD57DA" w:rsidRDefault="00DD57DA" w:rsidP="00DD57DA">
      <w:pPr>
        <w:pStyle w:val="Akapitzlist"/>
        <w:numPr>
          <w:ilvl w:val="0"/>
          <w:numId w:val="5"/>
        </w:numPr>
        <w:ind w:left="284" w:hanging="360"/>
      </w:pPr>
      <w:r>
        <w:t>Podstawą do wypłaty Wykonawcy wynagrodzenia, o którym mowa w ust.1 jest wystawiona przez Wykonawcę faktura VAT z załączonym protokołem odbioru.</w:t>
      </w:r>
    </w:p>
    <w:p w:rsidR="00DD57DA" w:rsidRDefault="00DD57DA" w:rsidP="00DD57DA">
      <w:pPr>
        <w:pStyle w:val="Akapitzlist"/>
        <w:numPr>
          <w:ilvl w:val="0"/>
          <w:numId w:val="5"/>
        </w:numPr>
        <w:ind w:left="284" w:hanging="360"/>
      </w:pPr>
      <w:r>
        <w:t xml:space="preserve">Zapłata za wykonanie przedmiotu umowy w kwocie określonej w ust. 1, nastąpi na podstawie faktury wystawionej na: </w:t>
      </w:r>
      <w:r>
        <w:rPr>
          <w:b/>
        </w:rPr>
        <w:t>Powiat Makowski, ul Rynek 1, 06-200 Maków Mazowiecki,</w:t>
      </w:r>
      <w:r>
        <w:rPr>
          <w:b/>
          <w:szCs w:val="24"/>
        </w:rPr>
        <w:t xml:space="preserve">  </w:t>
      </w:r>
      <w:r>
        <w:rPr>
          <w:b/>
          <w:color w:val="000000"/>
          <w:szCs w:val="24"/>
        </w:rPr>
        <w:t>NIP: 757-12-85-494  </w:t>
      </w:r>
      <w:r>
        <w:rPr>
          <w:color w:val="000000"/>
          <w:szCs w:val="24"/>
        </w:rPr>
        <w:t>REGON:  550668440</w:t>
      </w:r>
    </w:p>
    <w:p w:rsidR="00DD57DA" w:rsidRDefault="00DD57DA" w:rsidP="00DD57DA">
      <w:pPr>
        <w:pStyle w:val="Akapitzlist"/>
        <w:numPr>
          <w:ilvl w:val="0"/>
          <w:numId w:val="5"/>
        </w:numPr>
        <w:ind w:left="284" w:hanging="360"/>
      </w:pPr>
      <w:r>
        <w:t>Płatność będzie dokonana przelewem na wskazany przez Wykonawcę na fakturze rachunek bankowy, w terminie do 30 dni od daty otrzymania poprawnie wystawionej faktury.</w:t>
      </w:r>
    </w:p>
    <w:p w:rsidR="00DD57DA" w:rsidRDefault="00DD57DA" w:rsidP="00DD57DA">
      <w:pPr>
        <w:pStyle w:val="Akapitzlist"/>
        <w:numPr>
          <w:ilvl w:val="0"/>
          <w:numId w:val="5"/>
        </w:numPr>
        <w:ind w:left="284" w:hanging="360"/>
      </w:pPr>
      <w:r>
        <w:t>Za nieterminową płatność faktury, Wykonawca ma prawo naliczyć odsetki ustawowe.</w:t>
      </w:r>
    </w:p>
    <w:p w:rsidR="00DD57DA" w:rsidRDefault="00DD57DA" w:rsidP="00DD57DA">
      <w:pPr>
        <w:pStyle w:val="Akapitzlist"/>
        <w:numPr>
          <w:ilvl w:val="0"/>
          <w:numId w:val="5"/>
        </w:numPr>
        <w:ind w:left="284" w:hanging="360"/>
      </w:pPr>
      <w:r>
        <w:t>Zamawiający upoważnia Wykonawcę do wystawienia faktury VAT bez podpisu upoważnionego przedstawiciela Zamawiającego.</w:t>
      </w:r>
    </w:p>
    <w:p w:rsidR="00DD57DA" w:rsidRDefault="00DD57DA" w:rsidP="00DD57DA">
      <w:pPr>
        <w:pStyle w:val="Standard"/>
        <w:jc w:val="center"/>
        <w:rPr>
          <w:b/>
        </w:rPr>
      </w:pPr>
      <w:r>
        <w:rPr>
          <w:b/>
        </w:rPr>
        <w:t>§ 4</w:t>
      </w:r>
    </w:p>
    <w:p w:rsidR="00DD57DA" w:rsidRDefault="00DD57DA" w:rsidP="00DD57DA">
      <w:pPr>
        <w:pStyle w:val="Akapitzlist"/>
        <w:numPr>
          <w:ilvl w:val="0"/>
          <w:numId w:val="14"/>
        </w:numPr>
        <w:ind w:left="284" w:hanging="360"/>
      </w:pPr>
      <w:r>
        <w:t>Wykonawca powiadomi Zamawiającego o przygotowaniu przedmiotu umowy do odbioru, co najmniej na 2 dni przed dniem odbioru.</w:t>
      </w:r>
    </w:p>
    <w:p w:rsidR="00DD57DA" w:rsidRDefault="00DD57DA" w:rsidP="00DD57DA">
      <w:pPr>
        <w:pStyle w:val="Akapitzlist"/>
        <w:numPr>
          <w:ilvl w:val="0"/>
          <w:numId w:val="2"/>
        </w:numPr>
        <w:ind w:left="284" w:hanging="360"/>
      </w:pPr>
      <w:r>
        <w:lastRenderedPageBreak/>
        <w:t>Odbioru przedmiotu umowy dokonają upoważnieni przedstawiciele stron na podstawie protokołu zdawczo - odbiorczego.</w:t>
      </w:r>
    </w:p>
    <w:p w:rsidR="00DD57DA" w:rsidRDefault="00DD57DA" w:rsidP="00DD57DA">
      <w:pPr>
        <w:pStyle w:val="Akapitzlist"/>
        <w:numPr>
          <w:ilvl w:val="0"/>
          <w:numId w:val="2"/>
        </w:numPr>
        <w:ind w:left="284" w:hanging="360"/>
      </w:pPr>
      <w:r>
        <w:t>Za dzień odbioru przedmiotu umowy przyjmuje się dzień sporządzenia protokołu zdawczo – odbiorczego bez zastrzeżeń.</w:t>
      </w:r>
    </w:p>
    <w:p w:rsidR="00DD57DA" w:rsidRDefault="00DD57DA" w:rsidP="00DD57DA">
      <w:pPr>
        <w:pStyle w:val="Akapitzlist"/>
        <w:numPr>
          <w:ilvl w:val="0"/>
          <w:numId w:val="2"/>
        </w:numPr>
        <w:ind w:left="284" w:hanging="360"/>
      </w:pPr>
      <w:r>
        <w:t>Wraz z przedmiotem umowy Wykonawca przekaże – kompletną dokumentacje potrzebna do rejestracji samochodu min. kartę pojazdu, aktualne świadectwo homologacji, książkę gwarancyjną, książkę przeglądów serwisowych, instrukcję obsługi w języku polskim, dwa komplety kluczyków.</w:t>
      </w:r>
    </w:p>
    <w:p w:rsidR="00DD57DA" w:rsidRDefault="00DD57DA" w:rsidP="00DD57DA">
      <w:pPr>
        <w:pStyle w:val="Standard"/>
        <w:jc w:val="center"/>
        <w:rPr>
          <w:b/>
        </w:rPr>
      </w:pPr>
      <w:r>
        <w:rPr>
          <w:b/>
        </w:rPr>
        <w:t>§ 5</w:t>
      </w:r>
    </w:p>
    <w:p w:rsidR="00DD57DA" w:rsidRDefault="00DD57DA" w:rsidP="00DD57DA">
      <w:pPr>
        <w:pStyle w:val="Akapitzlist"/>
        <w:numPr>
          <w:ilvl w:val="0"/>
          <w:numId w:val="15"/>
        </w:numPr>
        <w:spacing w:after="0"/>
        <w:ind w:left="284" w:hanging="360"/>
      </w:pPr>
      <w:r>
        <w:t>Wykonawca udziela gwarancji na następujące okresy (nie krótsze niż oferuje producent):</w:t>
      </w:r>
    </w:p>
    <w:p w:rsidR="00DD57DA" w:rsidRDefault="00DD57DA" w:rsidP="00DD57DA">
      <w:pPr>
        <w:pStyle w:val="Akapitzlist"/>
        <w:numPr>
          <w:ilvl w:val="0"/>
          <w:numId w:val="16"/>
        </w:numPr>
        <w:spacing w:after="0"/>
      </w:pPr>
      <w:r>
        <w:t>24 miesiące:</w:t>
      </w:r>
      <w:r>
        <w:rPr>
          <w:rFonts w:eastAsia="Times New Roman" w:cs="Arial"/>
          <w:szCs w:val="24"/>
        </w:rPr>
        <w:t xml:space="preserve"> na silnik,</w:t>
      </w:r>
      <w:r>
        <w:rPr>
          <w:rFonts w:cs="Arial"/>
          <w:szCs w:val="24"/>
        </w:rPr>
        <w:t xml:space="preserve"> zespoły i podzespoły mechaniczne/ elektryczne/ elektroniczne (bez limitu kilometrów),</w:t>
      </w:r>
      <w:r>
        <w:rPr>
          <w:rFonts w:eastAsia="Times New Roman" w:cs="Arial"/>
          <w:szCs w:val="24"/>
        </w:rPr>
        <w:t xml:space="preserve"> na powłokę lakierniczą i wyposażenie,</w:t>
      </w:r>
    </w:p>
    <w:p w:rsidR="00DD57DA" w:rsidRDefault="00DD57DA" w:rsidP="00DD57DA">
      <w:pPr>
        <w:pStyle w:val="Akapitzlist"/>
        <w:numPr>
          <w:ilvl w:val="0"/>
          <w:numId w:val="10"/>
        </w:numPr>
        <w:spacing w:after="0"/>
        <w:rPr>
          <w:rFonts w:cs="Times New Roman"/>
          <w:bCs/>
          <w:szCs w:val="24"/>
          <w:lang w:eastAsia="en-US"/>
        </w:rPr>
      </w:pPr>
      <w:r>
        <w:rPr>
          <w:rFonts w:cs="Times New Roman"/>
          <w:bCs/>
          <w:szCs w:val="24"/>
          <w:lang w:eastAsia="en-US"/>
        </w:rPr>
        <w:t>min 36 miesięcy na powłoki lakiernicze,</w:t>
      </w:r>
    </w:p>
    <w:p w:rsidR="00DD57DA" w:rsidRDefault="00DD57DA" w:rsidP="00DD57DA">
      <w:pPr>
        <w:pStyle w:val="Akapitzlist"/>
        <w:numPr>
          <w:ilvl w:val="0"/>
          <w:numId w:val="10"/>
        </w:num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144miesiące: na perforację nadwozia.</w:t>
      </w:r>
    </w:p>
    <w:p w:rsidR="00DD57DA" w:rsidRDefault="00DD57DA" w:rsidP="00DD57DA">
      <w:pPr>
        <w:pStyle w:val="Standard"/>
        <w:spacing w:after="0"/>
        <w:ind w:left="423"/>
      </w:pPr>
      <w:r>
        <w:t>licząc od dnia sporządzenia protokołu zdawczo - odbiorczego.</w:t>
      </w:r>
    </w:p>
    <w:p w:rsidR="00DD57DA" w:rsidRDefault="00DD57DA" w:rsidP="00DD57DA">
      <w:pPr>
        <w:pStyle w:val="Akapitzlist"/>
        <w:numPr>
          <w:ilvl w:val="0"/>
          <w:numId w:val="17"/>
        </w:numPr>
        <w:ind w:left="284" w:hanging="360"/>
        <w:rPr>
          <w:rFonts w:cs="Times New Roman"/>
        </w:rPr>
      </w:pPr>
      <w:r>
        <w:rPr>
          <w:rFonts w:cs="Times New Roman"/>
        </w:rPr>
        <w:t>Sprzedający udziela Kupującemu gwarancji na przedmiot umowy na podstawie załączonego dokumentu gwarancyjnego</w:t>
      </w:r>
    </w:p>
    <w:p w:rsidR="00DD57DA" w:rsidRDefault="00DD57DA" w:rsidP="00DD57DA">
      <w:pPr>
        <w:pStyle w:val="Akapitzlist"/>
        <w:numPr>
          <w:ilvl w:val="0"/>
          <w:numId w:val="7"/>
        </w:numPr>
        <w:ind w:left="284" w:hanging="360"/>
        <w:rPr>
          <w:rFonts w:cs="Times New Roman"/>
        </w:rPr>
      </w:pPr>
      <w:r>
        <w:rPr>
          <w:rFonts w:cs="Times New Roman"/>
        </w:rPr>
        <w:t>Każda naprawa gwarancyjna przedłuża okres gwarancji pojazdu lub wyposażenia o czas trwania naprawy.</w:t>
      </w:r>
    </w:p>
    <w:p w:rsidR="00DD57DA" w:rsidRDefault="00DD57DA" w:rsidP="00DD57DA">
      <w:pPr>
        <w:pStyle w:val="Akapitzlist"/>
        <w:numPr>
          <w:ilvl w:val="0"/>
          <w:numId w:val="7"/>
        </w:numPr>
        <w:ind w:left="284" w:hanging="360"/>
        <w:rPr>
          <w:rFonts w:cs="Times New Roman"/>
        </w:rPr>
      </w:pPr>
      <w:r>
        <w:rPr>
          <w:rFonts w:cs="Times New Roman"/>
        </w:rPr>
        <w:t>W razie odrzucenia reklamacji przez Wykonawcę Zamawiający może złożyć wniosek przeprowadzenia ekspertyzy przez niezależnego rzeczoznawcę,</w:t>
      </w:r>
    </w:p>
    <w:p w:rsidR="00DD57DA" w:rsidRDefault="00DD57DA" w:rsidP="00DD57DA">
      <w:pPr>
        <w:pStyle w:val="Akapitzlist"/>
        <w:numPr>
          <w:ilvl w:val="0"/>
          <w:numId w:val="7"/>
        </w:numPr>
        <w:ind w:left="284" w:hanging="360"/>
        <w:rPr>
          <w:rFonts w:cs="Times New Roman"/>
        </w:rPr>
      </w:pPr>
      <w:r>
        <w:rPr>
          <w:rFonts w:cs="Times New Roman"/>
        </w:rPr>
        <w:t>Jeśli reklamacja okaże się uzasadniona, koszt przeprowadzenia ekspertyzy pokryje Wykonawca.</w:t>
      </w:r>
    </w:p>
    <w:p w:rsidR="00DD57DA" w:rsidRDefault="00DD57DA" w:rsidP="00DD57DA">
      <w:pPr>
        <w:pStyle w:val="Akapitzlist"/>
        <w:ind w:left="284" w:hanging="360"/>
        <w:rPr>
          <w:rFonts w:cs="Times New Roman"/>
        </w:rPr>
      </w:pPr>
    </w:p>
    <w:p w:rsidR="00DD57DA" w:rsidRDefault="00DD57DA" w:rsidP="00DD57DA">
      <w:pPr>
        <w:pStyle w:val="Standard"/>
        <w:jc w:val="center"/>
        <w:rPr>
          <w:b/>
        </w:rPr>
      </w:pPr>
      <w:r>
        <w:rPr>
          <w:b/>
        </w:rPr>
        <w:t>§ 6</w:t>
      </w:r>
    </w:p>
    <w:p w:rsidR="00DD57DA" w:rsidRDefault="00DD57DA" w:rsidP="00DD57DA">
      <w:pPr>
        <w:pStyle w:val="Akapitzlist"/>
        <w:numPr>
          <w:ilvl w:val="0"/>
          <w:numId w:val="18"/>
        </w:numPr>
        <w:ind w:left="284" w:hanging="360"/>
      </w:pPr>
      <w:r>
        <w:t>W razie stwierdzenia wad lub usterek Zamawiający prześle reklamację Wykonawcy, który zobowiązuje się do niezwłocznego ich usunięcia, nie później jednak niż w terminie 14 dni od dnia zgłoszenia reklamacji.</w:t>
      </w:r>
    </w:p>
    <w:p w:rsidR="00DD57DA" w:rsidRDefault="00DD57DA" w:rsidP="00DD57DA">
      <w:pPr>
        <w:pStyle w:val="Akapitzlist"/>
        <w:numPr>
          <w:ilvl w:val="0"/>
          <w:numId w:val="8"/>
        </w:numPr>
        <w:ind w:left="284" w:hanging="360"/>
      </w:pPr>
      <w:r>
        <w:t>W uzasadnionych przypadkach, na wniosek Wykonawcy, strony mogą ustalić dłuższy termin naprawy.</w:t>
      </w:r>
    </w:p>
    <w:p w:rsidR="00DD57DA" w:rsidRDefault="00DD57DA" w:rsidP="00DD57DA">
      <w:pPr>
        <w:pStyle w:val="Standard"/>
        <w:jc w:val="center"/>
        <w:rPr>
          <w:b/>
        </w:rPr>
      </w:pPr>
      <w:r>
        <w:rPr>
          <w:b/>
        </w:rPr>
        <w:t>§ 7</w:t>
      </w:r>
    </w:p>
    <w:p w:rsidR="00DD57DA" w:rsidRDefault="00DD57DA" w:rsidP="00DD57DA">
      <w:pPr>
        <w:pStyle w:val="Akapitzlist"/>
        <w:numPr>
          <w:ilvl w:val="0"/>
          <w:numId w:val="19"/>
        </w:numPr>
        <w:ind w:left="284" w:hanging="360"/>
      </w:pPr>
      <w:r>
        <w:t>Wykonawca zapłaci karę umowną:</w:t>
      </w:r>
    </w:p>
    <w:p w:rsidR="00DD57DA" w:rsidRDefault="00DD57DA" w:rsidP="00DD57DA">
      <w:pPr>
        <w:pStyle w:val="Akapitzlist"/>
        <w:numPr>
          <w:ilvl w:val="0"/>
          <w:numId w:val="20"/>
        </w:numPr>
      </w:pPr>
      <w:r>
        <w:t>za opóźnienie w realizacji zamówienia ponad termin określony w § 2 ust. 1 umowy - w wysokości 0,2 % wynagrodzenia określonego w § 3 ust. 1 za każdy dzień opóźnienia;</w:t>
      </w:r>
    </w:p>
    <w:p w:rsidR="00DD57DA" w:rsidRDefault="00DD57DA" w:rsidP="00DD57DA">
      <w:pPr>
        <w:pStyle w:val="Akapitzlist"/>
        <w:numPr>
          <w:ilvl w:val="0"/>
          <w:numId w:val="4"/>
        </w:numPr>
      </w:pPr>
      <w:r>
        <w:t>za opóźnienie w wykonaniu obowiązków wynikających z gwarancji ponad termin określony w § 5 ust. 1 umowy - w wysokości 0,2 % wynagrodzenia określonego w § 3 ust. 1 za każdy dzień opóźnienia;</w:t>
      </w:r>
    </w:p>
    <w:p w:rsidR="00DD57DA" w:rsidRDefault="00DD57DA" w:rsidP="00DD57DA">
      <w:pPr>
        <w:pStyle w:val="Akapitzlist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za odstąpienie przez Wykonawcę od umowy z przyczyn leżących po stronie  Wykonawcy - w wysokości 10% wynagrodzenia, o którym mowa w § 3 ust 1.</w:t>
      </w:r>
    </w:p>
    <w:p w:rsidR="00DD57DA" w:rsidRDefault="00DD57DA" w:rsidP="00DD57DA">
      <w:pPr>
        <w:pStyle w:val="Akapitzlist"/>
        <w:numPr>
          <w:ilvl w:val="0"/>
          <w:numId w:val="21"/>
        </w:numPr>
        <w:ind w:left="284" w:hanging="360"/>
      </w:pPr>
      <w:r>
        <w:t>Wykonawca upoważnia Zamawiającego do potrącenia kar umownych z należnego wynagrodzenia.</w:t>
      </w:r>
    </w:p>
    <w:p w:rsidR="00DD57DA" w:rsidRDefault="00DD57DA" w:rsidP="00DD57DA">
      <w:pPr>
        <w:pStyle w:val="Akapitzlist"/>
        <w:numPr>
          <w:ilvl w:val="0"/>
          <w:numId w:val="3"/>
        </w:numPr>
        <w:ind w:left="284" w:hanging="360"/>
      </w:pPr>
      <w:r>
        <w:t>Strony mogą dochodzić, na zasadach ogólnych, odszkodowania w przypadku szkody przewyższającej wysokość kary umownej.</w:t>
      </w:r>
    </w:p>
    <w:p w:rsidR="00DD57DA" w:rsidRDefault="00DD57DA" w:rsidP="00DD57DA">
      <w:pPr>
        <w:pStyle w:val="Standard"/>
        <w:jc w:val="center"/>
        <w:rPr>
          <w:b/>
        </w:rPr>
      </w:pPr>
      <w:r>
        <w:rPr>
          <w:b/>
        </w:rPr>
        <w:t>§ 8</w:t>
      </w:r>
    </w:p>
    <w:p w:rsidR="00DD57DA" w:rsidRDefault="00DD57DA" w:rsidP="00DD57DA">
      <w:pPr>
        <w:pStyle w:val="Standard"/>
      </w:pPr>
      <w:r>
        <w:lastRenderedPageBreak/>
        <w:t>W sprawach nie uregulowanych niniejszą umową będą miały zastosowanie przepisy Kodeksu cywilnego.</w:t>
      </w:r>
    </w:p>
    <w:p w:rsidR="00DD57DA" w:rsidRDefault="00DD57DA" w:rsidP="00DD57DA">
      <w:pPr>
        <w:pStyle w:val="Standard"/>
        <w:jc w:val="center"/>
        <w:rPr>
          <w:b/>
        </w:rPr>
      </w:pPr>
      <w:r>
        <w:rPr>
          <w:b/>
        </w:rPr>
        <w:t>§ 9</w:t>
      </w:r>
    </w:p>
    <w:p w:rsidR="00DD57DA" w:rsidRDefault="00DD57DA" w:rsidP="00DD57DA">
      <w:pPr>
        <w:pStyle w:val="Standard"/>
      </w:pPr>
      <w:r>
        <w:t>Wszelkie zmiany niniejszej umowy wymagają formy pisemnej pod rygorem nieważności.</w:t>
      </w:r>
    </w:p>
    <w:p w:rsidR="00DD57DA" w:rsidRDefault="00DD57DA" w:rsidP="00DD57DA">
      <w:pPr>
        <w:pStyle w:val="Standard"/>
        <w:jc w:val="center"/>
        <w:rPr>
          <w:b/>
        </w:rPr>
      </w:pPr>
      <w:r>
        <w:rPr>
          <w:b/>
        </w:rPr>
        <w:t>§ 10</w:t>
      </w:r>
    </w:p>
    <w:p w:rsidR="00DD57DA" w:rsidRDefault="00DD57DA" w:rsidP="00DD57DA">
      <w:pPr>
        <w:pStyle w:val="Standard"/>
      </w:pPr>
      <w:r>
        <w:t>Ewentualne spory, wynikłe na tle wykonywania umowy strony poddadzą rozstrzygnięciu Sądowi właściwemu dla miejsca siedziby Zamawiającym.</w:t>
      </w:r>
    </w:p>
    <w:p w:rsidR="00DD57DA" w:rsidRDefault="00DD57DA" w:rsidP="00DD57DA">
      <w:pPr>
        <w:pStyle w:val="Standard"/>
        <w:jc w:val="center"/>
        <w:rPr>
          <w:b/>
        </w:rPr>
      </w:pPr>
      <w:r>
        <w:rPr>
          <w:b/>
        </w:rPr>
        <w:t>§ 11</w:t>
      </w:r>
    </w:p>
    <w:p w:rsidR="00DD57DA" w:rsidRDefault="00DD57DA" w:rsidP="00DD57DA">
      <w:pPr>
        <w:pStyle w:val="Standard"/>
      </w:pPr>
      <w:r>
        <w:t>Umowę sporządzono w trzech jednobrzmiących egzemplarzach, dwa egzemplarze dla Zamawiającego i jeden egzemplarz dla Wykonawcy.</w:t>
      </w:r>
    </w:p>
    <w:p w:rsidR="00DD57DA" w:rsidRDefault="00DD57DA" w:rsidP="00DD57DA">
      <w:pPr>
        <w:pStyle w:val="Standard"/>
      </w:pPr>
    </w:p>
    <w:p w:rsidR="00DD57DA" w:rsidRDefault="00DD57DA" w:rsidP="00DD57DA">
      <w:pPr>
        <w:pStyle w:val="Standard"/>
        <w:ind w:firstLine="708"/>
      </w:pPr>
      <w:r>
        <w:t xml:space="preserve">ZAMAWIAJĄCY:` </w:t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07392B" w:rsidRDefault="0007392B">
      <w:bookmarkStart w:id="0" w:name="_GoBack"/>
      <w:bookmarkEnd w:id="0"/>
    </w:p>
    <w:sectPr w:rsidR="0007392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7F2"/>
    <w:multiLevelType w:val="multilevel"/>
    <w:tmpl w:val="3EC0B1AE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2015E6B"/>
    <w:multiLevelType w:val="multilevel"/>
    <w:tmpl w:val="CD42DE2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391574F"/>
    <w:multiLevelType w:val="multilevel"/>
    <w:tmpl w:val="90E672E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B2D45CB"/>
    <w:multiLevelType w:val="multilevel"/>
    <w:tmpl w:val="8C84122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3D147E4"/>
    <w:multiLevelType w:val="multilevel"/>
    <w:tmpl w:val="647EC2D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0A26AAE"/>
    <w:multiLevelType w:val="multilevel"/>
    <w:tmpl w:val="AA588ACE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21C2A64"/>
    <w:multiLevelType w:val="multilevel"/>
    <w:tmpl w:val="F104B0C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BC406DE"/>
    <w:multiLevelType w:val="multilevel"/>
    <w:tmpl w:val="49AA64C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0A955BA"/>
    <w:multiLevelType w:val="multilevel"/>
    <w:tmpl w:val="F7E6C85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75994482"/>
    <w:multiLevelType w:val="multilevel"/>
    <w:tmpl w:val="098821F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3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8E"/>
    <w:rsid w:val="0007392B"/>
    <w:rsid w:val="00804A8E"/>
    <w:rsid w:val="00BB45CF"/>
    <w:rsid w:val="00D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Normalny"/>
    <w:link w:val="Nagwek4Znak"/>
    <w:rsid w:val="00DD57DA"/>
    <w:pPr>
      <w:keepNext/>
      <w:spacing w:after="0"/>
      <w:outlineLvl w:val="3"/>
    </w:pPr>
    <w:rPr>
      <w:rFonts w:ascii="Calibri" w:eastAsia="Times New Roman" w:hAnsi="Calibri" w:cs="Times New Roman"/>
      <w:b/>
      <w:bCs/>
      <w:i/>
      <w:i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D57DA"/>
    <w:rPr>
      <w:rFonts w:ascii="Calibri" w:eastAsia="Times New Roman" w:hAnsi="Calibri" w:cs="Times New Roman"/>
      <w:b/>
      <w:bCs/>
      <w:i/>
      <w:iCs/>
      <w:color w:val="00000A"/>
      <w:kern w:val="3"/>
      <w:sz w:val="28"/>
      <w:szCs w:val="28"/>
      <w:lang w:val="en-US"/>
    </w:rPr>
  </w:style>
  <w:style w:type="paragraph" w:customStyle="1" w:styleId="Standard">
    <w:name w:val="Standard"/>
    <w:rsid w:val="00DD57DA"/>
    <w:pPr>
      <w:suppressAutoHyphens/>
      <w:autoSpaceDN w:val="0"/>
      <w:spacing w:after="80" w:line="240" w:lineRule="auto"/>
      <w:jc w:val="both"/>
      <w:textAlignment w:val="baseline"/>
    </w:pPr>
    <w:rPr>
      <w:rFonts w:ascii="Times New Roman" w:eastAsia="Calibri" w:hAnsi="Times New Roman" w:cs="Tahoma"/>
      <w:color w:val="00000A"/>
      <w:kern w:val="3"/>
      <w:sz w:val="24"/>
      <w:lang w:eastAsia="pl-PL"/>
    </w:rPr>
  </w:style>
  <w:style w:type="paragraph" w:styleId="Tekstpodstawowy2">
    <w:name w:val="Body Text 2"/>
    <w:basedOn w:val="Standard"/>
    <w:link w:val="Tekstpodstawowy2Znak"/>
    <w:rsid w:val="00DD57DA"/>
    <w:pPr>
      <w:spacing w:after="0" w:line="360" w:lineRule="auto"/>
    </w:pPr>
    <w:rPr>
      <w:rFonts w:ascii="Arial" w:eastAsia="Times New Roman" w:hAnsi="Arial" w:cs="Times New Roman"/>
      <w:szCs w:val="24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D57DA"/>
    <w:rPr>
      <w:rFonts w:ascii="Arial" w:eastAsia="Times New Roman" w:hAnsi="Arial" w:cs="Times New Roman"/>
      <w:color w:val="00000A"/>
      <w:kern w:val="3"/>
      <w:sz w:val="24"/>
      <w:szCs w:val="24"/>
      <w:lang w:val="en-US"/>
    </w:rPr>
  </w:style>
  <w:style w:type="paragraph" w:customStyle="1" w:styleId="pkt">
    <w:name w:val="pkt"/>
    <w:basedOn w:val="Standard"/>
    <w:rsid w:val="00DD57DA"/>
    <w:pPr>
      <w:spacing w:before="60" w:after="60"/>
      <w:ind w:left="851" w:hanging="295"/>
    </w:pPr>
    <w:rPr>
      <w:rFonts w:eastAsia="Times New Roman" w:cs="Times New Roman"/>
      <w:szCs w:val="24"/>
    </w:rPr>
  </w:style>
  <w:style w:type="paragraph" w:styleId="Akapitzlist">
    <w:name w:val="List Paragraph"/>
    <w:basedOn w:val="Standard"/>
    <w:rsid w:val="00DD57DA"/>
    <w:pPr>
      <w:ind w:left="720"/>
    </w:pPr>
  </w:style>
  <w:style w:type="numbering" w:customStyle="1" w:styleId="WWNum1">
    <w:name w:val="WWNum1"/>
    <w:basedOn w:val="Bezlisty"/>
    <w:rsid w:val="00DD57DA"/>
    <w:pPr>
      <w:numPr>
        <w:numId w:val="1"/>
      </w:numPr>
    </w:pPr>
  </w:style>
  <w:style w:type="numbering" w:customStyle="1" w:styleId="WWNum2">
    <w:name w:val="WWNum2"/>
    <w:basedOn w:val="Bezlisty"/>
    <w:rsid w:val="00DD57DA"/>
    <w:pPr>
      <w:numPr>
        <w:numId w:val="2"/>
      </w:numPr>
    </w:pPr>
  </w:style>
  <w:style w:type="numbering" w:customStyle="1" w:styleId="WWNum3">
    <w:name w:val="WWNum3"/>
    <w:basedOn w:val="Bezlisty"/>
    <w:rsid w:val="00DD57DA"/>
    <w:pPr>
      <w:numPr>
        <w:numId w:val="3"/>
      </w:numPr>
    </w:pPr>
  </w:style>
  <w:style w:type="numbering" w:customStyle="1" w:styleId="WWNum4">
    <w:name w:val="WWNum4"/>
    <w:basedOn w:val="Bezlisty"/>
    <w:rsid w:val="00DD57DA"/>
    <w:pPr>
      <w:numPr>
        <w:numId w:val="4"/>
      </w:numPr>
    </w:pPr>
  </w:style>
  <w:style w:type="numbering" w:customStyle="1" w:styleId="WWNum5">
    <w:name w:val="WWNum5"/>
    <w:basedOn w:val="Bezlisty"/>
    <w:rsid w:val="00DD57DA"/>
    <w:pPr>
      <w:numPr>
        <w:numId w:val="5"/>
      </w:numPr>
    </w:pPr>
  </w:style>
  <w:style w:type="numbering" w:customStyle="1" w:styleId="WWNum6">
    <w:name w:val="WWNum6"/>
    <w:basedOn w:val="Bezlisty"/>
    <w:rsid w:val="00DD57DA"/>
    <w:pPr>
      <w:numPr>
        <w:numId w:val="6"/>
      </w:numPr>
    </w:pPr>
  </w:style>
  <w:style w:type="numbering" w:customStyle="1" w:styleId="WWNum7">
    <w:name w:val="WWNum7"/>
    <w:basedOn w:val="Bezlisty"/>
    <w:rsid w:val="00DD57DA"/>
    <w:pPr>
      <w:numPr>
        <w:numId w:val="7"/>
      </w:numPr>
    </w:pPr>
  </w:style>
  <w:style w:type="numbering" w:customStyle="1" w:styleId="WWNum8">
    <w:name w:val="WWNum8"/>
    <w:basedOn w:val="Bezlisty"/>
    <w:rsid w:val="00DD57DA"/>
    <w:pPr>
      <w:numPr>
        <w:numId w:val="8"/>
      </w:numPr>
    </w:pPr>
  </w:style>
  <w:style w:type="numbering" w:customStyle="1" w:styleId="WWNum9">
    <w:name w:val="WWNum9"/>
    <w:basedOn w:val="Bezlisty"/>
    <w:rsid w:val="00DD57DA"/>
    <w:pPr>
      <w:numPr>
        <w:numId w:val="9"/>
      </w:numPr>
    </w:pPr>
  </w:style>
  <w:style w:type="numbering" w:customStyle="1" w:styleId="WWNum10">
    <w:name w:val="WWNum10"/>
    <w:basedOn w:val="Bezlisty"/>
    <w:rsid w:val="00DD57DA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Standard"/>
    <w:next w:val="Normalny"/>
    <w:link w:val="Nagwek4Znak"/>
    <w:rsid w:val="00DD57DA"/>
    <w:pPr>
      <w:keepNext/>
      <w:spacing w:after="0"/>
      <w:outlineLvl w:val="3"/>
    </w:pPr>
    <w:rPr>
      <w:rFonts w:ascii="Calibri" w:eastAsia="Times New Roman" w:hAnsi="Calibri" w:cs="Times New Roman"/>
      <w:b/>
      <w:bCs/>
      <w:i/>
      <w:iCs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D57DA"/>
    <w:rPr>
      <w:rFonts w:ascii="Calibri" w:eastAsia="Times New Roman" w:hAnsi="Calibri" w:cs="Times New Roman"/>
      <w:b/>
      <w:bCs/>
      <w:i/>
      <w:iCs/>
      <w:color w:val="00000A"/>
      <w:kern w:val="3"/>
      <w:sz w:val="28"/>
      <w:szCs w:val="28"/>
      <w:lang w:val="en-US"/>
    </w:rPr>
  </w:style>
  <w:style w:type="paragraph" w:customStyle="1" w:styleId="Standard">
    <w:name w:val="Standard"/>
    <w:rsid w:val="00DD57DA"/>
    <w:pPr>
      <w:suppressAutoHyphens/>
      <w:autoSpaceDN w:val="0"/>
      <w:spacing w:after="80" w:line="240" w:lineRule="auto"/>
      <w:jc w:val="both"/>
      <w:textAlignment w:val="baseline"/>
    </w:pPr>
    <w:rPr>
      <w:rFonts w:ascii="Times New Roman" w:eastAsia="Calibri" w:hAnsi="Times New Roman" w:cs="Tahoma"/>
      <w:color w:val="00000A"/>
      <w:kern w:val="3"/>
      <w:sz w:val="24"/>
      <w:lang w:eastAsia="pl-PL"/>
    </w:rPr>
  </w:style>
  <w:style w:type="paragraph" w:styleId="Tekstpodstawowy2">
    <w:name w:val="Body Text 2"/>
    <w:basedOn w:val="Standard"/>
    <w:link w:val="Tekstpodstawowy2Znak"/>
    <w:rsid w:val="00DD57DA"/>
    <w:pPr>
      <w:spacing w:after="0" w:line="360" w:lineRule="auto"/>
    </w:pPr>
    <w:rPr>
      <w:rFonts w:ascii="Arial" w:eastAsia="Times New Roman" w:hAnsi="Arial" w:cs="Times New Roman"/>
      <w:szCs w:val="24"/>
      <w:lang w:val="en-US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D57DA"/>
    <w:rPr>
      <w:rFonts w:ascii="Arial" w:eastAsia="Times New Roman" w:hAnsi="Arial" w:cs="Times New Roman"/>
      <w:color w:val="00000A"/>
      <w:kern w:val="3"/>
      <w:sz w:val="24"/>
      <w:szCs w:val="24"/>
      <w:lang w:val="en-US"/>
    </w:rPr>
  </w:style>
  <w:style w:type="paragraph" w:customStyle="1" w:styleId="pkt">
    <w:name w:val="pkt"/>
    <w:basedOn w:val="Standard"/>
    <w:rsid w:val="00DD57DA"/>
    <w:pPr>
      <w:spacing w:before="60" w:after="60"/>
      <w:ind w:left="851" w:hanging="295"/>
    </w:pPr>
    <w:rPr>
      <w:rFonts w:eastAsia="Times New Roman" w:cs="Times New Roman"/>
      <w:szCs w:val="24"/>
    </w:rPr>
  </w:style>
  <w:style w:type="paragraph" w:styleId="Akapitzlist">
    <w:name w:val="List Paragraph"/>
    <w:basedOn w:val="Standard"/>
    <w:rsid w:val="00DD57DA"/>
    <w:pPr>
      <w:ind w:left="720"/>
    </w:pPr>
  </w:style>
  <w:style w:type="numbering" w:customStyle="1" w:styleId="WWNum1">
    <w:name w:val="WWNum1"/>
    <w:basedOn w:val="Bezlisty"/>
    <w:rsid w:val="00DD57DA"/>
    <w:pPr>
      <w:numPr>
        <w:numId w:val="1"/>
      </w:numPr>
    </w:pPr>
  </w:style>
  <w:style w:type="numbering" w:customStyle="1" w:styleId="WWNum2">
    <w:name w:val="WWNum2"/>
    <w:basedOn w:val="Bezlisty"/>
    <w:rsid w:val="00DD57DA"/>
    <w:pPr>
      <w:numPr>
        <w:numId w:val="2"/>
      </w:numPr>
    </w:pPr>
  </w:style>
  <w:style w:type="numbering" w:customStyle="1" w:styleId="WWNum3">
    <w:name w:val="WWNum3"/>
    <w:basedOn w:val="Bezlisty"/>
    <w:rsid w:val="00DD57DA"/>
    <w:pPr>
      <w:numPr>
        <w:numId w:val="3"/>
      </w:numPr>
    </w:pPr>
  </w:style>
  <w:style w:type="numbering" w:customStyle="1" w:styleId="WWNum4">
    <w:name w:val="WWNum4"/>
    <w:basedOn w:val="Bezlisty"/>
    <w:rsid w:val="00DD57DA"/>
    <w:pPr>
      <w:numPr>
        <w:numId w:val="4"/>
      </w:numPr>
    </w:pPr>
  </w:style>
  <w:style w:type="numbering" w:customStyle="1" w:styleId="WWNum5">
    <w:name w:val="WWNum5"/>
    <w:basedOn w:val="Bezlisty"/>
    <w:rsid w:val="00DD57DA"/>
    <w:pPr>
      <w:numPr>
        <w:numId w:val="5"/>
      </w:numPr>
    </w:pPr>
  </w:style>
  <w:style w:type="numbering" w:customStyle="1" w:styleId="WWNum6">
    <w:name w:val="WWNum6"/>
    <w:basedOn w:val="Bezlisty"/>
    <w:rsid w:val="00DD57DA"/>
    <w:pPr>
      <w:numPr>
        <w:numId w:val="6"/>
      </w:numPr>
    </w:pPr>
  </w:style>
  <w:style w:type="numbering" w:customStyle="1" w:styleId="WWNum7">
    <w:name w:val="WWNum7"/>
    <w:basedOn w:val="Bezlisty"/>
    <w:rsid w:val="00DD57DA"/>
    <w:pPr>
      <w:numPr>
        <w:numId w:val="7"/>
      </w:numPr>
    </w:pPr>
  </w:style>
  <w:style w:type="numbering" w:customStyle="1" w:styleId="WWNum8">
    <w:name w:val="WWNum8"/>
    <w:basedOn w:val="Bezlisty"/>
    <w:rsid w:val="00DD57DA"/>
    <w:pPr>
      <w:numPr>
        <w:numId w:val="8"/>
      </w:numPr>
    </w:pPr>
  </w:style>
  <w:style w:type="numbering" w:customStyle="1" w:styleId="WWNum9">
    <w:name w:val="WWNum9"/>
    <w:basedOn w:val="Bezlisty"/>
    <w:rsid w:val="00DD57DA"/>
    <w:pPr>
      <w:numPr>
        <w:numId w:val="9"/>
      </w:numPr>
    </w:pPr>
  </w:style>
  <w:style w:type="numbering" w:customStyle="1" w:styleId="WWNum10">
    <w:name w:val="WWNum10"/>
    <w:basedOn w:val="Bezlisty"/>
    <w:rsid w:val="00DD57D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5825</Characters>
  <Application>Microsoft Office Word</Application>
  <DocSecurity>0</DocSecurity>
  <Lines>48</Lines>
  <Paragraphs>13</Paragraphs>
  <ScaleCrop>false</ScaleCrop>
  <Company>Domek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Kowalkowska</dc:creator>
  <cp:keywords/>
  <dc:description/>
  <cp:lastModifiedBy>Joanna Kowalkowska</cp:lastModifiedBy>
  <cp:revision>2</cp:revision>
  <dcterms:created xsi:type="dcterms:W3CDTF">2016-12-08T11:29:00Z</dcterms:created>
  <dcterms:modified xsi:type="dcterms:W3CDTF">2016-12-08T11:29:00Z</dcterms:modified>
</cp:coreProperties>
</file>