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7E2BA" w14:textId="78A88206" w:rsidR="002577B5" w:rsidRPr="00E47A4C" w:rsidRDefault="0031716E" w:rsidP="00E47A4C">
      <w:pPr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Zwoleń, dnia </w:t>
      </w:r>
      <w:r w:rsidR="00E2097F">
        <w:rPr>
          <w:rFonts w:ascii="Times New Roman" w:hAnsi="Times New Roman" w:cs="Times New Roman"/>
          <w:sz w:val="24"/>
          <w:szCs w:val="24"/>
        </w:rPr>
        <w:t>2</w:t>
      </w:r>
      <w:r w:rsidR="00CA52E6">
        <w:rPr>
          <w:rFonts w:ascii="Times New Roman" w:hAnsi="Times New Roman" w:cs="Times New Roman"/>
          <w:sz w:val="24"/>
          <w:szCs w:val="24"/>
        </w:rPr>
        <w:t>0</w:t>
      </w:r>
      <w:r w:rsidR="00E2097F">
        <w:rPr>
          <w:rFonts w:ascii="Times New Roman" w:hAnsi="Times New Roman" w:cs="Times New Roman"/>
          <w:sz w:val="24"/>
          <w:szCs w:val="24"/>
        </w:rPr>
        <w:t>.</w:t>
      </w:r>
      <w:r w:rsidR="00CA52E6">
        <w:rPr>
          <w:rFonts w:ascii="Times New Roman" w:hAnsi="Times New Roman" w:cs="Times New Roman"/>
          <w:sz w:val="24"/>
          <w:szCs w:val="24"/>
        </w:rPr>
        <w:t>11</w:t>
      </w:r>
      <w:r w:rsidR="00E209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96809">
        <w:rPr>
          <w:rFonts w:ascii="Times New Roman" w:hAnsi="Times New Roman" w:cs="Times New Roman"/>
          <w:sz w:val="24"/>
          <w:szCs w:val="24"/>
        </w:rPr>
        <w:t>5</w:t>
      </w:r>
      <w:r w:rsidR="002577B5" w:rsidRPr="00E47A4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9E1BC08" w14:textId="68E2AAFB" w:rsidR="002577B5" w:rsidRPr="00E47A4C" w:rsidRDefault="0031716E" w:rsidP="00257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OŚ.6220.</w:t>
      </w:r>
      <w:r w:rsidR="0066397D">
        <w:rPr>
          <w:rFonts w:ascii="Times New Roman" w:hAnsi="Times New Roman" w:cs="Times New Roman"/>
          <w:sz w:val="24"/>
          <w:szCs w:val="24"/>
        </w:rPr>
        <w:t>2</w:t>
      </w:r>
      <w:r w:rsidR="002577B5" w:rsidRPr="00E47A4C">
        <w:rPr>
          <w:rFonts w:ascii="Times New Roman" w:hAnsi="Times New Roman" w:cs="Times New Roman"/>
          <w:sz w:val="24"/>
          <w:szCs w:val="24"/>
        </w:rPr>
        <w:t>.202</w:t>
      </w:r>
      <w:r w:rsidR="0066397D">
        <w:rPr>
          <w:rFonts w:ascii="Times New Roman" w:hAnsi="Times New Roman" w:cs="Times New Roman"/>
          <w:sz w:val="24"/>
          <w:szCs w:val="24"/>
        </w:rPr>
        <w:t>5</w:t>
      </w:r>
    </w:p>
    <w:p w14:paraId="43F75D2B" w14:textId="77777777" w:rsidR="002577B5" w:rsidRPr="00E47A4C" w:rsidRDefault="002577B5" w:rsidP="002577B5">
      <w:pPr>
        <w:rPr>
          <w:rFonts w:ascii="Times New Roman" w:hAnsi="Times New Roman" w:cs="Times New Roman"/>
          <w:sz w:val="24"/>
          <w:szCs w:val="24"/>
        </w:rPr>
      </w:pPr>
    </w:p>
    <w:p w14:paraId="03BE016F" w14:textId="77777777" w:rsidR="002577B5" w:rsidRPr="00E47A4C" w:rsidRDefault="00E47A4C" w:rsidP="00E47A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A4C">
        <w:rPr>
          <w:rFonts w:ascii="Times New Roman" w:hAnsi="Times New Roman" w:cs="Times New Roman"/>
          <w:b/>
          <w:sz w:val="24"/>
          <w:szCs w:val="24"/>
        </w:rPr>
        <w:t>OBWIESZCZENIE</w:t>
      </w:r>
    </w:p>
    <w:p w14:paraId="2B49A564" w14:textId="77777777" w:rsidR="002577B5" w:rsidRPr="00E47A4C" w:rsidRDefault="002577B5" w:rsidP="00E47A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5AAB4B" w14:textId="45EA4C6E" w:rsidR="002577B5" w:rsidRPr="00E47A4C" w:rsidRDefault="002577B5" w:rsidP="00E47A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Burmistrz Zwolenia na podstawie art. 49 ustawy z dnia 14 czerwca 1960 r. Kodeks Postępowania Administracyjnego (Dz. U. z 202</w:t>
      </w:r>
      <w:r w:rsidR="00D219E7">
        <w:rPr>
          <w:rFonts w:ascii="Times New Roman" w:hAnsi="Times New Roman" w:cs="Times New Roman"/>
          <w:sz w:val="24"/>
          <w:szCs w:val="24"/>
        </w:rPr>
        <w:t>4</w:t>
      </w:r>
      <w:r w:rsidRPr="00E47A4C">
        <w:rPr>
          <w:rFonts w:ascii="Times New Roman" w:hAnsi="Times New Roman" w:cs="Times New Roman"/>
          <w:sz w:val="24"/>
          <w:szCs w:val="24"/>
        </w:rPr>
        <w:t xml:space="preserve"> r. poz. </w:t>
      </w:r>
      <w:r w:rsidR="00D219E7">
        <w:rPr>
          <w:rFonts w:ascii="Times New Roman" w:hAnsi="Times New Roman" w:cs="Times New Roman"/>
          <w:sz w:val="24"/>
          <w:szCs w:val="24"/>
        </w:rPr>
        <w:t>572</w:t>
      </w:r>
      <w:r w:rsidRPr="00E47A4C">
        <w:rPr>
          <w:rFonts w:ascii="Times New Roman" w:hAnsi="Times New Roman" w:cs="Times New Roman"/>
          <w:sz w:val="24"/>
          <w:szCs w:val="24"/>
        </w:rPr>
        <w:t xml:space="preserve"> zwanej dalej K.p.a.) w związku z art. 74 ust. 3 ustawy z dnia 3 października 2008r. o udostępnianiu informacji o środowisku i jego ochronie, udziale społeczeństwa w ochronie środowiska oraz o ocenach oddziaływania na środowisko (Dz. U. z 202</w:t>
      </w:r>
      <w:r w:rsidR="00D219E7">
        <w:rPr>
          <w:rFonts w:ascii="Times New Roman" w:hAnsi="Times New Roman" w:cs="Times New Roman"/>
          <w:sz w:val="24"/>
          <w:szCs w:val="24"/>
        </w:rPr>
        <w:t>3</w:t>
      </w:r>
      <w:r w:rsidRPr="00E47A4C">
        <w:rPr>
          <w:rFonts w:ascii="Times New Roman" w:hAnsi="Times New Roman" w:cs="Times New Roman"/>
          <w:sz w:val="24"/>
          <w:szCs w:val="24"/>
        </w:rPr>
        <w:t>r. poz.</w:t>
      </w:r>
      <w:r w:rsidR="00D219E7">
        <w:rPr>
          <w:rFonts w:ascii="Times New Roman" w:hAnsi="Times New Roman" w:cs="Times New Roman"/>
          <w:sz w:val="24"/>
          <w:szCs w:val="24"/>
        </w:rPr>
        <w:t xml:space="preserve"> 1094</w:t>
      </w:r>
      <w:r w:rsidRPr="00E47A4C">
        <w:rPr>
          <w:rFonts w:ascii="Times New Roman" w:hAnsi="Times New Roman" w:cs="Times New Roman"/>
          <w:sz w:val="24"/>
          <w:szCs w:val="24"/>
        </w:rPr>
        <w:t xml:space="preserve"> ze zm. zwana dalej „ustawą </w:t>
      </w:r>
      <w:proofErr w:type="spellStart"/>
      <w:r w:rsidRPr="00E47A4C">
        <w:rPr>
          <w:rFonts w:ascii="Times New Roman" w:hAnsi="Times New Roman" w:cs="Times New Roman"/>
          <w:sz w:val="24"/>
          <w:szCs w:val="24"/>
        </w:rPr>
        <w:t>ooś</w:t>
      </w:r>
      <w:proofErr w:type="spellEnd"/>
      <w:r w:rsidRPr="00E47A4C">
        <w:rPr>
          <w:rFonts w:ascii="Times New Roman" w:hAnsi="Times New Roman" w:cs="Times New Roman"/>
          <w:sz w:val="24"/>
          <w:szCs w:val="24"/>
        </w:rPr>
        <w:t xml:space="preserve">”) </w:t>
      </w:r>
      <w:r w:rsidRPr="00E47A4C">
        <w:rPr>
          <w:rFonts w:ascii="Times New Roman" w:hAnsi="Times New Roman" w:cs="Times New Roman"/>
          <w:b/>
          <w:sz w:val="24"/>
          <w:szCs w:val="24"/>
        </w:rPr>
        <w:t>zawiadamia strony postępowania,</w:t>
      </w:r>
      <w:r w:rsidRPr="00E47A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6A3E68" w14:textId="77777777" w:rsidR="002577B5" w:rsidRPr="00E47A4C" w:rsidRDefault="002577B5" w:rsidP="00E47A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 xml:space="preserve">art. 85 ust 3 ustawy </w:t>
      </w:r>
      <w:proofErr w:type="spellStart"/>
      <w:r w:rsidRPr="00E47A4C">
        <w:rPr>
          <w:rFonts w:ascii="Times New Roman" w:hAnsi="Times New Roman" w:cs="Times New Roman"/>
          <w:sz w:val="24"/>
          <w:szCs w:val="24"/>
        </w:rPr>
        <w:t>ooś</w:t>
      </w:r>
      <w:proofErr w:type="spellEnd"/>
      <w:r w:rsidRPr="00E47A4C">
        <w:rPr>
          <w:rFonts w:ascii="Times New Roman" w:hAnsi="Times New Roman" w:cs="Times New Roman"/>
          <w:sz w:val="24"/>
          <w:szCs w:val="24"/>
        </w:rPr>
        <w:t xml:space="preserve"> </w:t>
      </w:r>
      <w:r w:rsidRPr="00E47A4C">
        <w:rPr>
          <w:rFonts w:ascii="Times New Roman" w:hAnsi="Times New Roman" w:cs="Times New Roman"/>
          <w:b/>
          <w:sz w:val="24"/>
          <w:szCs w:val="24"/>
        </w:rPr>
        <w:t xml:space="preserve">podaje do publicznej wiadomości, </w:t>
      </w:r>
    </w:p>
    <w:p w14:paraId="6EE8CD4E" w14:textId="5B42A7AF" w:rsidR="002577B5" w:rsidRPr="00E47A4C" w:rsidRDefault="00800D4D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że w dniu </w:t>
      </w:r>
      <w:r w:rsidR="00E2097F">
        <w:rPr>
          <w:rFonts w:ascii="Times New Roman" w:hAnsi="Times New Roman" w:cs="Times New Roman"/>
          <w:sz w:val="24"/>
          <w:szCs w:val="24"/>
        </w:rPr>
        <w:t>2</w:t>
      </w:r>
      <w:r w:rsidR="00CA52E6">
        <w:rPr>
          <w:rFonts w:ascii="Times New Roman" w:hAnsi="Times New Roman" w:cs="Times New Roman"/>
          <w:sz w:val="24"/>
          <w:szCs w:val="24"/>
        </w:rPr>
        <w:t>0</w:t>
      </w:r>
      <w:r w:rsidR="00E2097F">
        <w:rPr>
          <w:rFonts w:ascii="Times New Roman" w:hAnsi="Times New Roman" w:cs="Times New Roman"/>
          <w:sz w:val="24"/>
          <w:szCs w:val="24"/>
        </w:rPr>
        <w:t>.</w:t>
      </w:r>
      <w:r w:rsidR="00CA52E6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96809">
        <w:rPr>
          <w:rFonts w:ascii="Times New Roman" w:hAnsi="Times New Roman" w:cs="Times New Roman"/>
          <w:sz w:val="24"/>
          <w:szCs w:val="24"/>
        </w:rPr>
        <w:t>5</w:t>
      </w:r>
      <w:r w:rsidR="002577B5" w:rsidRPr="00E47A4C">
        <w:rPr>
          <w:rFonts w:ascii="Times New Roman" w:hAnsi="Times New Roman" w:cs="Times New Roman"/>
          <w:sz w:val="24"/>
          <w:szCs w:val="24"/>
        </w:rPr>
        <w:t xml:space="preserve"> </w:t>
      </w:r>
      <w:r w:rsidR="0031716E">
        <w:rPr>
          <w:rFonts w:ascii="Times New Roman" w:hAnsi="Times New Roman" w:cs="Times New Roman"/>
          <w:sz w:val="24"/>
          <w:szCs w:val="24"/>
        </w:rPr>
        <w:t>r. wydał decyzję znak: OŚ.6220.</w:t>
      </w:r>
      <w:r w:rsidR="00396809">
        <w:rPr>
          <w:rFonts w:ascii="Times New Roman" w:hAnsi="Times New Roman" w:cs="Times New Roman"/>
          <w:sz w:val="24"/>
          <w:szCs w:val="24"/>
        </w:rPr>
        <w:t>2</w:t>
      </w:r>
      <w:r w:rsidR="002577B5" w:rsidRPr="00E47A4C">
        <w:rPr>
          <w:rFonts w:ascii="Times New Roman" w:hAnsi="Times New Roman" w:cs="Times New Roman"/>
          <w:sz w:val="24"/>
          <w:szCs w:val="24"/>
        </w:rPr>
        <w:t>.D.</w:t>
      </w:r>
      <w:r w:rsidR="00CA52E6">
        <w:rPr>
          <w:rFonts w:ascii="Times New Roman" w:hAnsi="Times New Roman" w:cs="Times New Roman"/>
          <w:sz w:val="24"/>
          <w:szCs w:val="24"/>
        </w:rPr>
        <w:t>2.</w:t>
      </w:r>
      <w:r w:rsidR="002577B5" w:rsidRPr="00E47A4C">
        <w:rPr>
          <w:rFonts w:ascii="Times New Roman" w:hAnsi="Times New Roman" w:cs="Times New Roman"/>
          <w:sz w:val="24"/>
          <w:szCs w:val="24"/>
        </w:rPr>
        <w:t>202</w:t>
      </w:r>
      <w:r w:rsidR="00396809">
        <w:rPr>
          <w:rFonts w:ascii="Times New Roman" w:hAnsi="Times New Roman" w:cs="Times New Roman"/>
          <w:sz w:val="24"/>
          <w:szCs w:val="24"/>
        </w:rPr>
        <w:t>5</w:t>
      </w:r>
      <w:r w:rsidR="002577B5" w:rsidRPr="00E47A4C">
        <w:rPr>
          <w:rFonts w:ascii="Times New Roman" w:hAnsi="Times New Roman" w:cs="Times New Roman"/>
          <w:sz w:val="24"/>
          <w:szCs w:val="24"/>
        </w:rPr>
        <w:t xml:space="preserve"> o </w:t>
      </w:r>
      <w:r w:rsidR="00E2097F">
        <w:rPr>
          <w:rFonts w:ascii="Times New Roman" w:hAnsi="Times New Roman" w:cs="Times New Roman"/>
          <w:sz w:val="24"/>
          <w:szCs w:val="24"/>
        </w:rPr>
        <w:t xml:space="preserve">odmowie wydania decyzji o </w:t>
      </w:r>
      <w:r w:rsidR="002577B5" w:rsidRPr="00E47A4C">
        <w:rPr>
          <w:rFonts w:ascii="Times New Roman" w:hAnsi="Times New Roman" w:cs="Times New Roman"/>
          <w:sz w:val="24"/>
          <w:szCs w:val="24"/>
        </w:rPr>
        <w:t xml:space="preserve">środowiskowych uwarunkowaniach dla przedsięwzięcia polegającego na </w:t>
      </w:r>
      <w:r w:rsidR="006846A2" w:rsidRPr="00E47A4C">
        <w:rPr>
          <w:rFonts w:ascii="Times New Roman" w:hAnsi="Times New Roman" w:cs="Times New Roman"/>
          <w:b/>
          <w:sz w:val="24"/>
          <w:szCs w:val="24"/>
        </w:rPr>
        <w:t>„</w:t>
      </w:r>
      <w:r w:rsidR="00396809" w:rsidRPr="00396809">
        <w:rPr>
          <w:rFonts w:ascii="Times New Roman" w:hAnsi="Times New Roman" w:cs="Times New Roman"/>
          <w:b/>
          <w:sz w:val="24"/>
          <w:szCs w:val="24"/>
        </w:rPr>
        <w:t>Rozbudowa sortowni odpadów oraz punktu skupu odpadów, zlokalizowanej docelowo na działkach ewidencyjnych nr 2139/56, 2139/57, 2139/77 i 2139/78 obręb Zwoleń, gmina Zwoleń, powiat zwoleński, województwo mazowieckie”</w:t>
      </w:r>
    </w:p>
    <w:p w14:paraId="04BA408A" w14:textId="66A36927" w:rsidR="002577B5" w:rsidRPr="00E47A4C" w:rsidRDefault="002577B5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Z treścią decyzji i dokumentacją sprawy</w:t>
      </w:r>
      <w:r w:rsidR="006846A2" w:rsidRPr="00E47A4C">
        <w:rPr>
          <w:rFonts w:ascii="Times New Roman" w:hAnsi="Times New Roman" w:cs="Times New Roman"/>
          <w:sz w:val="24"/>
          <w:szCs w:val="24"/>
        </w:rPr>
        <w:t>, strony postępowania oraz</w:t>
      </w:r>
      <w:r w:rsidRPr="00E47A4C">
        <w:rPr>
          <w:rFonts w:ascii="Times New Roman" w:hAnsi="Times New Roman" w:cs="Times New Roman"/>
          <w:sz w:val="24"/>
          <w:szCs w:val="24"/>
        </w:rPr>
        <w:t xml:space="preserve"> wszyscy zainteresowani zapoznać się mogą w Referacie Ochrony Środowiska Urzędu Miejskiego w Zwoleniu Plac Kochanowskiego 1, pokój nr 33 w godzinach urzędowania.</w:t>
      </w:r>
    </w:p>
    <w:p w14:paraId="784AB2B0" w14:textId="1FD673DA" w:rsidR="006846A2" w:rsidRPr="00E47A4C" w:rsidRDefault="006846A2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Jednocześnie informuje, że stronom postepowania służy prawo wniesienia odwołania do Samorządowego Kolegium Odwoławczego w Radomiu ul. Żeromskiego 53, za pośrednictwem Burmistrza Zwolenia w terminie 14 dni od dnia uznania niniejszej decyzji za doręczoną.</w:t>
      </w:r>
    </w:p>
    <w:p w14:paraId="64B611DB" w14:textId="77777777" w:rsidR="006846A2" w:rsidRPr="00E47A4C" w:rsidRDefault="006846A2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Zgodnie z art. 49 K.p.a. zawiadomienie uważa się za doręczone po upływie 14 dni od dnia publicznego obwieszczenia.</w:t>
      </w:r>
    </w:p>
    <w:p w14:paraId="37D7EB95" w14:textId="77777777" w:rsidR="002577B5" w:rsidRPr="00E47A4C" w:rsidRDefault="002577B5" w:rsidP="00E47A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75719E" w14:textId="1ACCF7B9" w:rsidR="002577B5" w:rsidRPr="00E47A4C" w:rsidRDefault="002577B5" w:rsidP="00E47A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Wskazuję dzień publicznego o</w:t>
      </w:r>
      <w:r w:rsidR="00E47A4C" w:rsidRPr="00E47A4C">
        <w:rPr>
          <w:rFonts w:ascii="Times New Roman" w:hAnsi="Times New Roman" w:cs="Times New Roman"/>
          <w:sz w:val="24"/>
          <w:szCs w:val="24"/>
        </w:rPr>
        <w:t>bwieszc</w:t>
      </w:r>
      <w:r w:rsidRPr="00E47A4C">
        <w:rPr>
          <w:rFonts w:ascii="Times New Roman" w:hAnsi="Times New Roman" w:cs="Times New Roman"/>
          <w:sz w:val="24"/>
          <w:szCs w:val="24"/>
        </w:rPr>
        <w:t xml:space="preserve">zenia </w:t>
      </w:r>
      <w:r w:rsidR="00D219E7">
        <w:rPr>
          <w:rFonts w:ascii="Times New Roman" w:hAnsi="Times New Roman" w:cs="Times New Roman"/>
          <w:b/>
          <w:sz w:val="24"/>
          <w:szCs w:val="24"/>
        </w:rPr>
        <w:t>2</w:t>
      </w:r>
      <w:r w:rsidR="00CA52E6">
        <w:rPr>
          <w:rFonts w:ascii="Times New Roman" w:hAnsi="Times New Roman" w:cs="Times New Roman"/>
          <w:b/>
          <w:sz w:val="24"/>
          <w:szCs w:val="24"/>
        </w:rPr>
        <w:t>0 listopada</w:t>
      </w:r>
      <w:r w:rsidR="00E209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7A4C">
        <w:rPr>
          <w:rFonts w:ascii="Times New Roman" w:hAnsi="Times New Roman" w:cs="Times New Roman"/>
          <w:b/>
          <w:sz w:val="24"/>
          <w:szCs w:val="24"/>
        </w:rPr>
        <w:t>202</w:t>
      </w:r>
      <w:r w:rsidR="00396809">
        <w:rPr>
          <w:rFonts w:ascii="Times New Roman" w:hAnsi="Times New Roman" w:cs="Times New Roman"/>
          <w:b/>
          <w:sz w:val="24"/>
          <w:szCs w:val="24"/>
        </w:rPr>
        <w:t>5</w:t>
      </w:r>
      <w:r w:rsidR="00E47A4C" w:rsidRPr="00E47A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7A4C">
        <w:rPr>
          <w:rFonts w:ascii="Times New Roman" w:hAnsi="Times New Roman" w:cs="Times New Roman"/>
          <w:b/>
          <w:sz w:val="24"/>
          <w:szCs w:val="24"/>
        </w:rPr>
        <w:t>r.</w:t>
      </w:r>
    </w:p>
    <w:p w14:paraId="4194A6F8" w14:textId="77777777" w:rsidR="00E47A4C" w:rsidRPr="00E47A4C" w:rsidRDefault="00E47A4C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 xml:space="preserve">Niniejsze obwieszczenie zostało podane do wiadomości poprzez: </w:t>
      </w:r>
    </w:p>
    <w:p w14:paraId="7ED65992" w14:textId="77777777" w:rsidR="00E47A4C" w:rsidRPr="00E47A4C" w:rsidRDefault="00E47A4C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- wywieszenie na tablicy ogłoszeń Urzędu Miejskiego w Zwoleniu Plac Kochanowskiego 1,</w:t>
      </w:r>
    </w:p>
    <w:p w14:paraId="0037424F" w14:textId="77777777" w:rsidR="00E47A4C" w:rsidRPr="00E47A4C" w:rsidRDefault="00E47A4C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 xml:space="preserve"> -umieszczenie na stronie internetowej Urzędu Miejskiego w Zwoleniu </w:t>
      </w:r>
      <w:hyperlink r:id="rId5" w:history="1">
        <w:r w:rsidRPr="00E47A4C">
          <w:rPr>
            <w:rStyle w:val="Hipercze"/>
            <w:rFonts w:ascii="Times New Roman" w:hAnsi="Times New Roman" w:cs="Times New Roman"/>
            <w:sz w:val="24"/>
            <w:szCs w:val="24"/>
          </w:rPr>
          <w:t>www.bip.zwolen.pl</w:t>
        </w:r>
      </w:hyperlink>
      <w:r w:rsidRPr="00E47A4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47A4C" w:rsidRPr="00E47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83F98"/>
    <w:multiLevelType w:val="hybridMultilevel"/>
    <w:tmpl w:val="E0907CD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3120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7B5"/>
    <w:rsid w:val="000C7C61"/>
    <w:rsid w:val="00215476"/>
    <w:rsid w:val="002577B5"/>
    <w:rsid w:val="0031716E"/>
    <w:rsid w:val="00396809"/>
    <w:rsid w:val="0066397D"/>
    <w:rsid w:val="006846A2"/>
    <w:rsid w:val="00800D4D"/>
    <w:rsid w:val="008A3199"/>
    <w:rsid w:val="009D68CB"/>
    <w:rsid w:val="00B25150"/>
    <w:rsid w:val="00CA52E6"/>
    <w:rsid w:val="00D219E7"/>
    <w:rsid w:val="00E2097F"/>
    <w:rsid w:val="00E42AAA"/>
    <w:rsid w:val="00E47A4C"/>
    <w:rsid w:val="00F52189"/>
    <w:rsid w:val="00F9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A39D8"/>
  <w15:chartTrackingRefBased/>
  <w15:docId w15:val="{DF19902A-BBE5-436C-9844-1976826B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47A4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47A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2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1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zwole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UMDziadosz</dc:creator>
  <cp:keywords/>
  <dc:description/>
  <cp:lastModifiedBy>USC Zwoleń UMZwoleń</cp:lastModifiedBy>
  <cp:revision>10</cp:revision>
  <cp:lastPrinted>2025-07-28T11:52:00Z</cp:lastPrinted>
  <dcterms:created xsi:type="dcterms:W3CDTF">2020-08-26T12:34:00Z</dcterms:created>
  <dcterms:modified xsi:type="dcterms:W3CDTF">2025-11-20T10:17:00Z</dcterms:modified>
</cp:coreProperties>
</file>