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FCDD" w14:textId="338CA2EF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2D7101">
        <w:rPr>
          <w:rFonts w:ascii="Arial Narrow" w:hAnsi="Arial Narrow"/>
          <w:b/>
          <w:sz w:val="28"/>
          <w:szCs w:val="28"/>
          <w:u w:val="single"/>
        </w:rPr>
        <w:t>2</w:t>
      </w:r>
      <w:r w:rsidR="008B1126">
        <w:rPr>
          <w:rFonts w:ascii="Arial Narrow" w:hAnsi="Arial Narrow"/>
          <w:b/>
          <w:sz w:val="28"/>
          <w:szCs w:val="28"/>
          <w:u w:val="single"/>
        </w:rPr>
        <w:t>2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20BB6DDF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172D7B5" w14:textId="4FD5F6F0" w:rsidR="00E662FB" w:rsidRPr="00A52325" w:rsidRDefault="003E0CB5" w:rsidP="00A52325">
      <w:pPr>
        <w:pStyle w:val="Default"/>
        <w:rPr>
          <w:rFonts w:ascii="Arial Narrow" w:hAnsi="Arial Narrow"/>
        </w:rPr>
      </w:pPr>
      <w:r w:rsidRPr="00A52325">
        <w:rPr>
          <w:rFonts w:ascii="Arial Narrow" w:hAnsi="Arial Narrow" w:cs="TimesNewRomanPS-BoldMT"/>
        </w:rPr>
        <w:t>Rada Gminy Skąpe w dniu</w:t>
      </w:r>
      <w:r w:rsidR="00A52325" w:rsidRPr="00A52325">
        <w:rPr>
          <w:rFonts w:ascii="Arial Narrow" w:hAnsi="Arial Narrow"/>
        </w:rPr>
        <w:t xml:space="preserve"> 26 listopada </w:t>
      </w:r>
      <w:r w:rsidR="002D7101" w:rsidRPr="00A52325">
        <w:rPr>
          <w:rFonts w:ascii="Arial Narrow" w:hAnsi="Arial Narrow" w:cs="TimesNewRomanPS-BoldMT"/>
        </w:rPr>
        <w:t>202</w:t>
      </w:r>
      <w:r w:rsidR="00387657">
        <w:rPr>
          <w:rFonts w:ascii="Arial Narrow" w:hAnsi="Arial Narrow" w:cs="TimesNewRomanPS-BoldMT"/>
        </w:rPr>
        <w:t>1</w:t>
      </w:r>
      <w:r w:rsidR="00280E80" w:rsidRPr="00A52325">
        <w:rPr>
          <w:rFonts w:ascii="Arial Narrow" w:hAnsi="Arial Narrow" w:cs="TimesNewRomanPS-BoldMT"/>
        </w:rPr>
        <w:t>r.</w:t>
      </w:r>
      <w:r w:rsidR="003669D4" w:rsidRPr="00A52325">
        <w:rPr>
          <w:rFonts w:ascii="Arial Narrow" w:hAnsi="Arial Narrow" w:cs="TimesNewRomanPS-BoldMT"/>
        </w:rPr>
        <w:t xml:space="preserve"> przyjęła</w:t>
      </w:r>
      <w:r w:rsidRPr="00A52325">
        <w:rPr>
          <w:rFonts w:ascii="Arial Narrow" w:hAnsi="Arial Narrow" w:cs="TimesNewRomanPS-BoldMT"/>
        </w:rPr>
        <w:t xml:space="preserve"> uchwałę </w:t>
      </w:r>
      <w:r w:rsidR="003F6E66" w:rsidRPr="00A52325">
        <w:rPr>
          <w:rFonts w:ascii="Arial Narrow" w:eastAsia="Times New Roman" w:hAnsi="Arial Narrow" w:cs="Arial"/>
        </w:rPr>
        <w:t>nr</w:t>
      </w:r>
      <w:r w:rsidR="00280E80" w:rsidRPr="00A52325">
        <w:rPr>
          <w:rFonts w:ascii="Arial Narrow" w:eastAsia="Times New Roman" w:hAnsi="Arial Narrow" w:cs="Arial"/>
        </w:rPr>
        <w:t xml:space="preserve"> </w:t>
      </w:r>
      <w:r w:rsidR="00D3664A" w:rsidRPr="00A52325">
        <w:rPr>
          <w:rFonts w:ascii="Arial Narrow" w:hAnsi="Arial Narrow"/>
        </w:rPr>
        <w:t>XXXVIII/326/2021</w:t>
      </w:r>
      <w:r w:rsidR="00280E80" w:rsidRPr="00A52325">
        <w:rPr>
          <w:rFonts w:ascii="Arial Narrow" w:eastAsia="Times New Roman" w:hAnsi="Arial Narrow" w:cs="Arial"/>
        </w:rPr>
        <w:t xml:space="preserve"> </w:t>
      </w:r>
      <w:r w:rsidR="003F6E66" w:rsidRPr="00A52325">
        <w:rPr>
          <w:rFonts w:ascii="Arial Narrow" w:eastAsia="Times New Roman" w:hAnsi="Arial Narrow" w:cs="Arial"/>
        </w:rPr>
        <w:t>Rady Gminy Skąpe w sprawie Programu współpracy Gminy Skąpe z organizacjami pozarządowymi i innymi podmiotami w 20</w:t>
      </w:r>
      <w:r w:rsidR="002D7101" w:rsidRPr="00A52325">
        <w:rPr>
          <w:rFonts w:ascii="Arial Narrow" w:eastAsia="Times New Roman" w:hAnsi="Arial Narrow" w:cs="Arial"/>
        </w:rPr>
        <w:t>2</w:t>
      </w:r>
      <w:r w:rsidR="00AD45F7" w:rsidRPr="00A52325">
        <w:rPr>
          <w:rFonts w:ascii="Arial Narrow" w:eastAsia="Times New Roman" w:hAnsi="Arial Narrow" w:cs="Arial"/>
        </w:rPr>
        <w:t>2</w:t>
      </w:r>
      <w:r w:rsidR="003F6E66" w:rsidRPr="00A52325">
        <w:rPr>
          <w:rFonts w:ascii="Arial Narrow" w:eastAsia="Times New Roman" w:hAnsi="Arial Narrow" w:cs="Arial"/>
        </w:rPr>
        <w:t xml:space="preserve"> roku</w:t>
      </w:r>
      <w:r w:rsidR="00AE4EA0" w:rsidRPr="00A52325">
        <w:rPr>
          <w:rFonts w:ascii="Arial Narrow" w:eastAsia="Times New Roman" w:hAnsi="Arial Narrow" w:cs="Arial"/>
        </w:rPr>
        <w:t>.</w:t>
      </w:r>
    </w:p>
    <w:p w14:paraId="0870D6AB" w14:textId="77777777" w:rsidR="00F25F1A" w:rsidRDefault="00F25F1A" w:rsidP="00C41F0B">
      <w:pPr>
        <w:pStyle w:val="Bezodstpw"/>
        <w:jc w:val="both"/>
        <w:rPr>
          <w:rFonts w:ascii="Arial Narrow" w:hAnsi="Arial Narrow" w:cs="TimesNewRomanPSMT"/>
          <w:sz w:val="24"/>
          <w:szCs w:val="24"/>
        </w:rPr>
      </w:pPr>
    </w:p>
    <w:p w14:paraId="3DCA1079" w14:textId="55BB2B16" w:rsidR="00C41F0B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683C52">
        <w:rPr>
          <w:rFonts w:ascii="Arial Narrow" w:hAnsi="Arial Narrow"/>
          <w:sz w:val="24"/>
          <w:szCs w:val="24"/>
        </w:rPr>
        <w:t>7/</w:t>
      </w:r>
      <w:r w:rsidR="00AE4EA0">
        <w:rPr>
          <w:rFonts w:ascii="Arial Narrow" w:hAnsi="Arial Narrow"/>
          <w:sz w:val="24"/>
          <w:szCs w:val="24"/>
        </w:rPr>
        <w:t>20</w:t>
      </w:r>
      <w:r w:rsidR="002D7101">
        <w:rPr>
          <w:rFonts w:ascii="Arial Narrow" w:hAnsi="Arial Narrow"/>
          <w:sz w:val="24"/>
          <w:szCs w:val="24"/>
        </w:rPr>
        <w:t>2</w:t>
      </w:r>
      <w:r w:rsidR="00AD45F7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683C52">
        <w:rPr>
          <w:rFonts w:ascii="Arial Narrow" w:hAnsi="Arial Narrow"/>
          <w:sz w:val="24"/>
          <w:szCs w:val="24"/>
        </w:rPr>
        <w:t>18</w:t>
      </w:r>
      <w:r w:rsidR="00AE4EA0">
        <w:rPr>
          <w:rFonts w:ascii="Arial Narrow" w:hAnsi="Arial Narrow"/>
          <w:sz w:val="24"/>
          <w:szCs w:val="24"/>
        </w:rPr>
        <w:t xml:space="preserve"> stycznia 20</w:t>
      </w:r>
      <w:r w:rsidR="002D7101">
        <w:rPr>
          <w:rFonts w:ascii="Arial Narrow" w:hAnsi="Arial Narrow"/>
          <w:sz w:val="24"/>
          <w:szCs w:val="24"/>
        </w:rPr>
        <w:t>2</w:t>
      </w:r>
      <w:r w:rsidR="00AD45F7">
        <w:rPr>
          <w:rFonts w:ascii="Arial Narrow" w:hAnsi="Arial Narrow"/>
          <w:sz w:val="24"/>
          <w:szCs w:val="24"/>
        </w:rPr>
        <w:t>2</w:t>
      </w:r>
      <w:r w:rsidR="00AE4EA0">
        <w:rPr>
          <w:rFonts w:ascii="Arial Narrow" w:hAnsi="Arial Narrow"/>
          <w:sz w:val="24"/>
          <w:szCs w:val="24"/>
        </w:rPr>
        <w:t>r.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roku 20</w:t>
      </w:r>
      <w:r w:rsidR="002D7101">
        <w:rPr>
          <w:rFonts w:ascii="Arial Narrow" w:hAnsi="Arial Narrow" w:cs="Arial"/>
          <w:sz w:val="24"/>
          <w:szCs w:val="24"/>
          <w:lang w:eastAsia="pl-PL"/>
        </w:rPr>
        <w:t>2</w:t>
      </w:r>
      <w:r w:rsidR="00AD45F7">
        <w:rPr>
          <w:rFonts w:ascii="Arial Narrow" w:hAnsi="Arial Narrow" w:cs="Arial"/>
          <w:sz w:val="24"/>
          <w:szCs w:val="24"/>
          <w:lang w:eastAsia="pl-PL"/>
        </w:rPr>
        <w:t>2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B34554">
        <w:rPr>
          <w:rFonts w:ascii="Arial Narrow" w:hAnsi="Arial Narrow" w:cs="Arial"/>
          <w:sz w:val="24"/>
          <w:szCs w:val="24"/>
          <w:lang w:eastAsia="pl-PL"/>
        </w:rPr>
        <w:t>,</w:t>
      </w:r>
      <w:r>
        <w:rPr>
          <w:rFonts w:ascii="Arial Narrow" w:hAnsi="Arial Narrow" w:cs="Arial"/>
          <w:sz w:val="24"/>
          <w:szCs w:val="24"/>
          <w:lang w:eastAsia="pl-PL"/>
        </w:rPr>
        <w:t xml:space="preserve"> Wójt Gminy zaprosił do składania ofert w zakresie:</w:t>
      </w:r>
    </w:p>
    <w:p w14:paraId="0BE6C402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1) oświaty, wychowania i kultury fizycznej, </w:t>
      </w:r>
    </w:p>
    <w:p w14:paraId="2EFA303C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2) wspomagania rozwoju wspólnot i społeczności lokalnych, </w:t>
      </w:r>
    </w:p>
    <w:p w14:paraId="46CD4298" w14:textId="77777777" w:rsidR="00E6099A" w:rsidRPr="00E6099A" w:rsidRDefault="00E6099A" w:rsidP="00E6099A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6) </w:t>
      </w:r>
      <w:r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>
        <w:rPr>
          <w:rFonts w:ascii="Arial Narrow" w:hAnsi="Arial Narrow" w:cs="Arial"/>
          <w:sz w:val="24"/>
          <w:szCs w:val="24"/>
        </w:rPr>
        <w:t>.</w:t>
      </w:r>
    </w:p>
    <w:p w14:paraId="2064B025" w14:textId="77777777" w:rsidR="001740B0" w:rsidRDefault="001740B0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51C62D0B" w14:textId="66FF23FF" w:rsidR="00274475" w:rsidRPr="00B34554" w:rsidRDefault="00680496" w:rsidP="00280E80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1. 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Wysokość środków publicznych na zadania publiczne w zakresie k</w:t>
      </w:r>
      <w:r w:rsidR="00C41F0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ultury fizycznej i sportu </w:t>
      </w:r>
      <w:r w:rsidR="003669D4">
        <w:rPr>
          <w:rFonts w:ascii="Arial Narrow" w:eastAsia="Times New Roman" w:hAnsi="Arial Narrow" w:cs="Arial"/>
          <w:sz w:val="24"/>
          <w:szCs w:val="24"/>
          <w:lang w:eastAsia="pl-PL"/>
        </w:rPr>
        <w:t>wyniosła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41F0B" w:rsidRPr="00B34554">
        <w:rPr>
          <w:rFonts w:ascii="Arial Narrow" w:hAnsi="Arial Narrow" w:cs="Arial"/>
          <w:sz w:val="24"/>
          <w:szCs w:val="24"/>
        </w:rPr>
        <w:t>1</w:t>
      </w:r>
      <w:r w:rsidR="00683C52">
        <w:rPr>
          <w:rFonts w:ascii="Arial Narrow" w:hAnsi="Arial Narrow" w:cs="Arial"/>
          <w:sz w:val="24"/>
          <w:szCs w:val="24"/>
        </w:rPr>
        <w:t>50</w:t>
      </w:r>
      <w:r w:rsidR="00C41F0B" w:rsidRPr="00B34554">
        <w:rPr>
          <w:rFonts w:ascii="Arial Narrow" w:hAnsi="Arial Narrow" w:cs="Arial"/>
          <w:sz w:val="24"/>
          <w:szCs w:val="24"/>
        </w:rPr>
        <w:t>.</w:t>
      </w:r>
      <w:r w:rsidR="004F1269">
        <w:rPr>
          <w:rFonts w:ascii="Arial Narrow" w:hAnsi="Arial Narrow" w:cs="Arial"/>
          <w:sz w:val="24"/>
          <w:szCs w:val="24"/>
        </w:rPr>
        <w:t>0</w:t>
      </w:r>
      <w:r w:rsidR="00C41F0B" w:rsidRPr="00B34554">
        <w:rPr>
          <w:rFonts w:ascii="Arial Narrow" w:hAnsi="Arial Narrow" w:cs="Arial"/>
          <w:sz w:val="24"/>
          <w:szCs w:val="24"/>
        </w:rPr>
        <w:t>00</w:t>
      </w:r>
      <w:r w:rsidR="00391212" w:rsidRPr="00B34554">
        <w:rPr>
          <w:rFonts w:ascii="Arial Narrow" w:hAnsi="Arial Narrow" w:cs="Arial"/>
          <w:sz w:val="24"/>
          <w:szCs w:val="24"/>
        </w:rPr>
        <w:t xml:space="preserve"> </w:t>
      </w:r>
      <w:r w:rsidR="00E662FB" w:rsidRPr="00B34554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0F0E91F" w14:textId="49B299A6" w:rsidR="00472D4A" w:rsidRDefault="00683C52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B76C4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Wysokość środków </w:t>
      </w:r>
      <w:r w:rsidR="00B76C4A"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 w:rsidR="00AC6C6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C6C61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wyniosła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4D5CC955" w14:textId="242FB839" w:rsidR="002B3292" w:rsidRPr="00F25F1A" w:rsidRDefault="00683C52" w:rsidP="00F25F1A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3</w:t>
      </w:r>
      <w:r w:rsidR="00E6099A"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. Wysokość środków publicznych na zadania publiczne w zakresie </w:t>
      </w:r>
      <w:r w:rsidR="00E6099A" w:rsidRPr="00E6099A">
        <w:rPr>
          <w:rFonts w:ascii="Arial Narrow" w:hAnsi="Arial Narrow" w:cs="Times New Roman"/>
          <w:bCs/>
          <w:sz w:val="24"/>
          <w:szCs w:val="24"/>
        </w:rPr>
        <w:t>gospodarki komunalnej i ochrony środowiska, ekologii i ochrony zwierząt oraz dziedzictwa przyrodniczego wynosi</w:t>
      </w:r>
      <w:r w:rsidR="00CC264A">
        <w:rPr>
          <w:rFonts w:ascii="Arial Narrow" w:hAnsi="Arial Narrow" w:cs="Times New Roman"/>
          <w:bCs/>
          <w:sz w:val="24"/>
          <w:szCs w:val="24"/>
        </w:rPr>
        <w:t>ła</w:t>
      </w:r>
      <w:r w:rsidR="00E6099A" w:rsidRPr="00E6099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63F08">
        <w:rPr>
          <w:rFonts w:ascii="Arial Narrow" w:hAnsi="Arial Narrow" w:cs="Times New Roman"/>
          <w:bCs/>
          <w:sz w:val="24"/>
          <w:szCs w:val="24"/>
        </w:rPr>
        <w:t>6.0</w:t>
      </w:r>
      <w:r w:rsidR="00E6099A" w:rsidRPr="00E6099A">
        <w:rPr>
          <w:rFonts w:ascii="Arial Narrow" w:hAnsi="Arial Narrow" w:cs="Times New Roman"/>
          <w:bCs/>
          <w:sz w:val="24"/>
          <w:szCs w:val="24"/>
        </w:rPr>
        <w:t>00 zł.</w:t>
      </w:r>
    </w:p>
    <w:p w14:paraId="7BA4A89A" w14:textId="77777777"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76E51D45" w14:textId="5A35D015" w:rsidR="00751AE4" w:rsidRDefault="00182C8A" w:rsidP="00182C8A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 xml:space="preserve">1.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0CEE1843" w14:textId="77777777" w:rsid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</w:p>
    <w:p w14:paraId="4EA0CDB0" w14:textId="76B341FF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dorośli – </w:t>
      </w:r>
      <w:r w:rsidR="007D1C57">
        <w:rPr>
          <w:rFonts w:ascii="Arial Narrow" w:hAnsi="Arial Narrow"/>
          <w:sz w:val="24"/>
          <w:szCs w:val="24"/>
        </w:rPr>
        <w:t xml:space="preserve">dotacja </w:t>
      </w:r>
      <w:r w:rsidR="00182C8A">
        <w:rPr>
          <w:rFonts w:ascii="Arial Narrow" w:hAnsi="Arial Narrow"/>
          <w:sz w:val="24"/>
          <w:szCs w:val="24"/>
        </w:rPr>
        <w:t>43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 xml:space="preserve">– wydatkowano </w:t>
      </w:r>
      <w:r w:rsidR="005B7510">
        <w:rPr>
          <w:rFonts w:ascii="Arial Narrow" w:hAnsi="Arial Narrow"/>
          <w:sz w:val="24"/>
          <w:szCs w:val="24"/>
        </w:rPr>
        <w:t>43</w:t>
      </w:r>
      <w:r w:rsidR="00B0413D">
        <w:rPr>
          <w:rFonts w:ascii="Arial Narrow" w:hAnsi="Arial Narrow"/>
          <w:sz w:val="24"/>
          <w:szCs w:val="24"/>
        </w:rPr>
        <w:t>.000,00zł</w:t>
      </w:r>
    </w:p>
    <w:p w14:paraId="55F7BB43" w14:textId="71231277" w:rsidR="004A380A" w:rsidRDefault="004A380A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Zespół </w:t>
      </w:r>
      <w:r w:rsidR="00B369AE">
        <w:rPr>
          <w:rFonts w:ascii="Arial Narrow" w:hAnsi="Arial Narrow"/>
          <w:sz w:val="24"/>
          <w:szCs w:val="24"/>
        </w:rPr>
        <w:t xml:space="preserve"> liczy </w:t>
      </w:r>
      <w:r w:rsidR="00F50472">
        <w:rPr>
          <w:rFonts w:ascii="Arial Narrow" w:hAnsi="Arial Narrow"/>
          <w:sz w:val="24"/>
          <w:szCs w:val="24"/>
        </w:rPr>
        <w:t>22 z</w:t>
      </w:r>
      <w:r w:rsidR="00B369AE">
        <w:rPr>
          <w:rFonts w:ascii="Arial Narrow" w:hAnsi="Arial Narrow"/>
          <w:sz w:val="24"/>
          <w:szCs w:val="24"/>
        </w:rPr>
        <w:t xml:space="preserve">awodników zarejestrowanych. Nieprzerwanie od 2012r, zespół gra w </w:t>
      </w:r>
      <w:r>
        <w:rPr>
          <w:rFonts w:ascii="Arial Narrow" w:hAnsi="Arial Narrow"/>
          <w:sz w:val="24"/>
          <w:szCs w:val="24"/>
        </w:rPr>
        <w:t>klasie okręgowej</w:t>
      </w:r>
      <w:r w:rsidR="00B369AE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W</w:t>
      </w:r>
      <w:r w:rsidR="00E55D17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>rundzie wiosennej drużyna rozegrała 30 meczy ligowych. Kończąc ligowe rozgrywki na 5 miejscu i 3 mecze w</w:t>
      </w:r>
      <w:r w:rsidR="00E55D17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>Pucharze Polski</w:t>
      </w:r>
    </w:p>
    <w:p w14:paraId="09FFA8E4" w14:textId="3FEF73FA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dzieci – </w:t>
      </w:r>
      <w:r w:rsidR="00182C8A">
        <w:rPr>
          <w:rFonts w:ascii="Arial Narrow" w:hAnsi="Arial Narrow"/>
          <w:sz w:val="24"/>
          <w:szCs w:val="24"/>
        </w:rPr>
        <w:t>14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 xml:space="preserve">– wydatkowano </w:t>
      </w:r>
      <w:r w:rsidR="005B7510">
        <w:rPr>
          <w:rFonts w:ascii="Arial Narrow" w:hAnsi="Arial Narrow"/>
          <w:sz w:val="24"/>
          <w:szCs w:val="24"/>
        </w:rPr>
        <w:t>14</w:t>
      </w:r>
      <w:r w:rsidR="00B0413D">
        <w:rPr>
          <w:rFonts w:ascii="Arial Narrow" w:hAnsi="Arial Narrow"/>
          <w:sz w:val="24"/>
          <w:szCs w:val="24"/>
        </w:rPr>
        <w:t>.000,00zł</w:t>
      </w:r>
    </w:p>
    <w:p w14:paraId="60411F3A" w14:textId="3EF8F8B1" w:rsidR="00F41618" w:rsidRDefault="00F50472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</w:t>
      </w:r>
      <w:r w:rsidR="00F41618">
        <w:rPr>
          <w:rFonts w:ascii="Arial Narrow" w:hAnsi="Arial Narrow"/>
          <w:sz w:val="24"/>
          <w:szCs w:val="24"/>
        </w:rPr>
        <w:t xml:space="preserve"> zespoł</w:t>
      </w:r>
      <w:r w:rsidR="00046AFB">
        <w:rPr>
          <w:rFonts w:ascii="Arial Narrow" w:hAnsi="Arial Narrow"/>
          <w:sz w:val="24"/>
          <w:szCs w:val="24"/>
        </w:rPr>
        <w:t>y</w:t>
      </w:r>
      <w:r w:rsidR="00F41618">
        <w:rPr>
          <w:rFonts w:ascii="Arial Narrow" w:hAnsi="Arial Narrow"/>
          <w:sz w:val="24"/>
          <w:szCs w:val="24"/>
        </w:rPr>
        <w:t xml:space="preserve"> dziecięc</w:t>
      </w:r>
      <w:r w:rsidR="00046AFB">
        <w:rPr>
          <w:rFonts w:ascii="Arial Narrow" w:hAnsi="Arial Narrow"/>
          <w:sz w:val="24"/>
          <w:szCs w:val="24"/>
        </w:rPr>
        <w:t>e</w:t>
      </w:r>
      <w:r w:rsidR="00F41618">
        <w:rPr>
          <w:rFonts w:ascii="Arial Narrow" w:hAnsi="Arial Narrow"/>
          <w:sz w:val="24"/>
          <w:szCs w:val="24"/>
        </w:rPr>
        <w:t xml:space="preserve"> w kategoriach: </w:t>
      </w:r>
      <w:r>
        <w:rPr>
          <w:rFonts w:ascii="Arial Narrow" w:hAnsi="Arial Narrow"/>
          <w:sz w:val="24"/>
          <w:szCs w:val="24"/>
        </w:rPr>
        <w:t>żak i junior młodszy</w:t>
      </w:r>
      <w:r w:rsidR="00993EA7">
        <w:rPr>
          <w:rFonts w:ascii="Arial Narrow" w:hAnsi="Arial Narrow"/>
          <w:sz w:val="24"/>
          <w:szCs w:val="24"/>
        </w:rPr>
        <w:t xml:space="preserve">. Oba zespoły  grają po ok 30 meczy miesięcznie. </w:t>
      </w:r>
    </w:p>
    <w:p w14:paraId="2242F3E0" w14:textId="4D71B49E" w:rsidR="00F41618" w:rsidRDefault="00F41618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Łącznie </w:t>
      </w:r>
      <w:r w:rsidR="00F50472">
        <w:rPr>
          <w:rFonts w:ascii="Arial Narrow" w:hAnsi="Arial Narrow"/>
          <w:sz w:val="24"/>
          <w:szCs w:val="24"/>
        </w:rPr>
        <w:t>ok. 50 m</w:t>
      </w:r>
      <w:r>
        <w:rPr>
          <w:rFonts w:ascii="Arial Narrow" w:hAnsi="Arial Narrow"/>
          <w:sz w:val="24"/>
          <w:szCs w:val="24"/>
        </w:rPr>
        <w:t>łodych zawodników.</w:t>
      </w:r>
      <w:r w:rsidR="00F50472">
        <w:rPr>
          <w:rFonts w:ascii="Arial Narrow" w:hAnsi="Arial Narrow"/>
          <w:sz w:val="24"/>
          <w:szCs w:val="24"/>
        </w:rPr>
        <w:t xml:space="preserve"> </w:t>
      </w:r>
      <w:r w:rsidR="00046AFB">
        <w:rPr>
          <w:rFonts w:ascii="Arial Narrow" w:hAnsi="Arial Narrow"/>
          <w:sz w:val="24"/>
          <w:szCs w:val="24"/>
        </w:rPr>
        <w:t>Ż</w:t>
      </w:r>
      <w:r w:rsidR="00993EA7">
        <w:rPr>
          <w:rFonts w:ascii="Arial Narrow" w:hAnsi="Arial Narrow"/>
          <w:sz w:val="24"/>
          <w:szCs w:val="24"/>
        </w:rPr>
        <w:t>aki</w:t>
      </w:r>
      <w:r w:rsidR="00046AFB">
        <w:rPr>
          <w:rFonts w:ascii="Arial Narrow" w:hAnsi="Arial Narrow"/>
          <w:sz w:val="24"/>
          <w:szCs w:val="24"/>
        </w:rPr>
        <w:t xml:space="preserve"> mają</w:t>
      </w:r>
      <w:r w:rsidR="00993EA7">
        <w:rPr>
          <w:rFonts w:ascii="Arial Narrow" w:hAnsi="Arial Narrow"/>
          <w:sz w:val="24"/>
          <w:szCs w:val="24"/>
        </w:rPr>
        <w:t xml:space="preserve"> treningi 2 razy w tygodniu, juniorzy 1 raz w tygodniu</w:t>
      </w:r>
      <w:r w:rsidR="00046AFB">
        <w:rPr>
          <w:rFonts w:ascii="Arial Narrow" w:hAnsi="Arial Narrow"/>
          <w:sz w:val="24"/>
          <w:szCs w:val="24"/>
        </w:rPr>
        <w:t>.</w:t>
      </w:r>
    </w:p>
    <w:p w14:paraId="2FFEDF0A" w14:textId="622859CA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Zakładowy Ludowy Klub Sportowy MEDYK dorośli – </w:t>
      </w:r>
      <w:r w:rsidR="001740B0">
        <w:rPr>
          <w:rFonts w:ascii="Arial Narrow" w:hAnsi="Arial Narrow"/>
          <w:sz w:val="24"/>
          <w:szCs w:val="24"/>
        </w:rPr>
        <w:t>2</w:t>
      </w:r>
      <w:r w:rsidR="00182C8A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>.000 zł</w:t>
      </w:r>
      <w:r w:rsidR="0060196A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2</w:t>
      </w:r>
      <w:r w:rsidR="005B7510">
        <w:rPr>
          <w:rFonts w:ascii="Arial Narrow" w:hAnsi="Arial Narrow"/>
          <w:sz w:val="24"/>
          <w:szCs w:val="24"/>
        </w:rPr>
        <w:t>8.973,63</w:t>
      </w:r>
      <w:r w:rsidR="0009221C">
        <w:rPr>
          <w:rFonts w:ascii="Arial Narrow" w:hAnsi="Arial Narrow"/>
          <w:sz w:val="24"/>
          <w:szCs w:val="24"/>
        </w:rPr>
        <w:t>zł</w:t>
      </w:r>
    </w:p>
    <w:p w14:paraId="41097F03" w14:textId="2C5DDE21" w:rsidR="00F41618" w:rsidRDefault="00423C37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Zespół liczy </w:t>
      </w:r>
      <w:r w:rsidR="00772609">
        <w:rPr>
          <w:rFonts w:ascii="Arial Narrow" w:hAnsi="Arial Narrow"/>
          <w:sz w:val="24"/>
          <w:szCs w:val="24"/>
        </w:rPr>
        <w:t>16-20 zawodników</w:t>
      </w:r>
      <w:r>
        <w:rPr>
          <w:rFonts w:ascii="Arial Narrow" w:hAnsi="Arial Narrow"/>
          <w:sz w:val="24"/>
          <w:szCs w:val="24"/>
        </w:rPr>
        <w:t xml:space="preserve">. Treningi 2 razy w tygodniu. Drużyna jest w klasie </w:t>
      </w:r>
      <w:r w:rsidR="00772609">
        <w:rPr>
          <w:rFonts w:ascii="Arial Narrow" w:hAnsi="Arial Narrow"/>
          <w:sz w:val="24"/>
          <w:szCs w:val="24"/>
        </w:rPr>
        <w:t xml:space="preserve">rozgrywkowej </w:t>
      </w:r>
      <w:r>
        <w:rPr>
          <w:rFonts w:ascii="Arial Narrow" w:hAnsi="Arial Narrow"/>
          <w:sz w:val="24"/>
          <w:szCs w:val="24"/>
        </w:rPr>
        <w:t>A</w:t>
      </w:r>
      <w:r w:rsidR="00772609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W 2022r</w:t>
      </w:r>
      <w:r w:rsidR="00E55D17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rozegrano 26 spotkań i 12</w:t>
      </w:r>
      <w:r w:rsidR="00772609">
        <w:rPr>
          <w:rFonts w:ascii="Arial Narrow" w:hAnsi="Arial Narrow"/>
          <w:sz w:val="24"/>
          <w:szCs w:val="24"/>
        </w:rPr>
        <w:t xml:space="preserve">meczy </w:t>
      </w:r>
      <w:r>
        <w:rPr>
          <w:rFonts w:ascii="Arial Narrow" w:hAnsi="Arial Narrow"/>
          <w:sz w:val="24"/>
          <w:szCs w:val="24"/>
        </w:rPr>
        <w:t>towarzyskich</w:t>
      </w:r>
      <w:r w:rsidR="00772609">
        <w:rPr>
          <w:rFonts w:ascii="Arial Narrow" w:hAnsi="Arial Narrow"/>
          <w:sz w:val="24"/>
          <w:szCs w:val="24"/>
        </w:rPr>
        <w:t xml:space="preserve"> oraz</w:t>
      </w:r>
      <w:r>
        <w:rPr>
          <w:rFonts w:ascii="Arial Narrow" w:hAnsi="Arial Narrow"/>
          <w:sz w:val="24"/>
          <w:szCs w:val="24"/>
        </w:rPr>
        <w:t xml:space="preserve"> 4 mecze pucharu polski</w:t>
      </w:r>
      <w:r w:rsidR="00772609">
        <w:rPr>
          <w:rFonts w:ascii="Arial Narrow" w:hAnsi="Arial Narrow"/>
          <w:sz w:val="24"/>
          <w:szCs w:val="24"/>
        </w:rPr>
        <w:t xml:space="preserve">. 9 miejsce w tabeli. Klub sportowy jest organizatorem </w:t>
      </w:r>
      <w:r w:rsidR="002B4409">
        <w:rPr>
          <w:rFonts w:ascii="Arial Narrow" w:hAnsi="Arial Narrow"/>
          <w:sz w:val="24"/>
          <w:szCs w:val="24"/>
        </w:rPr>
        <w:t>Turnieju piłkarskiego tzw. ”Szustek” w którym brały udział 4 zespoły (24 zawodników)</w:t>
      </w:r>
    </w:p>
    <w:p w14:paraId="5FBF3C8D" w14:textId="053B80FA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Zakładowy Ludowy Klub Sportowy MEDYK dzieci – 1</w:t>
      </w:r>
      <w:r w:rsidR="00182C8A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1</w:t>
      </w:r>
      <w:r w:rsidR="005B7510">
        <w:rPr>
          <w:rFonts w:ascii="Arial Narrow" w:hAnsi="Arial Narrow"/>
          <w:sz w:val="24"/>
          <w:szCs w:val="24"/>
        </w:rPr>
        <w:t>3.988,12</w:t>
      </w:r>
      <w:r w:rsidR="0009221C">
        <w:rPr>
          <w:rFonts w:ascii="Arial Narrow" w:hAnsi="Arial Narrow"/>
          <w:sz w:val="24"/>
          <w:szCs w:val="24"/>
        </w:rPr>
        <w:t>zł</w:t>
      </w:r>
    </w:p>
    <w:p w14:paraId="56CFA8F2" w14:textId="5E1DF277" w:rsidR="00804FB8" w:rsidRDefault="00804FB8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zespołach dziecięcych w regularnych treningach bierze udz</w:t>
      </w:r>
      <w:r w:rsidR="0054086C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ał od 40-42 zawodnikó</w:t>
      </w:r>
      <w:r w:rsidR="0054086C">
        <w:rPr>
          <w:rFonts w:ascii="Arial Narrow" w:hAnsi="Arial Narrow"/>
          <w:sz w:val="24"/>
          <w:szCs w:val="24"/>
        </w:rPr>
        <w:t>w</w:t>
      </w:r>
      <w:r>
        <w:rPr>
          <w:rFonts w:ascii="Arial Narrow" w:hAnsi="Arial Narrow"/>
          <w:sz w:val="24"/>
          <w:szCs w:val="24"/>
        </w:rPr>
        <w:t>, są to 3 drużyny Młodzik, Orlik i Żak</w:t>
      </w:r>
      <w:r w:rsidR="008952A7">
        <w:rPr>
          <w:rFonts w:ascii="Arial Narrow" w:hAnsi="Arial Narrow"/>
          <w:sz w:val="24"/>
          <w:szCs w:val="24"/>
        </w:rPr>
        <w:t>. Zespoły grały od 3 do 4 meczy miesięcznie tj. w ciągu roku ok. 50 spotka mistrzowskich i towarzyskich. Na obiekci</w:t>
      </w:r>
      <w:r w:rsidR="0054086C">
        <w:rPr>
          <w:rFonts w:ascii="Arial Narrow" w:hAnsi="Arial Narrow"/>
          <w:sz w:val="24"/>
          <w:szCs w:val="24"/>
        </w:rPr>
        <w:t xml:space="preserve">e </w:t>
      </w:r>
      <w:r w:rsidR="008952A7">
        <w:rPr>
          <w:rFonts w:ascii="Arial Narrow" w:hAnsi="Arial Narrow"/>
          <w:sz w:val="24"/>
          <w:szCs w:val="24"/>
        </w:rPr>
        <w:t>w Ciborz</w:t>
      </w:r>
      <w:r w:rsidR="0054086C">
        <w:rPr>
          <w:rFonts w:ascii="Arial Narrow" w:hAnsi="Arial Narrow"/>
          <w:sz w:val="24"/>
          <w:szCs w:val="24"/>
        </w:rPr>
        <w:t>u</w:t>
      </w:r>
      <w:r w:rsidR="008952A7">
        <w:rPr>
          <w:rFonts w:ascii="Arial Narrow" w:hAnsi="Arial Narrow"/>
          <w:sz w:val="24"/>
          <w:szCs w:val="24"/>
        </w:rPr>
        <w:t xml:space="preserve"> rozegrano ok. 30 meczy z udziałem drużyn dziecięcych</w:t>
      </w:r>
      <w:r w:rsidR="0054086C">
        <w:rPr>
          <w:rFonts w:ascii="Arial Narrow" w:hAnsi="Arial Narrow"/>
          <w:sz w:val="24"/>
          <w:szCs w:val="24"/>
        </w:rPr>
        <w:t xml:space="preserve">. </w:t>
      </w:r>
    </w:p>
    <w:p w14:paraId="4682D6B9" w14:textId="1D7C8A39" w:rsidR="001740B0" w:rsidRDefault="001740B0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LZS CZARNI PAŁCK – </w:t>
      </w:r>
      <w:r w:rsidR="00182C8A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 xml:space="preserve">– wydatkowano </w:t>
      </w:r>
      <w:r w:rsidR="009E08F3">
        <w:rPr>
          <w:rFonts w:ascii="Arial Narrow" w:hAnsi="Arial Narrow"/>
          <w:sz w:val="24"/>
          <w:szCs w:val="24"/>
        </w:rPr>
        <w:t>1</w:t>
      </w:r>
      <w:r w:rsidR="005B7510">
        <w:rPr>
          <w:rFonts w:ascii="Arial Narrow" w:hAnsi="Arial Narrow"/>
          <w:sz w:val="24"/>
          <w:szCs w:val="24"/>
        </w:rPr>
        <w:t>9.949,28</w:t>
      </w:r>
      <w:r w:rsidR="009E08F3">
        <w:rPr>
          <w:rFonts w:ascii="Arial Narrow" w:hAnsi="Arial Narrow"/>
          <w:sz w:val="24"/>
          <w:szCs w:val="24"/>
        </w:rPr>
        <w:t>zł</w:t>
      </w:r>
    </w:p>
    <w:p w14:paraId="78951ADE" w14:textId="2C8C7268" w:rsidR="00291C1C" w:rsidRDefault="00291C1C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ma zarejestrowanych 15 zawodników. W 2022r. rozegrano  16 meczy ligowych. Treningi 2 razy w tygodniu po 2 godz.</w:t>
      </w:r>
    </w:p>
    <w:p w14:paraId="24744775" w14:textId="2844F5C4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Radoszyn – </w:t>
      </w:r>
      <w:r w:rsidR="00182C8A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 xml:space="preserve">– wydatkowano </w:t>
      </w:r>
      <w:r w:rsidR="00575421">
        <w:rPr>
          <w:rFonts w:ascii="Arial Narrow" w:hAnsi="Arial Narrow"/>
          <w:sz w:val="24"/>
          <w:szCs w:val="24"/>
        </w:rPr>
        <w:t>20</w:t>
      </w:r>
      <w:r w:rsidR="009E08F3">
        <w:rPr>
          <w:rFonts w:ascii="Arial Narrow" w:hAnsi="Arial Narrow"/>
          <w:sz w:val="24"/>
          <w:szCs w:val="24"/>
        </w:rPr>
        <w:t>.000,00zł</w:t>
      </w:r>
    </w:p>
    <w:p w14:paraId="0CDB477E" w14:textId="2054F7CD" w:rsidR="00363727" w:rsidRDefault="00363727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ma zarejestrowanych 26 zawodników, rozegrał 22 mecze ligowe.</w:t>
      </w:r>
      <w:r w:rsidR="004A380A" w:rsidRPr="004A380A">
        <w:rPr>
          <w:rFonts w:ascii="Arial Narrow" w:hAnsi="Arial Narrow"/>
          <w:sz w:val="24"/>
          <w:szCs w:val="24"/>
        </w:rPr>
        <w:t xml:space="preserve"> </w:t>
      </w:r>
      <w:r w:rsidR="004A380A">
        <w:rPr>
          <w:rFonts w:ascii="Arial Narrow" w:hAnsi="Arial Narrow"/>
          <w:sz w:val="24"/>
          <w:szCs w:val="24"/>
        </w:rPr>
        <w:t>Treningi odbywały się 2 razy w tygodniu po 1,5 godz.</w:t>
      </w:r>
    </w:p>
    <w:p w14:paraId="1BE61B96" w14:textId="2F004283" w:rsidR="00751AE4" w:rsidRPr="00575421" w:rsidRDefault="00963F08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 w:cs="Arial"/>
          <w:sz w:val="24"/>
          <w:szCs w:val="24"/>
        </w:rPr>
      </w:pPr>
      <w:r w:rsidRPr="009E08F3">
        <w:rPr>
          <w:rFonts w:ascii="Arial Narrow" w:hAnsi="Arial Narrow"/>
          <w:sz w:val="24"/>
          <w:szCs w:val="24"/>
        </w:rPr>
        <w:t>Stowarzyszenie Oświatowców Ganesa – 4.000 zł</w:t>
      </w:r>
      <w:r w:rsidR="00E37AFF" w:rsidRPr="009E08F3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 xml:space="preserve">– wydatkowano </w:t>
      </w:r>
      <w:r w:rsidR="00575421">
        <w:rPr>
          <w:rFonts w:ascii="Arial Narrow" w:hAnsi="Arial Narrow"/>
          <w:sz w:val="24"/>
          <w:szCs w:val="24"/>
        </w:rPr>
        <w:t>3.095,00zł</w:t>
      </w:r>
    </w:p>
    <w:p w14:paraId="38046D90" w14:textId="26D7C48E" w:rsidR="00575421" w:rsidRPr="009E08F3" w:rsidRDefault="00575421" w:rsidP="00E55D17">
      <w:pPr>
        <w:pStyle w:val="Bezodstpw"/>
        <w:ind w:left="72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Zorganizowano 3 turnieje  tenisa stołowego (2 jesienne i Mikołajkowy) w rozgrywkach wzięło udział łącznie 76 osób</w:t>
      </w:r>
    </w:p>
    <w:p w14:paraId="2D419F80" w14:textId="77777777" w:rsidR="00B76369" w:rsidRDefault="00B76369" w:rsidP="006E756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BED3492" w14:textId="023D21E1" w:rsidR="00295DD9" w:rsidRPr="00280E80" w:rsidRDefault="003C4242" w:rsidP="00182C8A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2</w:t>
      </w:r>
      <w:r w:rsidR="00280E80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5606BC40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F076D8C" w14:textId="46A02756" w:rsidR="00AA519D" w:rsidRDefault="00295DD9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 w:rsidR="00EE2ADB"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 w:rsidR="00EE2ADB"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 w:rsidR="00EE2ADB"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 w:rsidR="00EE2ADB">
        <w:rPr>
          <w:rFonts w:ascii="Arial Narrow" w:hAnsi="Arial Narrow"/>
          <w:sz w:val="24"/>
          <w:szCs w:val="24"/>
        </w:rPr>
        <w:t>słe</w:t>
      </w:r>
      <w:r w:rsidR="004144C2" w:rsidRPr="00EE2ADB">
        <w:rPr>
          <w:rFonts w:ascii="Arial Narrow" w:hAnsi="Arial Narrow"/>
          <w:sz w:val="24"/>
          <w:szCs w:val="24"/>
        </w:rPr>
        <w:t>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2F6C71" w:rsidRPr="00EE2ADB">
        <w:rPr>
          <w:rFonts w:ascii="Arial Narrow" w:hAnsi="Arial Narrow"/>
          <w:sz w:val="24"/>
          <w:szCs w:val="24"/>
        </w:rPr>
        <w:t xml:space="preserve">W zajęciach uczestniczyło </w:t>
      </w:r>
      <w:r w:rsidR="00B4298F">
        <w:rPr>
          <w:rFonts w:ascii="Arial Narrow" w:hAnsi="Arial Narrow"/>
          <w:sz w:val="24"/>
          <w:szCs w:val="24"/>
        </w:rPr>
        <w:t>ok. 60</w:t>
      </w:r>
      <w:r w:rsidR="002F6C71" w:rsidRPr="00EE2ADB">
        <w:rPr>
          <w:rFonts w:ascii="Arial Narrow" w:hAnsi="Arial Narrow"/>
          <w:sz w:val="24"/>
          <w:szCs w:val="24"/>
        </w:rPr>
        <w:t xml:space="preserve"> os</w:t>
      </w:r>
      <w:r w:rsidR="00AA519D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>b</w:t>
      </w:r>
      <w:r w:rsidR="00AA519D" w:rsidRPr="00EE2ADB">
        <w:rPr>
          <w:rFonts w:ascii="Arial Narrow" w:hAnsi="Arial Narrow"/>
          <w:sz w:val="24"/>
          <w:szCs w:val="24"/>
        </w:rPr>
        <w:t>y</w:t>
      </w:r>
      <w:r w:rsidR="003B28FB" w:rsidRPr="00EE2ADB">
        <w:rPr>
          <w:rFonts w:ascii="Arial Narrow" w:hAnsi="Arial Narrow"/>
          <w:sz w:val="24"/>
          <w:szCs w:val="24"/>
        </w:rPr>
        <w:t xml:space="preserve"> i</w:t>
      </w:r>
      <w:r w:rsidR="002F6C71" w:rsidRPr="00EE2ADB">
        <w:rPr>
          <w:rFonts w:ascii="Arial Narrow" w:hAnsi="Arial Narrow"/>
          <w:sz w:val="24"/>
          <w:szCs w:val="24"/>
        </w:rPr>
        <w:t xml:space="preserve">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B31021">
        <w:rPr>
          <w:rFonts w:ascii="Arial Narrow" w:hAnsi="Arial Narrow"/>
          <w:sz w:val="24"/>
          <w:szCs w:val="24"/>
        </w:rPr>
        <w:t xml:space="preserve">. </w:t>
      </w:r>
      <w:r w:rsidR="00B4298F">
        <w:rPr>
          <w:rFonts w:ascii="Arial Narrow" w:hAnsi="Arial Narrow"/>
          <w:sz w:val="24"/>
          <w:szCs w:val="24"/>
        </w:rPr>
        <w:t>Zorganizowano spotkania integracyjnejak Dzień dziecka,, spotkanie z okazji dnia niepodległości oraz spotkanie opłatkowe.</w:t>
      </w:r>
    </w:p>
    <w:p w14:paraId="36AECFA6" w14:textId="3CC26F0A" w:rsidR="00F25F1A" w:rsidRPr="00280E80" w:rsidRDefault="00F25F1A" w:rsidP="00F25F1A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lastRenderedPageBreak/>
        <w:t>N</w:t>
      </w: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a </w:t>
      </w: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realizację zadań z</w:t>
      </w: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zakres</w:t>
      </w: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u</w:t>
      </w: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</w:t>
      </w:r>
      <w:r w:rsidRPr="00E6099A">
        <w:rPr>
          <w:rFonts w:ascii="Arial Narrow" w:hAnsi="Arial Narrow" w:cs="Times New Roman"/>
          <w:bCs/>
          <w:sz w:val="24"/>
          <w:szCs w:val="24"/>
        </w:rPr>
        <w:t xml:space="preserve">gospodarki komunalnej i ochrony środowiska, ekologii i ochrony zwierząt oraz dziedzictwa przyrodniczego </w:t>
      </w:r>
      <w:r>
        <w:rPr>
          <w:rFonts w:ascii="Arial Narrow" w:hAnsi="Arial Narrow" w:cs="Times New Roman"/>
          <w:bCs/>
          <w:sz w:val="24"/>
          <w:szCs w:val="24"/>
        </w:rPr>
        <w:t>nie wpłynęła żadna oferta.</w:t>
      </w:r>
    </w:p>
    <w:p w14:paraId="4111CB17" w14:textId="294E3F4C" w:rsidR="00F25F1A" w:rsidRPr="008959CB" w:rsidRDefault="00F25F1A" w:rsidP="00F25F1A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/>
          <w:sz w:val="24"/>
          <w:szCs w:val="24"/>
        </w:rPr>
        <w:t>W dniu 9 marca 2022r. Zarządzeniem Nr 24/2022 Wójt Gminy Skąpe ogłosił otwarty</w:t>
      </w:r>
      <w:r w:rsidRPr="00C50D98">
        <w:rPr>
          <w:rFonts w:ascii="Arial Narrow" w:hAnsi="Arial Narrow"/>
          <w:sz w:val="24"/>
          <w:szCs w:val="24"/>
        </w:rPr>
        <w:t xml:space="preserve"> konkurs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roku 20</w:t>
      </w:r>
      <w:r>
        <w:rPr>
          <w:rFonts w:ascii="Arial Narrow" w:hAnsi="Arial Narrow" w:cs="Arial"/>
          <w:sz w:val="24"/>
          <w:szCs w:val="24"/>
          <w:lang w:eastAsia="pl-PL"/>
        </w:rPr>
        <w:t>22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>
        <w:rPr>
          <w:rFonts w:ascii="Arial Narrow" w:hAnsi="Arial Narrow" w:cs="Arial"/>
          <w:sz w:val="24"/>
          <w:szCs w:val="24"/>
          <w:lang w:eastAsia="pl-PL"/>
        </w:rPr>
        <w:t xml:space="preserve">, i tym samym zaprosił do składania ofert w zakresie </w:t>
      </w:r>
      <w:r w:rsidRPr="008959CB">
        <w:rPr>
          <w:rFonts w:ascii="Arial Narrow" w:eastAsia="Times New Roman" w:hAnsi="Arial Narrow" w:cs="Arial"/>
          <w:sz w:val="24"/>
          <w:szCs w:val="24"/>
          <w:lang w:eastAsia="pl-PL"/>
        </w:rPr>
        <w:t>bezpieczeństwa i porządku publicznego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– zabezpieczenie dwóch kąpielisk na terenie Niesulic w okresie letnim przez ratowników). Na ww. zadanie zgodnie z uchwałą </w:t>
      </w:r>
      <w:r w:rsidRPr="00A52325">
        <w:rPr>
          <w:rFonts w:ascii="Arial Narrow" w:eastAsia="Times New Roman" w:hAnsi="Arial Narrow" w:cs="Arial"/>
          <w:sz w:val="24"/>
          <w:szCs w:val="24"/>
        </w:rPr>
        <w:t xml:space="preserve">nr </w:t>
      </w:r>
      <w:r w:rsidRPr="00A52325">
        <w:rPr>
          <w:rFonts w:ascii="Arial Narrow" w:hAnsi="Arial Narrow"/>
          <w:sz w:val="24"/>
          <w:szCs w:val="24"/>
        </w:rPr>
        <w:t>XXXVIII/326/2021</w:t>
      </w:r>
      <w:r w:rsidRPr="00A52325">
        <w:rPr>
          <w:rFonts w:ascii="Arial Narrow" w:eastAsia="Times New Roman" w:hAnsi="Arial Narrow" w:cs="Arial"/>
          <w:sz w:val="24"/>
          <w:szCs w:val="24"/>
        </w:rPr>
        <w:t xml:space="preserve"> Rady Gminy Skąpe</w:t>
      </w:r>
      <w:r>
        <w:rPr>
          <w:rFonts w:ascii="Arial Narrow" w:eastAsia="Times New Roman" w:hAnsi="Arial Narrow" w:cs="Arial"/>
          <w:sz w:val="24"/>
          <w:szCs w:val="24"/>
        </w:rPr>
        <w:t xml:space="preserve"> z 26 listopada 2021r. zabezpieczono kwotę 40.000,00zł</w:t>
      </w:r>
    </w:p>
    <w:p w14:paraId="0AA0DBAD" w14:textId="18A5C75F" w:rsidR="00AA519D" w:rsidRDefault="00AA519D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426EFA46" w14:textId="59E7E2D4" w:rsidR="00D87AA3" w:rsidRDefault="00F40183" w:rsidP="00F25F1A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W wyniku ww. konkursu ofertę </w:t>
      </w:r>
      <w:r w:rsidR="00294138">
        <w:rPr>
          <w:rFonts w:ascii="Arial Narrow" w:hAnsi="Arial Narrow" w:cs="Arial"/>
          <w:sz w:val="24"/>
          <w:szCs w:val="24"/>
        </w:rPr>
        <w:t xml:space="preserve">na zabezpieczenie dwóch gminnych kąpielisk </w:t>
      </w:r>
      <w:r>
        <w:rPr>
          <w:rFonts w:ascii="Arial Narrow" w:hAnsi="Arial Narrow" w:cs="Arial"/>
          <w:sz w:val="24"/>
          <w:szCs w:val="24"/>
        </w:rPr>
        <w:t xml:space="preserve">złożyło </w:t>
      </w:r>
      <w:r w:rsidR="00D87AA3"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>
        <w:rPr>
          <w:rFonts w:ascii="Arial Narrow" w:hAnsi="Arial Narrow" w:cs="Arial"/>
          <w:sz w:val="24"/>
          <w:szCs w:val="24"/>
        </w:rPr>
        <w:t>.</w:t>
      </w:r>
    </w:p>
    <w:p w14:paraId="36842141" w14:textId="07D714EF" w:rsidR="00D87AA3" w:rsidRDefault="00D87AA3" w:rsidP="00F25F1A">
      <w:pPr>
        <w:pStyle w:val="Bezodstpw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</w:t>
      </w:r>
      <w:r w:rsidR="00E74ED1">
        <w:rPr>
          <w:rFonts w:ascii="Arial Narrow" w:eastAsia="Times New Roman" w:hAnsi="Arial Narrow" w:cs="Arial"/>
          <w:bCs/>
          <w:sz w:val="24"/>
          <w:szCs w:val="24"/>
          <w:lang w:eastAsia="pl-PL"/>
        </w:rPr>
        <w:t>4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ratowników dla zabezpieczenia 2 największych kąpielisk nad jeziorem Niesłysz. Na wynagrodzenia dla zatrudnionych ratowników przeznaczono z dotacji kwotę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34.199,20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praca wolontariuszy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10.500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,00 zł, zakup paliwa do łodzi motorowej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1.230,00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wyżywienie dla ratowników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1.426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,00zł, media bazy ratowniczej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00zł, ratownik koordynator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00zł. Koszt całkowity zadania 50.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673,26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zł.</w:t>
      </w:r>
    </w:p>
    <w:p w14:paraId="2ADE4362" w14:textId="1242FC6B" w:rsidR="00D87AA3" w:rsidRDefault="00D87AA3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5924177" w14:textId="2DF514AD" w:rsidR="00D87AA3" w:rsidRPr="00D87AA3" w:rsidRDefault="00D87AA3" w:rsidP="00D87AA3">
      <w:pPr>
        <w:pStyle w:val="Bezodstpw"/>
        <w:spacing w:line="276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D87AA3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Oferty złożone w trybie pozakonkursowym:</w:t>
      </w:r>
    </w:p>
    <w:p w14:paraId="2EDA3E3C" w14:textId="77777777" w:rsidR="00D87AA3" w:rsidRDefault="00D87AA3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58182EDF" w14:textId="3CE5DDCB" w:rsidR="00FA712B" w:rsidRDefault="00FE7A9F" w:rsidP="007922A0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="00274475" w:rsidRPr="00097855">
        <w:rPr>
          <w:rFonts w:ascii="Arial Narrow" w:hAnsi="Arial Narrow"/>
          <w:b/>
          <w:bCs/>
          <w:sz w:val="24"/>
          <w:szCs w:val="24"/>
          <w:u w:val="single"/>
        </w:rPr>
        <w:t>adania z</w:t>
      </w:r>
      <w:r w:rsidR="00274475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</w:t>
      </w:r>
      <w:r w:rsidR="003669D4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działalności na rzecz osób niepełnosprawnych:</w:t>
      </w:r>
    </w:p>
    <w:p w14:paraId="32CB159A" w14:textId="4E28F587" w:rsidR="003669D4" w:rsidRDefault="003669D4" w:rsidP="00E328F7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Sulechowskie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 w:rsidR="00711604">
        <w:rPr>
          <w:rFonts w:ascii="Arial Narrow" w:eastAsia="Times New Roman" w:hAnsi="Arial Narrow" w:cs="Arial"/>
          <w:sz w:val="24"/>
          <w:szCs w:val="24"/>
          <w:lang w:eastAsia="pl-PL"/>
        </w:rPr>
        <w:t>złożyło ofertę i otrzymało dotację na ws</w:t>
      </w:r>
      <w:r w:rsidR="000D02B1">
        <w:rPr>
          <w:rFonts w:ascii="Arial Narrow" w:eastAsia="Times New Roman" w:hAnsi="Arial Narrow" w:cs="Arial"/>
          <w:sz w:val="24"/>
          <w:szCs w:val="24"/>
          <w:lang w:eastAsia="pl-PL"/>
        </w:rPr>
        <w:t>p</w:t>
      </w:r>
      <w:r w:rsidR="0071160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arcie zadania </w:t>
      </w:r>
      <w:r w:rsidR="000D02B1">
        <w:rPr>
          <w:rFonts w:ascii="Arial Narrow" w:eastAsia="Times New Roman" w:hAnsi="Arial Narrow" w:cs="Arial"/>
          <w:sz w:val="24"/>
          <w:szCs w:val="24"/>
          <w:lang w:eastAsia="pl-PL"/>
        </w:rPr>
        <w:t>pn. „Profilaktyka i zapobieganie raka piersi wśród kobiet na terenie Gminy Sk</w:t>
      </w:r>
      <w:r w:rsidR="006776F1">
        <w:rPr>
          <w:rFonts w:ascii="Arial Narrow" w:eastAsia="Times New Roman" w:hAnsi="Arial Narrow" w:cs="Arial"/>
          <w:sz w:val="24"/>
          <w:szCs w:val="24"/>
          <w:lang w:eastAsia="pl-PL"/>
        </w:rPr>
        <w:t>ą</w:t>
      </w:r>
      <w:r w:rsidR="000D02B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pe” w wysokości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0D02B1">
        <w:rPr>
          <w:rFonts w:ascii="Arial Narrow" w:eastAsia="Times New Roman" w:hAnsi="Arial Narrow" w:cs="Arial"/>
          <w:sz w:val="24"/>
          <w:szCs w:val="24"/>
          <w:lang w:eastAsia="pl-PL"/>
        </w:rPr>
        <w:t>. W ramach zadania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zorganizowano warsztaty szkoleniowe w których wzięło udział </w:t>
      </w:r>
      <w:r w:rsidR="00681EC3">
        <w:rPr>
          <w:rFonts w:ascii="Arial Narrow" w:eastAsia="Times New Roman" w:hAnsi="Arial Narrow" w:cs="Arial"/>
          <w:sz w:val="24"/>
          <w:szCs w:val="24"/>
          <w:lang w:eastAsia="pl-PL"/>
        </w:rPr>
        <w:t>10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osób podczas których przeprowadzono naukę </w:t>
      </w:r>
      <w:r w:rsidR="00E37AFF">
        <w:rPr>
          <w:rFonts w:ascii="Arial Narrow" w:eastAsia="Times New Roman" w:hAnsi="Arial Narrow" w:cs="Arial"/>
          <w:sz w:val="24"/>
          <w:szCs w:val="24"/>
          <w:lang w:eastAsia="pl-PL"/>
        </w:rPr>
        <w:t>auto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masaż</w:t>
      </w:r>
      <w:r w:rsidR="00E37AFF">
        <w:rPr>
          <w:rFonts w:ascii="Arial Narrow" w:eastAsia="Times New Roman" w:hAnsi="Arial Narrow" w:cs="Arial"/>
          <w:sz w:val="24"/>
          <w:szCs w:val="24"/>
          <w:lang w:eastAsia="pl-PL"/>
        </w:rPr>
        <w:t>u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ćwiczenia wspomagające poprawę sprawności kobiet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zajęcia z profilaktyki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794C8511" w14:textId="5FA12A38" w:rsidR="005251CE" w:rsidRPr="003669D4" w:rsidRDefault="005251CE" w:rsidP="00E328F7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Stowarzyszenie Osób Niewidzących i Słabowidzących z Powiatu Świebodzińskiego - złożyło ofertę i otrzymało dotację na wsparcie zadania pn. „Granice mojego wzroku nie oznaczają granic mojego świata” w wysokości 2.000 zł.</w:t>
      </w:r>
      <w:r w:rsidR="0030778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Dotacjja przeznaczona została na organizację wyjazdowych warsztatów instruktażowych podczas których osoby </w:t>
      </w:r>
      <w:r w:rsidR="00D87AA3">
        <w:rPr>
          <w:rFonts w:ascii="Arial Narrow" w:eastAsia="Times New Roman" w:hAnsi="Arial Narrow" w:cs="Arial"/>
          <w:sz w:val="24"/>
          <w:szCs w:val="24"/>
          <w:lang w:eastAsia="pl-PL"/>
        </w:rPr>
        <w:t>z dysfunkcją narządu wzroku uczestniczyły w zajęciach z rehabilitacji społecznej - -orientacji przestrzennej</w:t>
      </w:r>
      <w:r w:rsidR="0030778C">
        <w:rPr>
          <w:rFonts w:ascii="Arial Narrow" w:eastAsia="Times New Roman" w:hAnsi="Arial Narrow" w:cs="Arial"/>
          <w:sz w:val="24"/>
          <w:szCs w:val="24"/>
          <w:lang w:eastAsia="pl-PL"/>
        </w:rPr>
        <w:t>. W warsztatach wzięło udział 8 osób.</w:t>
      </w:r>
    </w:p>
    <w:p w14:paraId="340880B3" w14:textId="77777777" w:rsidR="00680496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445966D" w14:textId="467B9195" w:rsidR="008A1F79" w:rsidRPr="002870A7" w:rsidRDefault="00FE7A9F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sz w:val="24"/>
          <w:szCs w:val="24"/>
          <w:u w:val="single"/>
          <w:lang w:eastAsia="pl-PL"/>
        </w:rPr>
      </w:pPr>
      <w:r w:rsidRPr="002870A7">
        <w:rPr>
          <w:rFonts w:ascii="Arial Narrow" w:eastAsia="Times New Roman" w:hAnsi="Arial Narrow" w:cs="Arial"/>
          <w:b/>
          <w:sz w:val="24"/>
          <w:szCs w:val="24"/>
          <w:u w:val="single"/>
          <w:lang w:eastAsia="pl-PL"/>
        </w:rPr>
        <w:t>Zadanie w zakresie działalności na rzecz dzieci i młodzieży</w:t>
      </w:r>
    </w:p>
    <w:p w14:paraId="0D8CE277" w14:textId="458B3E54" w:rsidR="00FE7A9F" w:rsidRDefault="00FE7A9F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Stowarzyszenie Fundament zrealizowa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>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o zadani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>e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pn. „ Przeprowadzenie cyklu zajęć dla dzieci i młodzieży w ramach treningów umiejętności społecznych”. Kwota pozyskanej dotacji 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>5.550,00zł. W ramach zajęć Treningu umiejętności społecznych przeprowadzono 12 spotkań 1 raz w tygodniu po 1,5 godz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.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dla 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dzi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e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ci w wieku 12 – 14 la. Spotkania zawierały następujące obszary wsparcia: kompetencje społeczne, em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o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cje, poczucie wł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a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snej wartości, samoocena. Zajęcia m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ia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ły char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a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kter ćwiczeniowo-warsztatowy. W ramach zajęć odbyły się dwa projekty filmowe, spotkanie z mistrzem wschodnich sztuk walki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połączone z treningiem oraz z zapoznaniem się z kodeksem sztok walki, zajęcia kulinarne, wieczór andrzejkowy, turniej gier planszowych i warsztaty plastyczne.</w:t>
      </w:r>
    </w:p>
    <w:p w14:paraId="79347331" w14:textId="77777777" w:rsidR="002870A7" w:rsidRDefault="002870A7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3CA89EAD" w14:textId="122591B6" w:rsidR="008A1F79" w:rsidRPr="008A1F79" w:rsidRDefault="00FE7A9F" w:rsidP="007922A0">
      <w:pPr>
        <w:pStyle w:val="Bezodstpw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="008A1F79" w:rsidRPr="008A1F79">
        <w:rPr>
          <w:rFonts w:ascii="Arial Narrow" w:hAnsi="Arial Narrow"/>
          <w:b/>
          <w:bCs/>
          <w:sz w:val="24"/>
          <w:szCs w:val="24"/>
          <w:u w:val="single"/>
        </w:rPr>
        <w:t>adania w zakresie ochrony zwierząt oraz dziedzictwa przyrodniczego:</w:t>
      </w:r>
    </w:p>
    <w:p w14:paraId="2BDC2CD7" w14:textId="2EF86B4F" w:rsidR="008A1F79" w:rsidRPr="008A1F79" w:rsidRDefault="000E129B" w:rsidP="008A1F79">
      <w:pPr>
        <w:pStyle w:val="Bezodstpw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Ofertę złożyło Stowarzyszenie FLOAPIS </w:t>
      </w:r>
      <w:r w:rsidR="000C413C">
        <w:rPr>
          <w:rFonts w:ascii="Arial Narrow" w:hAnsi="Arial Narrow"/>
          <w:sz w:val="24"/>
          <w:szCs w:val="24"/>
        </w:rPr>
        <w:t>na realizację zadania pod nazwą „ Pszczoły najwyższym dobrem natury”. Przyznano dotację w wysokości</w:t>
      </w:r>
      <w:r w:rsidR="008A1F79" w:rsidRPr="008A1F79">
        <w:rPr>
          <w:rFonts w:ascii="Arial Narrow" w:hAnsi="Arial Narrow"/>
          <w:sz w:val="24"/>
          <w:szCs w:val="24"/>
        </w:rPr>
        <w:t xml:space="preserve"> </w:t>
      </w:r>
      <w:r w:rsidR="00E73C37">
        <w:rPr>
          <w:rFonts w:ascii="Arial Narrow" w:hAnsi="Arial Narrow"/>
          <w:sz w:val="24"/>
          <w:szCs w:val="24"/>
        </w:rPr>
        <w:t>6.0</w:t>
      </w:r>
      <w:r w:rsidR="008A1F79" w:rsidRPr="008A1F79">
        <w:rPr>
          <w:rFonts w:ascii="Arial Narrow" w:hAnsi="Arial Narrow"/>
          <w:sz w:val="24"/>
          <w:szCs w:val="24"/>
        </w:rPr>
        <w:t>00 z</w:t>
      </w:r>
      <w:r>
        <w:rPr>
          <w:rFonts w:ascii="Arial Narrow" w:hAnsi="Arial Narrow"/>
          <w:sz w:val="24"/>
          <w:szCs w:val="24"/>
        </w:rPr>
        <w:t>,  wydatkowano 5.986,00zł</w:t>
      </w:r>
    </w:p>
    <w:p w14:paraId="38B0ED5A" w14:textId="2500F923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>Środki przeznaczono na zakup leku dla pszczół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E73C37">
        <w:rPr>
          <w:rFonts w:ascii="Arial Narrow" w:hAnsi="Arial Narrow"/>
          <w:sz w:val="24"/>
          <w:szCs w:val="24"/>
        </w:rPr>
        <w:t>2.</w:t>
      </w:r>
      <w:r w:rsidR="000E129B">
        <w:rPr>
          <w:rFonts w:ascii="Arial Narrow" w:hAnsi="Arial Narrow"/>
          <w:sz w:val="24"/>
          <w:szCs w:val="24"/>
        </w:rPr>
        <w:t>486</w:t>
      </w:r>
      <w:r w:rsidR="00E73C37">
        <w:rPr>
          <w:rFonts w:ascii="Arial Narrow" w:hAnsi="Arial Narrow"/>
          <w:sz w:val="24"/>
          <w:szCs w:val="24"/>
        </w:rPr>
        <w:t>,00</w:t>
      </w:r>
      <w:r w:rsidR="00B31021">
        <w:rPr>
          <w:rFonts w:ascii="Arial Narrow" w:hAnsi="Arial Narrow"/>
          <w:sz w:val="24"/>
          <w:szCs w:val="24"/>
        </w:rPr>
        <w:t>zł oraz zakupiono drzewka miododajnych 3.</w:t>
      </w:r>
      <w:r w:rsidR="00E73C37">
        <w:rPr>
          <w:rFonts w:ascii="Arial Narrow" w:hAnsi="Arial Narrow"/>
          <w:sz w:val="24"/>
          <w:szCs w:val="24"/>
        </w:rPr>
        <w:t>500,00</w:t>
      </w:r>
      <w:r w:rsidR="00B31021">
        <w:rPr>
          <w:rFonts w:ascii="Arial Narrow" w:hAnsi="Arial Narrow"/>
          <w:sz w:val="24"/>
          <w:szCs w:val="24"/>
        </w:rPr>
        <w:t>zł</w:t>
      </w:r>
    </w:p>
    <w:bookmarkEnd w:id="0"/>
    <w:p w14:paraId="69EB3F38" w14:textId="77777777" w:rsidR="00FE7A9F" w:rsidRDefault="00FE7A9F" w:rsidP="00182C8A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050F88F9" w14:textId="4B8B0FE8" w:rsidR="00182C8A" w:rsidRPr="00280E80" w:rsidRDefault="00FE7A9F" w:rsidP="00182C8A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="00182C8A" w:rsidRPr="006E7562">
        <w:rPr>
          <w:rFonts w:ascii="Arial Narrow" w:hAnsi="Arial Narrow"/>
          <w:b/>
          <w:bCs/>
          <w:sz w:val="24"/>
          <w:szCs w:val="24"/>
          <w:u w:val="single"/>
        </w:rPr>
        <w:t>adania z zakresu</w:t>
      </w:r>
      <w:r w:rsidR="00182C8A" w:rsidRPr="006E7562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kultury, sztuki, ochrony dóbr kultury i dziedzictwa narodowego:</w:t>
      </w:r>
    </w:p>
    <w:p w14:paraId="40067825" w14:textId="4C41AC9D" w:rsidR="00182C8A" w:rsidRDefault="00182C8A" w:rsidP="004F3B4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„Błękit Ołobok”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 trybie pozakonkursowym złożyło ofertę na realizację zadania z zakresu kultury, sztuki, ochrony dóbr kultury i dziedzictwa narodowego pn. „</w:t>
      </w:r>
      <w:r w:rsidR="001972B2">
        <w:rPr>
          <w:rFonts w:ascii="Arial Narrow" w:eastAsia="Times New Roman" w:hAnsi="Arial Narrow" w:cs="Arial"/>
          <w:sz w:val="24"/>
          <w:szCs w:val="24"/>
          <w:lang w:eastAsia="pl-PL"/>
        </w:rPr>
        <w:t>Muzyka i śpiew łączy pokolenia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”. W ramach otrzymanej dotacji w wysokości </w:t>
      </w:r>
      <w:r w:rsidR="001972B2">
        <w:rPr>
          <w:rFonts w:ascii="Arial Narrow" w:eastAsia="Times New Roman" w:hAnsi="Arial Narrow" w:cs="Arial"/>
          <w:sz w:val="24"/>
          <w:szCs w:val="24"/>
          <w:lang w:eastAsia="pl-PL"/>
        </w:rPr>
        <w:t>3.000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,00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1972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</w:t>
      </w:r>
      <w:r w:rsidR="004F3B4F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podnosił swoje umiejętności muzyczne i </w:t>
      </w:r>
      <w:r w:rsidR="001972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uczestniczył w </w:t>
      </w:r>
      <w:r w:rsidR="00FC4E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imprezach kulturalnych „ Święto truskawki” w Kijach,  „Głosem pieśni wielbię Cię” w Sulechowie, Gminne Święto Plonów w Węgrzynicach i Festyn Drobiowy w Kalsku. </w:t>
      </w:r>
    </w:p>
    <w:p w14:paraId="0982307C" w14:textId="3A7270BC" w:rsidR="003669D4" w:rsidRPr="005E51B2" w:rsidRDefault="004F3B4F" w:rsidP="00472D4A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E51B2">
        <w:rPr>
          <w:rFonts w:ascii="Arial Narrow" w:eastAsia="Times New Roman" w:hAnsi="Arial Narrow" w:cs="Arial"/>
          <w:sz w:val="24"/>
          <w:szCs w:val="24"/>
          <w:lang w:eastAsia="pl-PL"/>
        </w:rPr>
        <w:lastRenderedPageBreak/>
        <w:t xml:space="preserve">Stowarzyszenie Fundament </w:t>
      </w:r>
      <w:r w:rsidR="000C413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2D295A"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trybie pozakonkursowym złożyło ofertę na realizację zadania z zakresu kultury, sztuki, ochrony dóbr kultury i dziedzictwa narodowego pn. „Edukacja Muzyczna w Gminie Skąpe”. W ramach uzyskanej dotacji w wysokości 6.000,00zł </w:t>
      </w:r>
      <w:r w:rsidR="005E51B2"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wraz z Fundacją Muzyki Dawnej CANOR odbył się koncert muzyki dawnej w ramach cyklu „Przedsionek w Raju”.  </w:t>
      </w:r>
    </w:p>
    <w:p w14:paraId="50870412" w14:textId="66B41608" w:rsidR="005E51B2" w:rsidRDefault="005E51B2" w:rsidP="005E51B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084D0070" w14:textId="4C378725" w:rsidR="005E51B2" w:rsidRDefault="005E51B2" w:rsidP="005E51B2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Pr="00280E80">
        <w:rPr>
          <w:rFonts w:ascii="Arial Narrow" w:hAnsi="Arial Narrow"/>
          <w:b/>
          <w:bCs/>
          <w:sz w:val="24"/>
          <w:szCs w:val="24"/>
          <w:u w:val="single"/>
        </w:rPr>
        <w:t>adania z zakresu kultury fizycznej i sportu:</w:t>
      </w:r>
    </w:p>
    <w:p w14:paraId="09488291" w14:textId="22395FD4" w:rsidR="005E51B2" w:rsidRPr="003356C0" w:rsidRDefault="003356C0" w:rsidP="005E51B2">
      <w:pPr>
        <w:pStyle w:val="Bezodstpw"/>
        <w:spacing w:line="276" w:lineRule="auto"/>
        <w:rPr>
          <w:rFonts w:ascii="Arial Narrow" w:hAnsi="Arial Narrow"/>
          <w:sz w:val="24"/>
          <w:szCs w:val="24"/>
        </w:rPr>
      </w:pPr>
      <w:r w:rsidRPr="003356C0">
        <w:rPr>
          <w:rFonts w:ascii="Arial Narrow" w:hAnsi="Arial Narrow"/>
          <w:sz w:val="24"/>
          <w:szCs w:val="24"/>
        </w:rPr>
        <w:t xml:space="preserve">Ofertę złożył klub sportowy LZS AVIA Węgrzynice. </w:t>
      </w:r>
      <w:r w:rsidR="001D027C">
        <w:rPr>
          <w:rFonts w:ascii="Arial Narrow" w:hAnsi="Arial Narrow"/>
          <w:sz w:val="24"/>
          <w:szCs w:val="24"/>
        </w:rPr>
        <w:t>Oferta dotyczyła r</w:t>
      </w:r>
      <w:r w:rsidRPr="003356C0">
        <w:rPr>
          <w:rFonts w:ascii="Arial Narrow" w:hAnsi="Arial Narrow"/>
          <w:sz w:val="24"/>
          <w:szCs w:val="24"/>
        </w:rPr>
        <w:t>eaktywacj</w:t>
      </w:r>
      <w:r w:rsidR="001D027C">
        <w:rPr>
          <w:rFonts w:ascii="Arial Narrow" w:hAnsi="Arial Narrow"/>
          <w:sz w:val="24"/>
          <w:szCs w:val="24"/>
        </w:rPr>
        <w:t>i</w:t>
      </w:r>
      <w:r w:rsidRPr="003356C0">
        <w:rPr>
          <w:rFonts w:ascii="Arial Narrow" w:hAnsi="Arial Narrow"/>
          <w:sz w:val="24"/>
          <w:szCs w:val="24"/>
        </w:rPr>
        <w:t xml:space="preserve"> klubu i rozpoczęcie </w:t>
      </w:r>
      <w:r>
        <w:rPr>
          <w:rFonts w:ascii="Arial Narrow" w:hAnsi="Arial Narrow"/>
          <w:sz w:val="24"/>
          <w:szCs w:val="24"/>
        </w:rPr>
        <w:t>rozgrywek ligowych w rundzie jesienne</w:t>
      </w:r>
      <w:r w:rsidR="001D027C">
        <w:rPr>
          <w:rFonts w:ascii="Arial Narrow" w:hAnsi="Arial Narrow"/>
          <w:sz w:val="24"/>
          <w:szCs w:val="24"/>
        </w:rPr>
        <w:t xml:space="preserve">j. Klub uzyskał dotację w wysokości </w:t>
      </w:r>
      <w:r w:rsidR="00CB6ED2">
        <w:rPr>
          <w:rFonts w:ascii="Arial Narrow" w:hAnsi="Arial Narrow"/>
          <w:sz w:val="24"/>
          <w:szCs w:val="24"/>
        </w:rPr>
        <w:t xml:space="preserve">5.100,00zł którą </w:t>
      </w:r>
      <w:r w:rsidR="000E129B">
        <w:rPr>
          <w:rFonts w:ascii="Arial Narrow" w:hAnsi="Arial Narrow"/>
          <w:sz w:val="24"/>
          <w:szCs w:val="24"/>
        </w:rPr>
        <w:t>sfinansowano ekwiwalenty sędziowskie i utrzymywano płytę boiska.</w:t>
      </w:r>
    </w:p>
    <w:p w14:paraId="25BE1589" w14:textId="77777777" w:rsidR="005E51B2" w:rsidRPr="005E51B2" w:rsidRDefault="005E51B2" w:rsidP="005E51B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628AC09D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14:paraId="000C3063" w14:textId="45104630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E73C37">
        <w:rPr>
          <w:rFonts w:ascii="Arial Narrow" w:hAnsi="Arial Narrow"/>
          <w:sz w:val="24"/>
          <w:szCs w:val="24"/>
        </w:rPr>
        <w:t>2</w:t>
      </w:r>
      <w:r w:rsidR="000C413C">
        <w:rPr>
          <w:rFonts w:ascii="Arial Narrow" w:hAnsi="Arial Narrow"/>
          <w:sz w:val="24"/>
          <w:szCs w:val="24"/>
        </w:rPr>
        <w:t>8</w:t>
      </w:r>
      <w:r w:rsidR="0060196A">
        <w:rPr>
          <w:rFonts w:ascii="Arial Narrow" w:hAnsi="Arial Narrow"/>
          <w:sz w:val="24"/>
          <w:szCs w:val="24"/>
        </w:rPr>
        <w:t>.0</w:t>
      </w:r>
      <w:r w:rsidR="00E73C37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.20</w:t>
      </w:r>
      <w:r w:rsidR="000C413C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AEF30EB"/>
    <w:multiLevelType w:val="hybridMultilevel"/>
    <w:tmpl w:val="CE94B0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9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0242B"/>
    <w:multiLevelType w:val="hybridMultilevel"/>
    <w:tmpl w:val="598CC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12693"/>
    <w:multiLevelType w:val="hybridMultilevel"/>
    <w:tmpl w:val="43161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35834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0672950">
    <w:abstractNumId w:val="13"/>
  </w:num>
  <w:num w:numId="2" w16cid:durableId="1282688723">
    <w:abstractNumId w:val="0"/>
  </w:num>
  <w:num w:numId="3" w16cid:durableId="1373848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7483826">
    <w:abstractNumId w:val="15"/>
  </w:num>
  <w:num w:numId="5" w16cid:durableId="19415222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5853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1889417">
    <w:abstractNumId w:val="16"/>
  </w:num>
  <w:num w:numId="8" w16cid:durableId="1614633871">
    <w:abstractNumId w:val="10"/>
  </w:num>
  <w:num w:numId="9" w16cid:durableId="714500575">
    <w:abstractNumId w:val="9"/>
  </w:num>
  <w:num w:numId="10" w16cid:durableId="560094111">
    <w:abstractNumId w:val="12"/>
  </w:num>
  <w:num w:numId="11" w16cid:durableId="7829594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90682">
    <w:abstractNumId w:val="2"/>
  </w:num>
  <w:num w:numId="13" w16cid:durableId="539972360">
    <w:abstractNumId w:val="7"/>
  </w:num>
  <w:num w:numId="14" w16cid:durableId="612371879">
    <w:abstractNumId w:val="4"/>
  </w:num>
  <w:num w:numId="15" w16cid:durableId="835724959">
    <w:abstractNumId w:val="14"/>
  </w:num>
  <w:num w:numId="16" w16cid:durableId="1276903797">
    <w:abstractNumId w:val="5"/>
  </w:num>
  <w:num w:numId="17" w16cid:durableId="406919353">
    <w:abstractNumId w:val="17"/>
  </w:num>
  <w:num w:numId="18" w16cid:durableId="1203323392">
    <w:abstractNumId w:val="11"/>
  </w:num>
  <w:num w:numId="19" w16cid:durableId="2143035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46AFB"/>
    <w:rsid w:val="000766EF"/>
    <w:rsid w:val="0009221C"/>
    <w:rsid w:val="00097855"/>
    <w:rsid w:val="000C413C"/>
    <w:rsid w:val="000D02B1"/>
    <w:rsid w:val="000D2FC5"/>
    <w:rsid w:val="000D4989"/>
    <w:rsid w:val="000E129B"/>
    <w:rsid w:val="00133E73"/>
    <w:rsid w:val="0014450F"/>
    <w:rsid w:val="001562DC"/>
    <w:rsid w:val="0017035A"/>
    <w:rsid w:val="001740B0"/>
    <w:rsid w:val="00182C8A"/>
    <w:rsid w:val="0018713E"/>
    <w:rsid w:val="001972B2"/>
    <w:rsid w:val="001D027C"/>
    <w:rsid w:val="001E60DD"/>
    <w:rsid w:val="00216834"/>
    <w:rsid w:val="00274475"/>
    <w:rsid w:val="00280E80"/>
    <w:rsid w:val="002870A7"/>
    <w:rsid w:val="00291C1C"/>
    <w:rsid w:val="00294138"/>
    <w:rsid w:val="00295DD9"/>
    <w:rsid w:val="002B3292"/>
    <w:rsid w:val="002B4409"/>
    <w:rsid w:val="002D295A"/>
    <w:rsid w:val="002D7101"/>
    <w:rsid w:val="002D770F"/>
    <w:rsid w:val="002E74AC"/>
    <w:rsid w:val="002E7F54"/>
    <w:rsid w:val="002F6C71"/>
    <w:rsid w:val="0030778C"/>
    <w:rsid w:val="003356C0"/>
    <w:rsid w:val="00363727"/>
    <w:rsid w:val="003669D4"/>
    <w:rsid w:val="00387657"/>
    <w:rsid w:val="0039020F"/>
    <w:rsid w:val="00391212"/>
    <w:rsid w:val="003950ED"/>
    <w:rsid w:val="003A2874"/>
    <w:rsid w:val="003A7033"/>
    <w:rsid w:val="003B28FB"/>
    <w:rsid w:val="003C4242"/>
    <w:rsid w:val="003D535A"/>
    <w:rsid w:val="003E0CB5"/>
    <w:rsid w:val="003E2A9C"/>
    <w:rsid w:val="003E4538"/>
    <w:rsid w:val="003F6E66"/>
    <w:rsid w:val="004144C2"/>
    <w:rsid w:val="00415A4D"/>
    <w:rsid w:val="00423C37"/>
    <w:rsid w:val="004574EC"/>
    <w:rsid w:val="00466709"/>
    <w:rsid w:val="00472D4A"/>
    <w:rsid w:val="0049356C"/>
    <w:rsid w:val="004A380A"/>
    <w:rsid w:val="004E6930"/>
    <w:rsid w:val="004F013E"/>
    <w:rsid w:val="004F1269"/>
    <w:rsid w:val="004F3B4F"/>
    <w:rsid w:val="004F7E21"/>
    <w:rsid w:val="00504880"/>
    <w:rsid w:val="00512800"/>
    <w:rsid w:val="005251CE"/>
    <w:rsid w:val="00534D39"/>
    <w:rsid w:val="0054086C"/>
    <w:rsid w:val="00575421"/>
    <w:rsid w:val="005854BD"/>
    <w:rsid w:val="005A3595"/>
    <w:rsid w:val="005B7510"/>
    <w:rsid w:val="005C4D03"/>
    <w:rsid w:val="005E51B2"/>
    <w:rsid w:val="005F3E4F"/>
    <w:rsid w:val="0060196A"/>
    <w:rsid w:val="006022C3"/>
    <w:rsid w:val="0066612E"/>
    <w:rsid w:val="006776F1"/>
    <w:rsid w:val="00680496"/>
    <w:rsid w:val="00681EC3"/>
    <w:rsid w:val="00683C52"/>
    <w:rsid w:val="0069567C"/>
    <w:rsid w:val="006A67EE"/>
    <w:rsid w:val="006E7562"/>
    <w:rsid w:val="00711604"/>
    <w:rsid w:val="00712150"/>
    <w:rsid w:val="00720D4C"/>
    <w:rsid w:val="00722103"/>
    <w:rsid w:val="00751AE4"/>
    <w:rsid w:val="00772609"/>
    <w:rsid w:val="00787684"/>
    <w:rsid w:val="007922A0"/>
    <w:rsid w:val="007C093B"/>
    <w:rsid w:val="007D1C57"/>
    <w:rsid w:val="00804FB8"/>
    <w:rsid w:val="0081218D"/>
    <w:rsid w:val="008129BF"/>
    <w:rsid w:val="0088372D"/>
    <w:rsid w:val="008952A7"/>
    <w:rsid w:val="008959CB"/>
    <w:rsid w:val="008A1F79"/>
    <w:rsid w:val="008B1126"/>
    <w:rsid w:val="008E2E05"/>
    <w:rsid w:val="0090355F"/>
    <w:rsid w:val="00932E51"/>
    <w:rsid w:val="009557B2"/>
    <w:rsid w:val="00963F08"/>
    <w:rsid w:val="00965844"/>
    <w:rsid w:val="009833FE"/>
    <w:rsid w:val="00986985"/>
    <w:rsid w:val="0099275D"/>
    <w:rsid w:val="00993EA7"/>
    <w:rsid w:val="009A61F9"/>
    <w:rsid w:val="009E08F3"/>
    <w:rsid w:val="009F6BA3"/>
    <w:rsid w:val="00A13389"/>
    <w:rsid w:val="00A40D29"/>
    <w:rsid w:val="00A52325"/>
    <w:rsid w:val="00A82947"/>
    <w:rsid w:val="00A953EF"/>
    <w:rsid w:val="00AA1576"/>
    <w:rsid w:val="00AA519D"/>
    <w:rsid w:val="00AC6C61"/>
    <w:rsid w:val="00AD280F"/>
    <w:rsid w:val="00AD45F7"/>
    <w:rsid w:val="00AE4EA0"/>
    <w:rsid w:val="00AE53CE"/>
    <w:rsid w:val="00AF0CA5"/>
    <w:rsid w:val="00B01333"/>
    <w:rsid w:val="00B0413D"/>
    <w:rsid w:val="00B057C5"/>
    <w:rsid w:val="00B07C27"/>
    <w:rsid w:val="00B22138"/>
    <w:rsid w:val="00B31021"/>
    <w:rsid w:val="00B34554"/>
    <w:rsid w:val="00B369AE"/>
    <w:rsid w:val="00B4298F"/>
    <w:rsid w:val="00B52BDE"/>
    <w:rsid w:val="00B641CF"/>
    <w:rsid w:val="00B76369"/>
    <w:rsid w:val="00B76C4A"/>
    <w:rsid w:val="00BC4CBE"/>
    <w:rsid w:val="00BF65C5"/>
    <w:rsid w:val="00BF7CA7"/>
    <w:rsid w:val="00C13240"/>
    <w:rsid w:val="00C23305"/>
    <w:rsid w:val="00C41F0B"/>
    <w:rsid w:val="00C43FD0"/>
    <w:rsid w:val="00C56BBB"/>
    <w:rsid w:val="00C72CA5"/>
    <w:rsid w:val="00CB307A"/>
    <w:rsid w:val="00CB6ED2"/>
    <w:rsid w:val="00CC264A"/>
    <w:rsid w:val="00CE0F1D"/>
    <w:rsid w:val="00CE272A"/>
    <w:rsid w:val="00D25E01"/>
    <w:rsid w:val="00D303A5"/>
    <w:rsid w:val="00D3664A"/>
    <w:rsid w:val="00D87AA3"/>
    <w:rsid w:val="00DB0F44"/>
    <w:rsid w:val="00DD2CB0"/>
    <w:rsid w:val="00DE0AA4"/>
    <w:rsid w:val="00E136AC"/>
    <w:rsid w:val="00E26CF9"/>
    <w:rsid w:val="00E328F7"/>
    <w:rsid w:val="00E37AFF"/>
    <w:rsid w:val="00E55D17"/>
    <w:rsid w:val="00E6099A"/>
    <w:rsid w:val="00E662FB"/>
    <w:rsid w:val="00E73C37"/>
    <w:rsid w:val="00E74ED1"/>
    <w:rsid w:val="00EA70E2"/>
    <w:rsid w:val="00ED4556"/>
    <w:rsid w:val="00EE15B4"/>
    <w:rsid w:val="00EE2ADB"/>
    <w:rsid w:val="00EF0E0F"/>
    <w:rsid w:val="00F24B7E"/>
    <w:rsid w:val="00F25F1A"/>
    <w:rsid w:val="00F40183"/>
    <w:rsid w:val="00F41618"/>
    <w:rsid w:val="00F50472"/>
    <w:rsid w:val="00F53074"/>
    <w:rsid w:val="00F63C09"/>
    <w:rsid w:val="00F641A8"/>
    <w:rsid w:val="00F656C7"/>
    <w:rsid w:val="00FA712B"/>
    <w:rsid w:val="00FB6408"/>
    <w:rsid w:val="00FC4EBE"/>
    <w:rsid w:val="00FE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5C1E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242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D366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1239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3</cp:revision>
  <cp:lastPrinted>2020-05-13T08:30:00Z</cp:lastPrinted>
  <dcterms:created xsi:type="dcterms:W3CDTF">2023-02-28T09:42:00Z</dcterms:created>
  <dcterms:modified xsi:type="dcterms:W3CDTF">2023-05-16T12:41:00Z</dcterms:modified>
</cp:coreProperties>
</file>