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48E" w:rsidRDefault="0066048E" w:rsidP="006604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Nr  V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/59/2015</w:t>
      </w:r>
    </w:p>
    <w:p w:rsidR="0066048E" w:rsidRDefault="0066048E" w:rsidP="006604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w Skąpem</w:t>
      </w:r>
    </w:p>
    <w:p w:rsidR="0066048E" w:rsidRDefault="0066048E" w:rsidP="006604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dnia 27 marca 2015 r.</w:t>
      </w:r>
    </w:p>
    <w:p w:rsidR="0066048E" w:rsidRDefault="0066048E" w:rsidP="006604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048E" w:rsidRDefault="0066048E" w:rsidP="006604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048E" w:rsidRDefault="0066048E" w:rsidP="006604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zmieniająca uchwałę w sprawie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powołania  Komisji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ds. Oświaty, Kultury, Zdrowia i Opieki Społecznej </w:t>
      </w:r>
    </w:p>
    <w:p w:rsidR="0066048E" w:rsidRDefault="0066048E" w:rsidP="006604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048E" w:rsidRDefault="0066048E" w:rsidP="0066048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66048E" w:rsidRDefault="0066048E" w:rsidP="0066048E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Na podstawie art. 21 ust.1 ustawy z dnia 8 marca 1990 o samorządzie gminnym (Dz. U. </w:t>
      </w:r>
      <w:proofErr w:type="gramStart"/>
      <w:r>
        <w:rPr>
          <w:rFonts w:ascii="Arial" w:eastAsia="Times New Roman" w:hAnsi="Arial" w:cs="Arial"/>
          <w:i/>
          <w:sz w:val="20"/>
          <w:szCs w:val="20"/>
          <w:lang w:eastAsia="pl-PL"/>
        </w:rPr>
        <w:t>z</w:t>
      </w:r>
      <w:proofErr w:type="gramEnd"/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 2013 r., poz.594 z </w:t>
      </w:r>
      <w:proofErr w:type="spellStart"/>
      <w:r>
        <w:rPr>
          <w:rFonts w:ascii="Arial" w:eastAsia="Times New Roman" w:hAnsi="Arial" w:cs="Arial"/>
          <w:i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. </w:t>
      </w:r>
      <w:proofErr w:type="gramStart"/>
      <w:r>
        <w:rPr>
          <w:rFonts w:ascii="Arial" w:eastAsia="Times New Roman" w:hAnsi="Arial" w:cs="Arial"/>
          <w:i/>
          <w:sz w:val="20"/>
          <w:szCs w:val="20"/>
          <w:lang w:eastAsia="pl-PL"/>
        </w:rPr>
        <w:t>zm</w:t>
      </w:r>
      <w:proofErr w:type="gramEnd"/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.) w związku z § 15 ust. 1 </w:t>
      </w:r>
      <w:proofErr w:type="spellStart"/>
      <w:r>
        <w:rPr>
          <w:rFonts w:ascii="Arial" w:eastAsia="Times New Roman" w:hAnsi="Arial" w:cs="Arial"/>
          <w:i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4 Uchwały Nr IV/30/2003 Rady Gminy Skąpe z dnia 31 stycznia 2003 r. w sprawie Statutu Gminy Skąpe (Dz. Urz. Woj. Lubuskiego z 2003 r. Nr 12, poz. 209, zm. Dz. Urz. Woj. Lubuskiego z 2005 r. Nr 19, poz. 382, zm. Dz. Urz. Woj. Lubuskiego z 2009 r. Nr 20, poz. 351, Dz. Urz. Woj. Lubuskiego z 2010 r. Nr 116, poz. 1864,), </w:t>
      </w: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uchwala się, co następuje:</w:t>
      </w:r>
    </w:p>
    <w:p w:rsidR="0066048E" w:rsidRDefault="0066048E" w:rsidP="0066048E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66048E" w:rsidRDefault="0066048E" w:rsidP="0066048E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Odwołuje się radnego Pana Mariusza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Kuźmicza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z członka Komisji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ds. Oświaty, Kultury, Zdrowia i Opieki Społecznej w związku ze złożona rezygnacją.</w:t>
      </w:r>
    </w:p>
    <w:p w:rsidR="0066048E" w:rsidRDefault="0066048E" w:rsidP="0066048E">
      <w:pPr>
        <w:spacing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podjęcia.</w:t>
      </w:r>
    </w:p>
    <w:p w:rsidR="0066048E" w:rsidRDefault="0066048E" w:rsidP="0066048E">
      <w:pPr>
        <w:spacing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:rsidR="0066048E" w:rsidRDefault="0066048E" w:rsidP="0066048E">
      <w:pPr>
        <w:spacing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:rsidR="0066048E" w:rsidRDefault="0066048E" w:rsidP="0066048E">
      <w:pPr>
        <w:spacing w:line="270" w:lineRule="atLeast"/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Przewodniczący Rady Gminy </w:t>
      </w:r>
    </w:p>
    <w:p w:rsidR="0066048E" w:rsidRDefault="0066048E" w:rsidP="0066048E">
      <w:pPr>
        <w:tabs>
          <w:tab w:val="center" w:pos="6521"/>
        </w:tabs>
        <w:spacing w:line="270" w:lineRule="atLeast"/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Halina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Staszyńska</w:t>
      </w:r>
      <w:proofErr w:type="spellEnd"/>
    </w:p>
    <w:p w:rsidR="0066048E" w:rsidRDefault="0066048E"/>
    <w:sectPr w:rsidR="00660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6048E"/>
    <w:rsid w:val="00660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04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778</Characters>
  <Application>Microsoft Office Word</Application>
  <DocSecurity>0</DocSecurity>
  <Lines>6</Lines>
  <Paragraphs>1</Paragraphs>
  <ScaleCrop>false</ScaleCrop>
  <Company>Hewlett-Packard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2015-03-30T08:19:00Z</cp:lastPrinted>
  <dcterms:created xsi:type="dcterms:W3CDTF">2015-03-30T08:18:00Z</dcterms:created>
  <dcterms:modified xsi:type="dcterms:W3CDTF">2015-03-30T08:19:00Z</dcterms:modified>
</cp:coreProperties>
</file>