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14B" w:rsidRDefault="00642897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Radomyśl, dnia  9 stycznia 2026 r.</w:t>
      </w:r>
    </w:p>
    <w:p w:rsidR="008A214B" w:rsidRDefault="008A214B">
      <w:pPr>
        <w:pStyle w:val="Standard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8A214B" w:rsidRDefault="008A214B">
      <w:pPr>
        <w:pStyle w:val="Standard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8A214B" w:rsidRDefault="00642897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Zarządzenie Nr 3/2026</w:t>
      </w:r>
    </w:p>
    <w:p w:rsidR="008A214B" w:rsidRDefault="00642897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Dyrektora</w:t>
      </w:r>
    </w:p>
    <w:p w:rsidR="008A214B" w:rsidRDefault="00642897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Szkoły Podstawowej im. H. Sienkiewicza  </w:t>
      </w:r>
    </w:p>
    <w:p w:rsidR="008A214B" w:rsidRDefault="00642897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Radomyśli.</w:t>
      </w:r>
    </w:p>
    <w:p w:rsidR="008A214B" w:rsidRDefault="00642897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 dnia 9.01.2026 r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8A214B" w:rsidRDefault="00642897">
      <w:pPr>
        <w:pStyle w:val="Standard"/>
        <w:jc w:val="center"/>
        <w:rPr>
          <w:rFonts w:ascii="Times New Roman" w:hAnsi="Times New Roman"/>
          <w:sz w:val="28"/>
          <w:szCs w:val="28"/>
          <w:u w:val="single"/>
        </w:rPr>
      </w:pPr>
      <w:bookmarkStart w:id="0" w:name="_GoBack"/>
      <w:r>
        <w:rPr>
          <w:rFonts w:ascii="Times New Roman" w:hAnsi="Times New Roman"/>
          <w:sz w:val="28"/>
          <w:szCs w:val="28"/>
          <w:u w:val="single"/>
        </w:rPr>
        <w:t>w sprawie wprowadzenia regulaminów</w:t>
      </w:r>
    </w:p>
    <w:p w:rsidR="008A214B" w:rsidRDefault="00642897">
      <w:pPr>
        <w:pStyle w:val="Standard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za pobyt i wyżywienie dziecka</w:t>
      </w:r>
    </w:p>
    <w:p w:rsidR="008A214B" w:rsidRDefault="00642897">
      <w:pPr>
        <w:pStyle w:val="Standard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w oddziale przedszkolnym</w:t>
      </w:r>
    </w:p>
    <w:bookmarkEnd w:id="0"/>
    <w:p w:rsidR="008A214B" w:rsidRDefault="00642897">
      <w:pPr>
        <w:pStyle w:val="Standard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w Szkole Podstawowej im. H. Sienkiewicza w Radomyśli</w:t>
      </w:r>
    </w:p>
    <w:p w:rsidR="008A214B" w:rsidRDefault="008A214B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8A214B" w:rsidRDefault="00642897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Na podstawie Ustawy z dnia 14 grudnia 2016r. Prawo Oświatowe ( Dz. U. z 2023 r. poz. 900)Ustawa z dnia 27 października 2017r. o finansowaniu </w:t>
      </w:r>
      <w:r>
        <w:rPr>
          <w:rFonts w:ascii="Times New Roman" w:hAnsi="Times New Roman"/>
          <w:sz w:val="28"/>
          <w:szCs w:val="28"/>
        </w:rPr>
        <w:t>zadań oświatowych (Dz. U. z 2020 r., poz. 2203, z późn. zm.) oraz Uchwały Nr V/18/2024 Rady Gminy Wiśniew z dnia 13 lipca 2024 r. zmieniająca uchwałę w sprawie ustalenia czasu bezpłatnego nauczania, wychowania i opieki oraz określenia wysokości opłat za ko</w:t>
      </w:r>
      <w:r>
        <w:rPr>
          <w:rFonts w:ascii="Times New Roman" w:hAnsi="Times New Roman"/>
          <w:sz w:val="28"/>
          <w:szCs w:val="28"/>
        </w:rPr>
        <w:t>rzystanie z wychowania przedszkolnego w publicznych przedszkolach i oddziałach przedszkolnych w publicznych szkołach podstawowych prowadzonych przez Gminę Wiśniew, zarządzam, co następuje:</w:t>
      </w:r>
    </w:p>
    <w:p w:rsidR="008A214B" w:rsidRDefault="008A214B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8A214B" w:rsidRDefault="00642897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§ 1</w:t>
      </w:r>
    </w:p>
    <w:p w:rsidR="008A214B" w:rsidRDefault="00642897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Wprowadzenie Regulaminu pobierania i rozliczania odpłatności </w:t>
      </w:r>
      <w:r>
        <w:rPr>
          <w:rFonts w:ascii="Times New Roman" w:hAnsi="Times New Roman"/>
          <w:sz w:val="28"/>
          <w:szCs w:val="28"/>
        </w:rPr>
        <w:t xml:space="preserve">za pobyt dziecka w oddziale przedszkolnym w Szkole Podstawowej im. H. Sienkiewicza w Radomyśli” oraz Regulaminu pobierania i rozliczania odpłatności za wyżywienie w oddziale przedszkolnym w Szkole Podstawowej im. H. Sienkiewicza w Radomyśli, których treść </w:t>
      </w:r>
      <w:r>
        <w:rPr>
          <w:rFonts w:ascii="Times New Roman" w:hAnsi="Times New Roman"/>
          <w:sz w:val="28"/>
          <w:szCs w:val="28"/>
        </w:rPr>
        <w:t>stanowi załącznik do zarządzenia.</w:t>
      </w:r>
    </w:p>
    <w:p w:rsidR="008A214B" w:rsidRDefault="008A214B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8A214B" w:rsidRDefault="00642897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§2</w:t>
      </w:r>
    </w:p>
    <w:p w:rsidR="008A214B" w:rsidRDefault="00642897">
      <w:pPr>
        <w:pStyle w:val="Standar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Zarządzenie wchodzi w życie z dniem 9 stycznia 2026</w:t>
      </w:r>
      <w:r>
        <w:rPr>
          <w:rFonts w:ascii="Times New Roman" w:hAnsi="Times New Roman"/>
          <w:sz w:val="28"/>
          <w:szCs w:val="28"/>
        </w:rPr>
        <w:t xml:space="preserve"> roku.</w:t>
      </w:r>
    </w:p>
    <w:p w:rsidR="008A214B" w:rsidRDefault="008A214B">
      <w:pPr>
        <w:pStyle w:val="Standard"/>
        <w:rPr>
          <w:rFonts w:ascii="Times New Roman" w:hAnsi="Times New Roman"/>
          <w:sz w:val="28"/>
          <w:szCs w:val="28"/>
        </w:rPr>
      </w:pPr>
    </w:p>
    <w:p w:rsidR="008A214B" w:rsidRDefault="008A214B">
      <w:pPr>
        <w:pStyle w:val="Standard"/>
        <w:rPr>
          <w:rFonts w:ascii="Times New Roman" w:hAnsi="Times New Roman"/>
          <w:sz w:val="28"/>
          <w:szCs w:val="28"/>
        </w:rPr>
      </w:pPr>
    </w:p>
    <w:p w:rsidR="008A214B" w:rsidRDefault="008A214B">
      <w:pPr>
        <w:pStyle w:val="Standard"/>
        <w:rPr>
          <w:rFonts w:ascii="Times New Roman" w:hAnsi="Times New Roman"/>
          <w:sz w:val="28"/>
          <w:szCs w:val="28"/>
        </w:rPr>
      </w:pPr>
    </w:p>
    <w:p w:rsidR="008A214B" w:rsidRDefault="008A214B">
      <w:pPr>
        <w:pStyle w:val="Standard"/>
        <w:rPr>
          <w:rFonts w:ascii="Times New Roman" w:hAnsi="Times New Roman"/>
          <w:sz w:val="28"/>
          <w:szCs w:val="28"/>
        </w:rPr>
      </w:pPr>
    </w:p>
    <w:p w:rsidR="008A214B" w:rsidRDefault="00642897">
      <w:pPr>
        <w:pStyle w:val="Standard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…………………………………...</w:t>
      </w:r>
    </w:p>
    <w:p w:rsidR="008A214B" w:rsidRDefault="008A214B">
      <w:pPr>
        <w:pStyle w:val="Standard"/>
        <w:rPr>
          <w:rFonts w:ascii="Times New Roman" w:hAnsi="Times New Roman"/>
          <w:sz w:val="28"/>
          <w:szCs w:val="28"/>
        </w:rPr>
      </w:pPr>
    </w:p>
    <w:sectPr w:rsidR="008A214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897" w:rsidRDefault="00642897">
      <w:pPr>
        <w:rPr>
          <w:rFonts w:hint="eastAsia"/>
        </w:rPr>
      </w:pPr>
      <w:r>
        <w:separator/>
      </w:r>
    </w:p>
  </w:endnote>
  <w:endnote w:type="continuationSeparator" w:id="0">
    <w:p w:rsidR="00642897" w:rsidRDefault="0064289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897" w:rsidRDefault="0064289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42897" w:rsidRDefault="0064289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8A214B"/>
    <w:rsid w:val="00642897"/>
    <w:rsid w:val="008A214B"/>
    <w:rsid w:val="009A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F1945-90F4-46E8-8090-3114C884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kachniarz</dc:creator>
  <cp:lastModifiedBy>Konto Microsoft</cp:lastModifiedBy>
  <cp:revision>2</cp:revision>
  <dcterms:created xsi:type="dcterms:W3CDTF">2026-01-15T17:10:00Z</dcterms:created>
  <dcterms:modified xsi:type="dcterms:W3CDTF">2026-01-15T17:10:00Z</dcterms:modified>
</cp:coreProperties>
</file>