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282" w:rsidRPr="00C5234E" w:rsidRDefault="00C5234E" w:rsidP="00D51771">
      <w:pPr>
        <w:rPr>
          <w:rFonts w:ascii="Arial" w:hAnsi="Arial" w:cs="Arial"/>
          <w:b/>
          <w:color w:val="303030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color w:val="303030"/>
          <w:sz w:val="26"/>
          <w:szCs w:val="26"/>
          <w:shd w:val="clear" w:color="auto" w:fill="FFFFFF"/>
        </w:rPr>
        <w:t>A</w:t>
      </w:r>
      <w:r w:rsidR="00CF6282">
        <w:rPr>
          <w:rFonts w:ascii="Arial" w:hAnsi="Arial" w:cs="Arial"/>
          <w:b/>
          <w:color w:val="303030"/>
          <w:sz w:val="26"/>
          <w:szCs w:val="26"/>
          <w:shd w:val="clear" w:color="auto" w:fill="FFFFFF"/>
        </w:rPr>
        <w:t xml:space="preserve">nkiety skierowane do mieszkańców obszaru LGD Ziemi Kraśnickiej </w:t>
      </w:r>
      <w:r>
        <w:rPr>
          <w:rFonts w:ascii="Arial" w:hAnsi="Arial" w:cs="Arial"/>
          <w:b/>
          <w:color w:val="303030"/>
          <w:sz w:val="26"/>
          <w:szCs w:val="26"/>
          <w:shd w:val="clear" w:color="auto" w:fill="FFFFFF"/>
        </w:rPr>
        <w:t>pro</w:t>
      </w:r>
      <w:r w:rsidR="00223BB8">
        <w:rPr>
          <w:rFonts w:ascii="Arial" w:hAnsi="Arial" w:cs="Arial"/>
          <w:b/>
          <w:color w:val="303030"/>
          <w:sz w:val="26"/>
          <w:szCs w:val="26"/>
          <w:shd w:val="clear" w:color="auto" w:fill="FFFFFF"/>
        </w:rPr>
        <w:t>wadzone w ramach prac nad budową</w:t>
      </w:r>
      <w:r>
        <w:rPr>
          <w:rFonts w:ascii="Arial" w:hAnsi="Arial" w:cs="Arial"/>
          <w:b/>
          <w:color w:val="303030"/>
          <w:sz w:val="26"/>
          <w:szCs w:val="26"/>
          <w:shd w:val="clear" w:color="auto" w:fill="FFFFFF"/>
        </w:rPr>
        <w:t xml:space="preserve"> nowej LSR LGD Ziemi Kraśnickiej. </w:t>
      </w:r>
    </w:p>
    <w:p w:rsidR="00CF6282" w:rsidRDefault="00CF6282" w:rsidP="00CF6282">
      <w:pPr>
        <w:rPr>
          <w:rFonts w:ascii="Arial" w:hAnsi="Arial" w:cs="Arial"/>
          <w:b/>
          <w:color w:val="30303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303030"/>
          <w:sz w:val="26"/>
          <w:szCs w:val="26"/>
          <w:shd w:val="clear" w:color="auto" w:fill="FFFFFF"/>
        </w:rPr>
        <w:t xml:space="preserve">W związku z </w:t>
      </w:r>
      <w:r w:rsidR="00C5234E">
        <w:rPr>
          <w:rFonts w:ascii="Arial" w:hAnsi="Arial" w:cs="Arial"/>
          <w:color w:val="303030"/>
          <w:sz w:val="26"/>
          <w:szCs w:val="26"/>
          <w:shd w:val="clear" w:color="auto" w:fill="FFFFFF"/>
        </w:rPr>
        <w:t>dobiegającymi końca</w:t>
      </w:r>
      <w:r>
        <w:rPr>
          <w:rFonts w:ascii="Arial" w:hAnsi="Arial" w:cs="Arial"/>
          <w:color w:val="303030"/>
          <w:sz w:val="26"/>
          <w:szCs w:val="26"/>
          <w:shd w:val="clear" w:color="auto" w:fill="FFFFFF"/>
        </w:rPr>
        <w:t xml:space="preserve"> pracami nad budową nowej Lokalnej Strategii Rozwoju przypominamy Państwu o możliwości wyrażenia opinii na temat kierunków najpotrzebniejszych działań w naszym rejonie poprzez wypełnienie ankiet dostępnych na stronie internetowej LGD Ziemi Kraśnickiej. </w:t>
      </w:r>
    </w:p>
    <w:p w:rsidR="00CF6282" w:rsidRPr="00C5234E" w:rsidRDefault="00CF6282" w:rsidP="00CF6282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pl-PL"/>
        </w:rPr>
      </w:pPr>
      <w:r w:rsidRPr="00C5234E">
        <w:rPr>
          <w:rFonts w:ascii="Arial" w:eastAsia="Times New Roman" w:hAnsi="Arial" w:cs="Arial"/>
          <w:color w:val="000000"/>
          <w:sz w:val="26"/>
          <w:szCs w:val="26"/>
          <w:lang w:eastAsia="pl-PL"/>
        </w:rPr>
        <w:t xml:space="preserve">Zachęcamy tych wszystkich Państwa, którzy jeszcze nie przekazali nam swoich uwag do  ich  wypełnienia. </w:t>
      </w:r>
    </w:p>
    <w:p w:rsidR="00CF6282" w:rsidRPr="00CF6282" w:rsidRDefault="00CF6282" w:rsidP="00CF6282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pl-PL"/>
        </w:rPr>
      </w:pPr>
      <w:r w:rsidRPr="00CF6282">
        <w:rPr>
          <w:rFonts w:ascii="Arial" w:eastAsia="Times New Roman" w:hAnsi="Arial" w:cs="Arial"/>
          <w:color w:val="000000"/>
          <w:sz w:val="26"/>
          <w:szCs w:val="26"/>
          <w:lang w:eastAsia="pl-PL"/>
        </w:rPr>
        <w:t> </w:t>
      </w:r>
    </w:p>
    <w:p w:rsidR="00C5234E" w:rsidRPr="00C5234E" w:rsidRDefault="00C5234E" w:rsidP="00C5234E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pl-PL"/>
        </w:rPr>
      </w:pPr>
      <w:r w:rsidRPr="00C5234E">
        <w:rPr>
          <w:rFonts w:ascii="Arial" w:eastAsia="Times New Roman" w:hAnsi="Arial" w:cs="Arial"/>
          <w:color w:val="000000"/>
          <w:sz w:val="26"/>
          <w:szCs w:val="26"/>
          <w:lang w:eastAsia="pl-PL"/>
        </w:rPr>
        <w:t xml:space="preserve">Ankiety są dostępne w zakładce „Wsparcie przygotowawcze 2021 – 2027” </w:t>
      </w:r>
      <w:r>
        <w:rPr>
          <w:rFonts w:ascii="Arial" w:eastAsia="Times New Roman" w:hAnsi="Arial" w:cs="Arial"/>
          <w:color w:val="000000"/>
          <w:sz w:val="26"/>
          <w:szCs w:val="26"/>
          <w:lang w:eastAsia="pl-PL"/>
        </w:rPr>
        <w:br/>
      </w:r>
      <w:r w:rsidR="008C6192">
        <w:rPr>
          <w:rFonts w:ascii="Arial" w:eastAsia="Times New Roman" w:hAnsi="Arial" w:cs="Arial"/>
          <w:color w:val="000000"/>
          <w:sz w:val="26"/>
          <w:szCs w:val="26"/>
          <w:lang w:eastAsia="pl-PL"/>
        </w:rPr>
        <w:t xml:space="preserve">oraz w </w:t>
      </w:r>
      <w:r w:rsidR="008C6192" w:rsidRPr="008C6192">
        <w:rPr>
          <w:rFonts w:ascii="Arial" w:eastAsia="Times New Roman" w:hAnsi="Arial" w:cs="Arial"/>
          <w:i/>
          <w:color w:val="000000"/>
          <w:sz w:val="26"/>
          <w:szCs w:val="26"/>
          <w:lang w:eastAsia="pl-PL"/>
        </w:rPr>
        <w:t>Aktualnościach</w:t>
      </w:r>
      <w:r w:rsidR="008C6192">
        <w:rPr>
          <w:rFonts w:ascii="Arial" w:eastAsia="Times New Roman" w:hAnsi="Arial" w:cs="Arial"/>
          <w:color w:val="000000"/>
          <w:sz w:val="26"/>
          <w:szCs w:val="26"/>
          <w:lang w:eastAsia="pl-PL"/>
        </w:rPr>
        <w:t xml:space="preserve">. </w:t>
      </w:r>
      <w:bookmarkStart w:id="0" w:name="_GoBack"/>
      <w:bookmarkEnd w:id="0"/>
    </w:p>
    <w:p w:rsidR="00CF6282" w:rsidRDefault="00CF6282" w:rsidP="00CF6282">
      <w:pPr>
        <w:rPr>
          <w:rFonts w:ascii="Arial" w:hAnsi="Arial" w:cs="Arial"/>
          <w:color w:val="30303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303030"/>
          <w:sz w:val="26"/>
          <w:szCs w:val="26"/>
          <w:shd w:val="clear" w:color="auto" w:fill="FFFFFF"/>
        </w:rPr>
        <w:t xml:space="preserve">Ankiety są anonimowe, a ich wyniki posłużą wyłącznie temu, aby dostosować Lokalną Strategię Rozwoju </w:t>
      </w:r>
      <w:r w:rsidR="00C5234E">
        <w:rPr>
          <w:rFonts w:ascii="Arial" w:hAnsi="Arial" w:cs="Arial"/>
          <w:color w:val="303030"/>
          <w:sz w:val="26"/>
          <w:szCs w:val="26"/>
          <w:shd w:val="clear" w:color="auto" w:fill="FFFFFF"/>
        </w:rPr>
        <w:t>oraz</w:t>
      </w:r>
      <w:r>
        <w:rPr>
          <w:rFonts w:ascii="Arial" w:hAnsi="Arial" w:cs="Arial"/>
          <w:color w:val="303030"/>
          <w:sz w:val="26"/>
          <w:szCs w:val="26"/>
          <w:shd w:val="clear" w:color="auto" w:fill="FFFFFF"/>
        </w:rPr>
        <w:t xml:space="preserve"> formę komunikacji do potrzeb mieszkańców </w:t>
      </w:r>
      <w:r>
        <w:rPr>
          <w:rFonts w:ascii="Arial" w:hAnsi="Arial" w:cs="Arial"/>
          <w:color w:val="303030"/>
          <w:sz w:val="26"/>
          <w:szCs w:val="26"/>
          <w:shd w:val="clear" w:color="auto" w:fill="FFFFFF"/>
        </w:rPr>
        <w:br/>
        <w:t xml:space="preserve">i regionu. </w:t>
      </w:r>
    </w:p>
    <w:p w:rsidR="00CF6282" w:rsidRDefault="00CF6282" w:rsidP="00CF6282">
      <w:pPr>
        <w:rPr>
          <w:rFonts w:ascii="Arial" w:hAnsi="Arial" w:cs="Arial"/>
          <w:color w:val="30303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303030"/>
          <w:sz w:val="26"/>
          <w:szCs w:val="26"/>
          <w:shd w:val="clear" w:color="auto" w:fill="FFFFFF"/>
        </w:rPr>
        <w:t xml:space="preserve">Wypełnione ankiety można przesyłać drogą elektroniczną: na adres e-mailowy: </w:t>
      </w:r>
      <w:hyperlink r:id="rId6" w:history="1">
        <w:r>
          <w:rPr>
            <w:rStyle w:val="Hipercze"/>
            <w:rFonts w:ascii="Arial" w:hAnsi="Arial" w:cs="Arial"/>
            <w:sz w:val="26"/>
            <w:szCs w:val="26"/>
            <w:shd w:val="clear" w:color="auto" w:fill="FFFFFF"/>
          </w:rPr>
          <w:t>biuro@lgdkrasnik.pl</w:t>
        </w:r>
      </w:hyperlink>
      <w:r>
        <w:rPr>
          <w:rFonts w:ascii="Arial" w:hAnsi="Arial" w:cs="Arial"/>
          <w:color w:val="303030"/>
          <w:sz w:val="26"/>
          <w:szCs w:val="26"/>
          <w:shd w:val="clear" w:color="auto" w:fill="FFFFFF"/>
        </w:rPr>
        <w:t xml:space="preserve">, za pośrednictwem Messenger przez aplikację Facebook Stowarzyszenia Lokalnej Grupy Działania Ziemi Kraśnickiej bądź złożyć bezpośrednio w punkcie konsultacyjnym w biurze LGD Ziemi Kraśnickiej na ul. Lubelskiej 115, 23-200 Kraśnik.  </w:t>
      </w:r>
    </w:p>
    <w:p w:rsidR="00223BB8" w:rsidRDefault="00CF6282" w:rsidP="00CF6282">
      <w:pPr>
        <w:rPr>
          <w:rFonts w:ascii="Arial" w:hAnsi="Arial" w:cs="Arial"/>
          <w:color w:val="30303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303030"/>
          <w:sz w:val="26"/>
          <w:szCs w:val="26"/>
          <w:shd w:val="clear" w:color="auto" w:fill="FFFFFF"/>
        </w:rPr>
        <w:t xml:space="preserve">Tym samym informujemy, iż w ramach prowadzonego procesu konsultacji społecznych dotyczących założeń nowej Lokalnej Strategii Rozwoju dla LGD Ziemi Kraśnickiej, w biurze LGD Ziemi Kraśnickiej wyznaczony został </w:t>
      </w:r>
      <w:r>
        <w:rPr>
          <w:rFonts w:ascii="Arial" w:hAnsi="Arial" w:cs="Arial"/>
          <w:b/>
          <w:color w:val="303030"/>
          <w:sz w:val="26"/>
          <w:szCs w:val="26"/>
          <w:shd w:val="clear" w:color="auto" w:fill="FFFFFF"/>
        </w:rPr>
        <w:t xml:space="preserve">PUNKT KONSULTACYJNY </w:t>
      </w:r>
      <w:r>
        <w:rPr>
          <w:rFonts w:ascii="Arial" w:hAnsi="Arial" w:cs="Arial"/>
          <w:color w:val="303030"/>
          <w:sz w:val="26"/>
          <w:szCs w:val="26"/>
          <w:shd w:val="clear" w:color="auto" w:fill="FFFFFF"/>
        </w:rPr>
        <w:t xml:space="preserve">otwarty na kontakt indywidualny z mieszkańcami naszego obszaru zainteresowanymi jego rozwojem w kolejnym okresie programowania. </w:t>
      </w:r>
    </w:p>
    <w:p w:rsidR="00CF6282" w:rsidRDefault="00CF6282" w:rsidP="00CF6282">
      <w:r>
        <w:rPr>
          <w:rFonts w:ascii="Arial" w:hAnsi="Arial" w:cs="Arial"/>
          <w:color w:val="303030"/>
          <w:sz w:val="26"/>
          <w:szCs w:val="26"/>
          <w:shd w:val="clear" w:color="auto" w:fill="FFFFFF"/>
        </w:rPr>
        <w:t>Zapraszamy do przekazywania spostrzeżeń i wniosków dotyczących po</w:t>
      </w:r>
      <w:r w:rsidR="00223BB8">
        <w:rPr>
          <w:rFonts w:ascii="Arial" w:hAnsi="Arial" w:cs="Arial"/>
          <w:color w:val="303030"/>
          <w:sz w:val="26"/>
          <w:szCs w:val="26"/>
          <w:shd w:val="clear" w:color="auto" w:fill="FFFFFF"/>
        </w:rPr>
        <w:t>trzeb</w:t>
      </w:r>
      <w:r w:rsidR="00223BB8">
        <w:rPr>
          <w:rFonts w:ascii="Arial" w:hAnsi="Arial" w:cs="Arial"/>
          <w:color w:val="303030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303030"/>
          <w:sz w:val="26"/>
          <w:szCs w:val="26"/>
          <w:shd w:val="clear" w:color="auto" w:fill="FFFFFF"/>
        </w:rPr>
        <w:t xml:space="preserve">i potencjału obszaru LSR!  </w:t>
      </w:r>
    </w:p>
    <w:p w:rsidR="00AB2324" w:rsidRDefault="006142D1"/>
    <w:sectPr w:rsidR="00AB23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2D1" w:rsidRDefault="006142D1" w:rsidP="00223BB8">
      <w:pPr>
        <w:spacing w:after="0" w:line="240" w:lineRule="auto"/>
      </w:pPr>
      <w:r>
        <w:separator/>
      </w:r>
    </w:p>
  </w:endnote>
  <w:endnote w:type="continuationSeparator" w:id="0">
    <w:p w:rsidR="006142D1" w:rsidRDefault="006142D1" w:rsidP="0022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2D1" w:rsidRDefault="006142D1" w:rsidP="00223BB8">
      <w:pPr>
        <w:spacing w:after="0" w:line="240" w:lineRule="auto"/>
      </w:pPr>
      <w:r>
        <w:separator/>
      </w:r>
    </w:p>
  </w:footnote>
  <w:footnote w:type="continuationSeparator" w:id="0">
    <w:p w:rsidR="006142D1" w:rsidRDefault="006142D1" w:rsidP="0022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BB8" w:rsidRDefault="00223BB8" w:rsidP="00223BB8">
    <w:pPr>
      <w:pStyle w:val="Nagwek1"/>
      <w:jc w:val="center"/>
      <w:rPr>
        <w:b/>
      </w:rPr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3658235</wp:posOffset>
          </wp:positionH>
          <wp:positionV relativeFrom="paragraph">
            <wp:posOffset>285115</wp:posOffset>
          </wp:positionV>
          <wp:extent cx="615950" cy="527050"/>
          <wp:effectExtent l="0" t="0" r="0" b="6350"/>
          <wp:wrapNone/>
          <wp:docPr id="4" name="Obraz 4" descr="leader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eader_lar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5113020</wp:posOffset>
          </wp:positionH>
          <wp:positionV relativeFrom="paragraph">
            <wp:posOffset>182245</wp:posOffset>
          </wp:positionV>
          <wp:extent cx="1157605" cy="728345"/>
          <wp:effectExtent l="0" t="0" r="4445" b="0"/>
          <wp:wrapNone/>
          <wp:docPr id="3" name="Obraz 3" descr="PROW-2014-2020-logo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W-2014-2020-logo-kolo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7605" cy="728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1233170</wp:posOffset>
          </wp:positionH>
          <wp:positionV relativeFrom="paragraph">
            <wp:posOffset>327025</wp:posOffset>
          </wp:positionV>
          <wp:extent cx="1844675" cy="578485"/>
          <wp:effectExtent l="0" t="0" r="3175" b="0"/>
          <wp:wrapNone/>
          <wp:docPr id="2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675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-49530</wp:posOffset>
          </wp:positionH>
          <wp:positionV relativeFrom="paragraph">
            <wp:posOffset>335915</wp:posOffset>
          </wp:positionV>
          <wp:extent cx="784860" cy="531495"/>
          <wp:effectExtent l="0" t="0" r="0" b="1905"/>
          <wp:wrapNone/>
          <wp:docPr id="1" name="Obraz 1" descr="http://trybunalscy.pl/system/files/images/logo%20un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http://trybunalscy.pl/system/files/images/logo%20unia.jpg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23BB8" w:rsidRDefault="00223BB8" w:rsidP="00223BB8">
    <w:pPr>
      <w:pStyle w:val="Tekstpodstawowy"/>
      <w:rPr>
        <w:lang w:val="pl-PL" w:eastAsia="ar-SA" w:bidi="ar-SA"/>
      </w:rPr>
    </w:pPr>
  </w:p>
  <w:p w:rsidR="00223BB8" w:rsidRPr="0028166D" w:rsidRDefault="00223BB8" w:rsidP="00223BB8">
    <w:pPr>
      <w:pStyle w:val="Nagwek1"/>
      <w:pBdr>
        <w:bottom w:val="single" w:sz="4" w:space="1" w:color="auto"/>
      </w:pBdr>
      <w:spacing w:before="360"/>
      <w:jc w:val="center"/>
      <w:rPr>
        <w:rFonts w:ascii="Cambria" w:hAnsi="Cambria"/>
        <w:color w:val="000000"/>
        <w:sz w:val="18"/>
        <w:szCs w:val="18"/>
      </w:rPr>
    </w:pPr>
    <w:r w:rsidRPr="00AA0916">
      <w:rPr>
        <w:rFonts w:ascii="Cambria" w:hAnsi="Cambria"/>
        <w:bCs/>
        <w:color w:val="000000"/>
        <w:sz w:val="18"/>
        <w:szCs w:val="18"/>
        <w:lang w:eastAsia="pl-PL"/>
      </w:rPr>
      <w:t>„Europejski Fundusz Rolny na rzecz Rozwoju Obszarów Wiejskich:</w:t>
    </w:r>
    <w:r w:rsidRPr="00AA0916">
      <w:rPr>
        <w:rFonts w:ascii="Cambria" w:hAnsi="Cambria"/>
        <w:color w:val="000000"/>
        <w:sz w:val="18"/>
        <w:szCs w:val="18"/>
      </w:rPr>
      <w:t xml:space="preserve"> </w:t>
    </w:r>
    <w:r w:rsidRPr="00AA0916">
      <w:rPr>
        <w:rFonts w:ascii="Cambria" w:hAnsi="Cambria" w:cs="Times New Roman"/>
        <w:bCs/>
        <w:color w:val="000000"/>
        <w:sz w:val="18"/>
        <w:szCs w:val="18"/>
        <w:lang w:eastAsia="pl-PL"/>
      </w:rPr>
      <w:t>Europa Inwestująca w obszary wiejskie”</w:t>
    </w:r>
  </w:p>
  <w:p w:rsidR="00223BB8" w:rsidRDefault="00223BB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671"/>
    <w:rsid w:val="00030828"/>
    <w:rsid w:val="00207966"/>
    <w:rsid w:val="00223BB8"/>
    <w:rsid w:val="00267113"/>
    <w:rsid w:val="00417469"/>
    <w:rsid w:val="00551F2D"/>
    <w:rsid w:val="006142D1"/>
    <w:rsid w:val="006F5671"/>
    <w:rsid w:val="008C6192"/>
    <w:rsid w:val="00C5234E"/>
    <w:rsid w:val="00CB421B"/>
    <w:rsid w:val="00CF6282"/>
    <w:rsid w:val="00D5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3C29A7-CD0B-4EC6-905B-6A974A5C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628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F6282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3BB8"/>
  </w:style>
  <w:style w:type="paragraph" w:styleId="Stopka">
    <w:name w:val="footer"/>
    <w:basedOn w:val="Normalny"/>
    <w:link w:val="StopkaZnak"/>
    <w:uiPriority w:val="99"/>
    <w:unhideWhenUsed/>
    <w:rsid w:val="0022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3BB8"/>
  </w:style>
  <w:style w:type="paragraph" w:customStyle="1" w:styleId="Nagwek1">
    <w:name w:val="Nagłówek1"/>
    <w:basedOn w:val="Normalny"/>
    <w:next w:val="Tekstpodstawowy"/>
    <w:rsid w:val="00223BB8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BB8"/>
    <w:pPr>
      <w:spacing w:before="200" w:after="120" w:line="276" w:lineRule="auto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BB8"/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uro@lgdkrasnik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http://trybunalscy.pl/system/files/images/logo%20unia.jpg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8</cp:revision>
  <dcterms:created xsi:type="dcterms:W3CDTF">2023-05-16T08:09:00Z</dcterms:created>
  <dcterms:modified xsi:type="dcterms:W3CDTF">2023-05-16T12:58:00Z</dcterms:modified>
</cp:coreProperties>
</file>