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864" w:rsidRDefault="00D83864" w:rsidP="00D83864">
      <w:pPr>
        <w:ind w:left="2124"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 G Ł O S Z E N I E</w:t>
      </w:r>
    </w:p>
    <w:p w:rsidR="00D83864" w:rsidRDefault="00D83864" w:rsidP="00D83864">
      <w:pPr>
        <w:jc w:val="center"/>
        <w:rPr>
          <w:rFonts w:ascii="Arial" w:hAnsi="Arial" w:cs="Arial"/>
          <w:b/>
          <w:sz w:val="32"/>
          <w:szCs w:val="32"/>
        </w:rPr>
      </w:pPr>
    </w:p>
    <w:p w:rsidR="00D83864" w:rsidRDefault="00D83864" w:rsidP="00D83864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Wójt Gminy Olszanka działając zgodnie z art. 38 ust. 4 ustawy z dnia 21 sierpnia 1997r. o gospodarce  nieruchomościami  ( Dz.U. z 2023r.,  poz. 344   z </w:t>
      </w:r>
      <w:proofErr w:type="spellStart"/>
      <w:r>
        <w:rPr>
          <w:rFonts w:ascii="Arial" w:hAnsi="Arial" w:cs="Arial"/>
          <w:sz w:val="26"/>
          <w:szCs w:val="26"/>
        </w:rPr>
        <w:t>poźn</w:t>
      </w:r>
      <w:proofErr w:type="spellEnd"/>
      <w:r>
        <w:rPr>
          <w:rFonts w:ascii="Arial" w:hAnsi="Arial" w:cs="Arial"/>
          <w:sz w:val="26"/>
          <w:szCs w:val="26"/>
        </w:rPr>
        <w:t xml:space="preserve">. zm. ), </w:t>
      </w:r>
    </w:p>
    <w:p w:rsidR="00D83864" w:rsidRDefault="00D83864" w:rsidP="00D83864">
      <w:pPr>
        <w:rPr>
          <w:rFonts w:ascii="Arial" w:hAnsi="Arial" w:cs="Arial"/>
          <w:sz w:val="26"/>
          <w:szCs w:val="26"/>
        </w:rPr>
      </w:pPr>
    </w:p>
    <w:p w:rsidR="00D83864" w:rsidRDefault="00D83864" w:rsidP="00D83864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odwołuję</w:t>
      </w:r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</w:rPr>
        <w:t xml:space="preserve"> I przetarg ustny nieograniczony zwołany na dzień 23 maja 2024r.,</w:t>
      </w:r>
      <w:r>
        <w:rPr>
          <w:rFonts w:ascii="Arial" w:hAnsi="Arial" w:cs="Arial"/>
          <w:sz w:val="27"/>
          <w:szCs w:val="27"/>
        </w:rPr>
        <w:t xml:space="preserve">  </w:t>
      </w:r>
    </w:p>
    <w:p w:rsidR="00D83864" w:rsidRDefault="00D83864" w:rsidP="00D83864">
      <w:pPr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zaplanowany na godzinę 10</w:t>
      </w:r>
      <w:r>
        <w:rPr>
          <w:rFonts w:ascii="Arial" w:hAnsi="Arial" w:cs="Arial"/>
          <w:sz w:val="26"/>
          <w:szCs w:val="26"/>
          <w:vertAlign w:val="superscript"/>
        </w:rPr>
        <w:t>30</w:t>
      </w:r>
      <w:r>
        <w:rPr>
          <w:rFonts w:ascii="Arial" w:hAnsi="Arial" w:cs="Arial"/>
          <w:sz w:val="26"/>
          <w:szCs w:val="26"/>
        </w:rPr>
        <w:t xml:space="preserve"> w siedzibie Urzędu Gminy Olszanka pokój nr 15 </w:t>
      </w:r>
      <w:bookmarkStart w:id="0" w:name="_GoBack"/>
      <w:r>
        <w:rPr>
          <w:rFonts w:ascii="Arial" w:hAnsi="Arial" w:cs="Arial"/>
          <w:sz w:val="26"/>
          <w:szCs w:val="26"/>
        </w:rPr>
        <w:t>na działkę nr 152/3</w:t>
      </w:r>
      <w:bookmarkEnd w:id="0"/>
      <w:r>
        <w:rPr>
          <w:rFonts w:ascii="Arial" w:hAnsi="Arial" w:cs="Arial"/>
          <w:sz w:val="26"/>
          <w:szCs w:val="26"/>
        </w:rPr>
        <w:t xml:space="preserve">, położoną w Jankowicach Wielkich, o powierzchni 0,0900 ha, arkusz mapy 3,  numer jednostki rejestrowej G.41,   zapisaną      w księdze wieczystej KW OP1B/00018171/0. </w:t>
      </w:r>
      <w:r>
        <w:rPr>
          <w:rFonts w:ascii="Arial" w:hAnsi="Arial" w:cs="Arial"/>
          <w:bCs/>
          <w:sz w:val="26"/>
          <w:szCs w:val="26"/>
        </w:rPr>
        <w:t xml:space="preserve">Teren równy bez pofałdowań , nie jest ogrodzona  nie jest zabudowana, nie jest uzbrojona, w kompleksie działek pod zabudowę mieszkaniową jednorodzinną. Gmina nie posiada planu zagospodarowania na wymienioną działkę. </w:t>
      </w:r>
    </w:p>
    <w:p w:rsidR="00D83864" w:rsidRDefault="00D83864" w:rsidP="00D83864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Cena wywoławcza : 45.000,-zł.</w:t>
      </w:r>
    </w:p>
    <w:p w:rsidR="00D83864" w:rsidRDefault="00D83864" w:rsidP="00D83864">
      <w:pPr>
        <w:jc w:val="both"/>
        <w:rPr>
          <w:rFonts w:ascii="Arial" w:hAnsi="Arial" w:cs="Arial"/>
          <w:sz w:val="26"/>
          <w:szCs w:val="26"/>
        </w:rPr>
      </w:pPr>
    </w:p>
    <w:p w:rsidR="00D83864" w:rsidRDefault="00D83864" w:rsidP="00D83864">
      <w:pPr>
        <w:jc w:val="both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 xml:space="preserve">Przyczyną odwołania  przetargu jest zmiana koncepcji sprzedaży. </w:t>
      </w:r>
    </w:p>
    <w:p w:rsidR="00D83864" w:rsidRDefault="00D83864" w:rsidP="00D83864">
      <w:pPr>
        <w:tabs>
          <w:tab w:val="left" w:pos="1005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D83864" w:rsidRDefault="00D83864" w:rsidP="00D83864">
      <w:pPr>
        <w:jc w:val="both"/>
        <w:rPr>
          <w:rStyle w:val="Odwoaniedokomentarza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 związku z powyższym przetarg zwołany na dzień 23 maja 2024r. zostaje odwołany. Niniejsze ogłoszenie podaje się do publicznej wiadomości poprzez</w:t>
      </w:r>
      <w:r>
        <w:rPr>
          <w:rFonts w:ascii="Arial" w:hAnsi="Arial" w:cs="Arial"/>
          <w:bCs/>
        </w:rPr>
        <w:t xml:space="preserve"> wywieszenie    na  tablicy  ogłoszeń  Urzędu  Gminy w   Olszance,</w:t>
      </w:r>
      <w:r>
        <w:rPr>
          <w:rFonts w:ascii="Arial" w:hAnsi="Arial" w:cs="Arial"/>
          <w:sz w:val="26"/>
          <w:szCs w:val="26"/>
        </w:rPr>
        <w:t xml:space="preserve">    zamieszczenie     w prasie lokalnej – „Panorama Powiatu” i w Biuletynie Informacji Publicznej Urzędu.</w:t>
      </w:r>
    </w:p>
    <w:p w:rsidR="00D83864" w:rsidRDefault="00D83864" w:rsidP="00D83864">
      <w:pPr>
        <w:jc w:val="both"/>
      </w:pPr>
      <w:r>
        <w:rPr>
          <w:rFonts w:ascii="Arial" w:hAnsi="Arial" w:cs="Arial"/>
          <w:sz w:val="26"/>
          <w:szCs w:val="26"/>
        </w:rPr>
        <w:t>Szczegółowe informacje można uzyskać w Urzędzie Gminy w Olszance, pokój nr 10, telefon 774129683 wew. 115.</w:t>
      </w:r>
    </w:p>
    <w:p w:rsidR="00D83864" w:rsidRDefault="00D83864" w:rsidP="00D83864">
      <w:pPr>
        <w:rPr>
          <w:rFonts w:ascii="Arial" w:hAnsi="Arial" w:cs="Arial"/>
          <w:sz w:val="26"/>
          <w:szCs w:val="26"/>
        </w:rPr>
      </w:pPr>
    </w:p>
    <w:p w:rsidR="00D83864" w:rsidRDefault="00D83864" w:rsidP="00D83864">
      <w:pPr>
        <w:ind w:left="4956" w:firstLine="708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Wójt Gminy Olszanka</w:t>
      </w:r>
    </w:p>
    <w:p w:rsidR="00D83864" w:rsidRDefault="00D83864" w:rsidP="00D83864">
      <w:pPr>
        <w:ind w:left="4956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     /-/Tymoteusz </w:t>
      </w:r>
      <w:proofErr w:type="spellStart"/>
      <w:r>
        <w:rPr>
          <w:rFonts w:ascii="Arial" w:hAnsi="Arial" w:cs="Arial"/>
          <w:b/>
          <w:sz w:val="26"/>
          <w:szCs w:val="26"/>
        </w:rPr>
        <w:t>Drebschok</w:t>
      </w:r>
      <w:proofErr w:type="spellEnd"/>
    </w:p>
    <w:p w:rsidR="00D83864" w:rsidRDefault="00D83864" w:rsidP="00D83864">
      <w:pPr>
        <w:rPr>
          <w:rFonts w:ascii="Arial" w:hAnsi="Arial" w:cs="Arial"/>
          <w:sz w:val="26"/>
          <w:szCs w:val="26"/>
        </w:rPr>
      </w:pPr>
    </w:p>
    <w:p w:rsidR="00D83864" w:rsidRDefault="00D83864" w:rsidP="00D8386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Olszanka, 13 maja 2023r. </w:t>
      </w:r>
    </w:p>
    <w:p w:rsidR="00D83864" w:rsidRDefault="00D83864" w:rsidP="00D83864"/>
    <w:p w:rsidR="00872545" w:rsidRDefault="00D83864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864"/>
    <w:rsid w:val="00A579D4"/>
    <w:rsid w:val="00D8386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EA995-BD0D-45AA-AE00-A1008D57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3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unhideWhenUsed/>
    <w:rsid w:val="00D838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2024-05-13T12:19:00Z</dcterms:created>
  <dcterms:modified xsi:type="dcterms:W3CDTF">2024-05-13T12:22:00Z</dcterms:modified>
</cp:coreProperties>
</file>