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191E7F4B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E81A19">
        <w:rPr>
          <w:b/>
        </w:rPr>
        <w:t>1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na zaproszenie do złożenia oferty w postępowaniu pn.:</w:t>
      </w:r>
    </w:p>
    <w:p w14:paraId="63ACCF27" w14:textId="7D29DDA5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E81A19">
        <w:rPr>
          <w:b/>
          <w:sz w:val="28"/>
          <w:szCs w:val="28"/>
          <w:lang w:val="pl-PL"/>
        </w:rPr>
        <w:t>8</w:t>
      </w:r>
      <w:r w:rsidRPr="002C7F05">
        <w:rPr>
          <w:b/>
          <w:sz w:val="28"/>
          <w:szCs w:val="28"/>
          <w:lang w:val="pl-PL"/>
        </w:rPr>
        <w:t xml:space="preserve"> 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18FAB4AA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 w:rsidRPr="004E26CC">
              <w:rPr>
                <w:b/>
                <w:bCs/>
                <w:iCs/>
              </w:rPr>
              <w:t>Zad 1: „</w:t>
            </w:r>
            <w:r w:rsidR="00332783" w:rsidRPr="004E26CC">
              <w:rPr>
                <w:b/>
                <w:bCs/>
                <w:iCs/>
              </w:rPr>
              <w:t xml:space="preserve">Wykonanie operatu szacunkowego celem określenia </w:t>
            </w:r>
            <w:r w:rsidR="00332783" w:rsidRPr="004E26CC">
              <w:rPr>
                <w:b/>
                <w:bCs/>
                <w:iCs/>
                <w:color w:val="000000" w:themeColor="text1"/>
              </w:rPr>
              <w:t xml:space="preserve">wartości poniesionych szkód na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332783" w:rsidRPr="004E26CC">
              <w:rPr>
                <w:b/>
                <w:bCs/>
                <w:iCs/>
                <w:color w:val="000000" w:themeColor="text1"/>
              </w:rPr>
              <w:t xml:space="preserve">oraz określenie zmniejszenia wartości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332783" w:rsidRPr="004E26CC">
              <w:rPr>
                <w:b/>
                <w:bCs/>
                <w:iCs/>
                <w:color w:val="000000" w:themeColor="text1"/>
              </w:rPr>
              <w:t xml:space="preserve">dla postepowania administracyjnego znak: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332783" w:rsidRPr="004E26CC">
              <w:rPr>
                <w:b/>
                <w:bCs/>
                <w:iCs/>
                <w:color w:val="000000" w:themeColor="text1"/>
              </w:rPr>
              <w:t>RŚG.I.683.35.2022.”.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3CAD0760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2: </w:t>
            </w:r>
            <w:r w:rsidR="007E7AB4" w:rsidRPr="004E26CC">
              <w:rPr>
                <w:b/>
                <w:bCs/>
                <w:iCs/>
              </w:rPr>
              <w:t xml:space="preserve">„Wykonanie operatu szacunkowego celem określenia </w:t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wartości poniesionych szkód na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oraz określenie zmniejszenia wartości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dla postepowania administracyjnego znak: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>RŚG.I.683.39.2022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25853821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3: </w:t>
            </w:r>
            <w:r w:rsidR="007E7AB4" w:rsidRPr="004E26CC">
              <w:rPr>
                <w:b/>
                <w:bCs/>
                <w:iCs/>
              </w:rPr>
              <w:t xml:space="preserve">„Wykonanie operatu szacunkowego celem określenia </w:t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wartości poniesionych szkód na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oraz określenie zmniejszenia wartości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dla postepowania administracyjnego znak: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>RŚG.I.683.40.2022.”.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2E8653B" w14:textId="77777777" w:rsidTr="004E26CC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090" w14:textId="67076B5F" w:rsidR="004E26CC" w:rsidRDefault="00223894" w:rsidP="004E26CC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4E26CC">
              <w:rPr>
                <w:b/>
                <w:bCs/>
                <w:iCs/>
                <w:shd w:val="clear" w:color="auto" w:fill="FFFFFF"/>
              </w:rPr>
              <w:t xml:space="preserve">Zad 4: </w:t>
            </w:r>
            <w:r w:rsidR="007E7AB4" w:rsidRPr="004E26CC">
              <w:rPr>
                <w:b/>
                <w:bCs/>
                <w:iCs/>
              </w:rPr>
              <w:t xml:space="preserve">„Wykonanie operatu szacunkowego celem określenia </w:t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wartości poniesionych szkód na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>oraz określenie zmniejszenia wartości nieruchomości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>dla postepowania administracyjnego znak:</w:t>
            </w:r>
          </w:p>
          <w:p w14:paraId="4A623DC8" w14:textId="76E2316A" w:rsidR="00223894" w:rsidRPr="004E26CC" w:rsidRDefault="007E7AB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  <w:color w:val="000000" w:themeColor="text1"/>
              </w:rPr>
              <w:t xml:space="preserve"> RŚG.I.683.56.2022.”.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5EFA8C3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F0" w14:textId="4291A530" w:rsidR="004E26CC" w:rsidRDefault="00223894" w:rsidP="004E26CC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4E26CC">
              <w:rPr>
                <w:b/>
                <w:bCs/>
                <w:iCs/>
              </w:rPr>
              <w:t>Zad 5</w:t>
            </w:r>
            <w:r w:rsidR="004E26CC">
              <w:rPr>
                <w:b/>
                <w:bCs/>
                <w:iCs/>
              </w:rPr>
              <w:t xml:space="preserve">: </w:t>
            </w:r>
            <w:r w:rsidR="007E7AB4" w:rsidRPr="004E26CC">
              <w:rPr>
                <w:b/>
                <w:bCs/>
                <w:iCs/>
              </w:rPr>
              <w:t xml:space="preserve">„Wykonanie operatu szacunkowego celem określenia </w:t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wartości poniesionych szkód na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oraz określenie zmniejszenia wartości nieruchomości </w:t>
            </w:r>
            <w:r w:rsidR="004E26CC">
              <w:rPr>
                <w:b/>
                <w:bCs/>
                <w:iCs/>
                <w:color w:val="000000" w:themeColor="text1"/>
              </w:rPr>
              <w:br/>
            </w:r>
            <w:r w:rsidR="007E7AB4" w:rsidRPr="004E26CC">
              <w:rPr>
                <w:b/>
                <w:bCs/>
                <w:iCs/>
                <w:color w:val="000000" w:themeColor="text1"/>
              </w:rPr>
              <w:t xml:space="preserve">dla postepowania administracyjnego znak: </w:t>
            </w:r>
          </w:p>
          <w:p w14:paraId="16703E8F" w14:textId="14585B6D" w:rsidR="00223894" w:rsidRPr="004E26CC" w:rsidRDefault="007E7AB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  <w:color w:val="000000" w:themeColor="text1"/>
              </w:rPr>
              <w:t>RŚG.I.683.59.2022.”.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16570D18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81C" w14:textId="44AA6A3F" w:rsidR="007E7AB4" w:rsidRPr="004E26CC" w:rsidRDefault="004E26CC" w:rsidP="004E26CC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6</w:t>
            </w:r>
            <w:r w:rsidRPr="004E26CC">
              <w:rPr>
                <w:b/>
                <w:bCs/>
                <w:iCs/>
              </w:rPr>
              <w:t xml:space="preserve">: </w:t>
            </w:r>
            <w:r w:rsidR="007E7AB4" w:rsidRPr="004E26CC">
              <w:rPr>
                <w:b/>
                <w:bCs/>
                <w:iCs/>
              </w:rPr>
              <w:t>Wykonanie operatów szacunkowych w celu ustalenia odszkodowania za nieruchomości objęte ostateczną decyzją Starosty Ostrowieckiego z dnia 13.10.2022 r. znak: AB.6740.251.2022.MM”.</w:t>
            </w:r>
          </w:p>
          <w:p w14:paraId="7365D83B" w14:textId="2DF46877" w:rsidR="00E8520C" w:rsidRPr="004E26CC" w:rsidRDefault="007E7AB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>(</w:t>
            </w:r>
            <w:r w:rsidRPr="004E26CC">
              <w:rPr>
                <w:b/>
                <w:bCs/>
                <w:iCs/>
                <w:color w:val="000000"/>
              </w:rPr>
              <w:t>RŚG.I.683.59.2022)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A66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52533BA" w14:textId="3CF57203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774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F3E322D" w14:textId="0841B93B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F9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E09EFAB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4E3C4C96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3017A664" w14:textId="7A52EBAF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5F11ED22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33D" w14:textId="0F97E0E7" w:rsidR="00F30954" w:rsidRPr="004E26CC" w:rsidRDefault="004E26CC" w:rsidP="004E26CC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7</w:t>
            </w:r>
            <w:r w:rsidRPr="004E26CC">
              <w:rPr>
                <w:b/>
                <w:bCs/>
                <w:iCs/>
              </w:rPr>
              <w:t xml:space="preserve">: </w:t>
            </w:r>
            <w:r w:rsidR="00F30954" w:rsidRPr="004E26CC">
              <w:rPr>
                <w:b/>
                <w:bCs/>
                <w:iCs/>
              </w:rPr>
              <w:t>„Wykonanie operatów szacunkowych w celu ustalenia odszkodowania za nieruchomości objęte ostateczną decyzją Starosty Ostrowieckiego z dnia 13.10.2022 r. znak: AB.6740.252.2022.JP”.</w:t>
            </w:r>
          </w:p>
          <w:p w14:paraId="6FC985A0" w14:textId="38043620" w:rsidR="00E8520C" w:rsidRPr="004E26CC" w:rsidRDefault="00F30954" w:rsidP="004E26CC">
            <w:pPr>
              <w:ind w:hanging="66"/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>(</w:t>
            </w:r>
            <w:r w:rsidRPr="004E26CC">
              <w:rPr>
                <w:b/>
                <w:bCs/>
                <w:iCs/>
                <w:color w:val="000000"/>
              </w:rPr>
              <w:t>RŚG.I.683.66.2022)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B7F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11850E0" w14:textId="4A5406F8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E26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E35DB1" w14:textId="4908FA6A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0B3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9D0FE52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1B95D0B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98E319A" w14:textId="5F332CE3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E8520C" w:rsidRPr="002E63DB" w14:paraId="1B33FE1B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BC1" w14:textId="2A3F2118" w:rsidR="00F30954" w:rsidRPr="004E26CC" w:rsidRDefault="004E26CC" w:rsidP="004E26CC">
            <w:pPr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 xml:space="preserve">Zad </w:t>
            </w:r>
            <w:r>
              <w:rPr>
                <w:b/>
                <w:bCs/>
                <w:iCs/>
              </w:rPr>
              <w:t>8:</w:t>
            </w:r>
            <w:r w:rsidRPr="004E26CC">
              <w:rPr>
                <w:b/>
                <w:bCs/>
                <w:iCs/>
              </w:rPr>
              <w:t xml:space="preserve"> </w:t>
            </w:r>
            <w:r w:rsidR="00F30954" w:rsidRPr="004E26CC">
              <w:rPr>
                <w:b/>
                <w:bCs/>
                <w:iCs/>
              </w:rPr>
              <w:t>„Wykonanie operatów szacunkowych w celu ustalenia odszkodowania za nieruchomości objęte ostateczną decyzją Starosty Ostrowieckiego z dnia 27.10.2022 r. znak: AB.6740.255.2022.AK, sprostowaną ostatecznym postanowieniem Starosty Ostrowieckiego z dnia 03.01.2023 r. znak: AB.6740.255.2022.AK”.</w:t>
            </w:r>
          </w:p>
          <w:p w14:paraId="769FF595" w14:textId="15B3B73D" w:rsidR="00E8520C" w:rsidRPr="004E26CC" w:rsidRDefault="00F30954" w:rsidP="004E26CC">
            <w:pPr>
              <w:ind w:hanging="66"/>
              <w:jc w:val="both"/>
              <w:rPr>
                <w:b/>
                <w:bCs/>
                <w:iCs/>
              </w:rPr>
            </w:pPr>
            <w:r w:rsidRPr="004E26CC">
              <w:rPr>
                <w:b/>
                <w:bCs/>
                <w:iCs/>
              </w:rPr>
              <w:t>(</w:t>
            </w:r>
            <w:r w:rsidRPr="004E26CC">
              <w:rPr>
                <w:b/>
                <w:bCs/>
                <w:iCs/>
                <w:color w:val="000000"/>
              </w:rPr>
              <w:t>RŚG.I.683.87.2022)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06" w14:textId="77777777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719D5794" w14:textId="2CF50B88" w:rsidR="00E8520C" w:rsidRPr="002E63DB" w:rsidRDefault="00E8520C" w:rsidP="00E8520C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CA4" w14:textId="77777777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35ABBF" w14:textId="4FCB506B" w:rsidR="00E8520C" w:rsidRPr="002E63DB" w:rsidRDefault="00E8520C" w:rsidP="00E8520C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7D7" w14:textId="77777777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20E9D52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75B620F0" w14:textId="77777777" w:rsidR="00E8520C" w:rsidRPr="002E63DB" w:rsidRDefault="00E8520C" w:rsidP="00E8520C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20A9646" w14:textId="671A8255" w:rsidR="00E8520C" w:rsidRPr="002E63DB" w:rsidRDefault="00E8520C" w:rsidP="00E8520C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210EA3EA" w14:textId="0384B341" w:rsidR="00E81A19" w:rsidRDefault="001920C5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14DD78FE" w14:textId="0F775A7B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70D6C89E" w14:textId="7ADB4E7B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4A5EB2E7" w14:textId="2E022940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23F55438" w14:textId="15ACA543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1B4CC8AB" w14:textId="6BBB0CFA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01EDD041" w14:textId="77777777" w:rsidR="004E26CC" w:rsidRDefault="004E26CC" w:rsidP="002E63DB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47368707" w14:textId="3BB92BAB" w:rsidR="004E26CC" w:rsidRDefault="00716D84" w:rsidP="004E26CC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4E26CC">
        <w:rPr>
          <w:b/>
          <w:sz w:val="22"/>
          <w:szCs w:val="22"/>
          <w:lang w:val="pl-PL"/>
        </w:rPr>
        <w:t>0</w:t>
      </w:r>
      <w:r w:rsidR="001920C5">
        <w:rPr>
          <w:b/>
          <w:sz w:val="22"/>
          <w:szCs w:val="22"/>
          <w:lang w:val="pl-PL"/>
        </w:rPr>
        <w:t>.</w:t>
      </w:r>
      <w:r w:rsidR="004E26CC">
        <w:rPr>
          <w:b/>
          <w:sz w:val="22"/>
          <w:szCs w:val="22"/>
          <w:lang w:val="pl-PL"/>
        </w:rPr>
        <w:t>01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4E26CC">
        <w:rPr>
          <w:b/>
          <w:sz w:val="22"/>
          <w:szCs w:val="22"/>
          <w:lang w:val="pl-PL"/>
        </w:rPr>
        <w:t>4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4E26CC">
        <w:rPr>
          <w:b/>
          <w:sz w:val="22"/>
          <w:szCs w:val="22"/>
          <w:lang w:val="pl-PL"/>
        </w:rPr>
        <w:t>*</w:t>
      </w:r>
      <w:r w:rsidR="001920C5">
        <w:rPr>
          <w:b/>
          <w:sz w:val="22"/>
          <w:szCs w:val="22"/>
          <w:lang w:val="pl-PL"/>
        </w:rPr>
        <w:t xml:space="preserve"> </w:t>
      </w:r>
      <w:r w:rsidR="004E26CC" w:rsidRPr="004E26CC">
        <w:rPr>
          <w:bCs/>
          <w:sz w:val="22"/>
          <w:szCs w:val="22"/>
          <w:lang w:val="pl-PL"/>
        </w:rPr>
        <w:t>(zadania od nr 1</w:t>
      </w:r>
      <w:r w:rsidR="001D5FF6">
        <w:rPr>
          <w:bCs/>
          <w:sz w:val="22"/>
          <w:szCs w:val="22"/>
          <w:lang w:val="pl-PL"/>
        </w:rPr>
        <w:t xml:space="preserve"> </w:t>
      </w:r>
      <w:r w:rsidR="004E26CC" w:rsidRPr="004E26CC">
        <w:rPr>
          <w:bCs/>
          <w:sz w:val="22"/>
          <w:szCs w:val="22"/>
          <w:lang w:val="pl-PL"/>
        </w:rPr>
        <w:t>do nr 7),</w:t>
      </w:r>
      <w:r w:rsidR="004E26CC">
        <w:rPr>
          <w:b/>
          <w:sz w:val="22"/>
          <w:szCs w:val="22"/>
          <w:lang w:val="pl-PL"/>
        </w:rPr>
        <w:t xml:space="preserve"> </w:t>
      </w:r>
      <w:r w:rsidR="004E26CC" w:rsidRPr="004E26CC">
        <w:rPr>
          <w:bCs/>
          <w:sz w:val="22"/>
          <w:szCs w:val="22"/>
          <w:lang w:val="pl-PL"/>
        </w:rPr>
        <w:t>dla zadania nr 8:</w:t>
      </w:r>
      <w:r w:rsidR="004E26CC">
        <w:rPr>
          <w:b/>
          <w:sz w:val="22"/>
          <w:szCs w:val="22"/>
          <w:lang w:val="pl-PL"/>
        </w:rPr>
        <w:t xml:space="preserve"> do dnia 08.05.2023 r.*</w:t>
      </w:r>
    </w:p>
    <w:p w14:paraId="6513CFCB" w14:textId="648A857A" w:rsidR="004E26CC" w:rsidRPr="004E26CC" w:rsidRDefault="004E26CC" w:rsidP="004E26CC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  <w:r w:rsidRPr="004E26CC">
        <w:rPr>
          <w:bCs/>
          <w:sz w:val="22"/>
          <w:szCs w:val="22"/>
          <w:lang w:val="pl-PL"/>
        </w:rPr>
        <w:t>* odpowiedni podkreślić</w:t>
      </w:r>
    </w:p>
    <w:p w14:paraId="132C3599" w14:textId="77777777" w:rsidR="001920C5" w:rsidRDefault="001920C5" w:rsidP="004E26CC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lastRenderedPageBreak/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E26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E26C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FF9777D" w14:textId="312F8D63" w:rsidR="00A37059" w:rsidRDefault="00A37059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084FD04E" w14:textId="78F702CB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37332A5F" w14:textId="40ED4578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98EE6F4" w14:textId="77777777" w:rsidR="004E26CC" w:rsidRPr="008F61F2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1D5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E63DB"/>
    <w:rsid w:val="00332783"/>
    <w:rsid w:val="0048673A"/>
    <w:rsid w:val="004D6BCD"/>
    <w:rsid w:val="004E26CC"/>
    <w:rsid w:val="005A0FBA"/>
    <w:rsid w:val="00716D84"/>
    <w:rsid w:val="007E7AB4"/>
    <w:rsid w:val="00833B8E"/>
    <w:rsid w:val="008A6FE0"/>
    <w:rsid w:val="009B5EF6"/>
    <w:rsid w:val="00A37059"/>
    <w:rsid w:val="00AE4E9F"/>
    <w:rsid w:val="00B25F49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cp:lastPrinted>2021-08-31T07:31:00Z</cp:lastPrinted>
  <dcterms:created xsi:type="dcterms:W3CDTF">2023-01-23T11:52:00Z</dcterms:created>
  <dcterms:modified xsi:type="dcterms:W3CDTF">2023-01-23T13:21:00Z</dcterms:modified>
</cp:coreProperties>
</file>