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9D3" w:rsidRDefault="00714686" w:rsidP="00714686">
      <w:pPr>
        <w:spacing w:after="0" w:line="27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 w:rsidRPr="00732929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 xml:space="preserve">Uchwała Nr </w:t>
      </w:r>
      <w:r w:rsidR="00AB0E29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IV</w:t>
      </w:r>
      <w:r w:rsidRPr="00732929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/</w:t>
      </w:r>
      <w:r w:rsidR="002E3B83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21</w:t>
      </w:r>
      <w:r w:rsidRPr="00732929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/2010</w:t>
      </w:r>
      <w:r w:rsidRPr="00732929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br/>
        <w:t>Rady Gminy w Skąpem</w:t>
      </w:r>
      <w:r w:rsidRPr="00732929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br/>
        <w:t>z dnia 29 grudnia 2010r.</w:t>
      </w:r>
      <w:r w:rsidRPr="00732929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br/>
      </w:r>
    </w:p>
    <w:p w:rsidR="00732929" w:rsidRPr="00FC6C41" w:rsidRDefault="00714686" w:rsidP="00714686">
      <w:pPr>
        <w:spacing w:after="0" w:line="270" w:lineRule="atLeast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</w:pPr>
      <w:r w:rsidRPr="00732929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br/>
        <w:t xml:space="preserve">w sprawie </w:t>
      </w:r>
      <w:r w:rsidR="00732929" w:rsidRPr="00732929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 xml:space="preserve">przeprowadzenia konsultacji w przedmiocie </w:t>
      </w:r>
      <w:r w:rsidR="00FC6C41" w:rsidRPr="00FC6C41"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 xml:space="preserve">wyboru podmiotu do świadczenia usług zdrowotnych </w:t>
      </w:r>
    </w:p>
    <w:p w:rsidR="00F332DF" w:rsidRPr="004E59D3" w:rsidRDefault="00714686" w:rsidP="00714686">
      <w:pPr>
        <w:spacing w:after="0" w:line="270" w:lineRule="atLeast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4E59D3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</w:p>
    <w:p w:rsidR="00714686" w:rsidRPr="004E59D3" w:rsidRDefault="00714686" w:rsidP="00B83505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59D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</w:t>
      </w:r>
      <w:r w:rsidR="00732929" w:rsidRPr="004E59D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art. 5a ustawy z dnia 8 marca 1990r. o samorządzie gminnym (Dz. U. z 2001 r.</w:t>
      </w:r>
      <w:r w:rsidR="004E59D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Nr 152, poz. 1591 z </w:t>
      </w:r>
      <w:proofErr w:type="spellStart"/>
      <w:r w:rsidR="004E59D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="004E59D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zm.), </w:t>
      </w:r>
      <w:r w:rsidR="004E59D3" w:rsidRPr="004E59D3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§ </w:t>
      </w:r>
      <w:r w:rsidR="004E59D3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1, 2, </w:t>
      </w:r>
      <w:r w:rsidR="004E59D3" w:rsidRPr="004E59D3">
        <w:rPr>
          <w:rFonts w:ascii="Arial" w:eastAsia="Times New Roman" w:hAnsi="Arial" w:cs="Arial"/>
          <w:i/>
          <w:sz w:val="20"/>
          <w:szCs w:val="20"/>
          <w:lang w:eastAsia="pl-PL"/>
        </w:rPr>
        <w:t>4</w:t>
      </w:r>
      <w:r w:rsidR="004E59D3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="004E59D3" w:rsidRPr="004E59D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VIII/49/2003 Rady Gmi</w:t>
      </w:r>
      <w:r w:rsidR="00B65A7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ny Skąpe z dnia 16 maja 2003 r. </w:t>
      </w:r>
      <w:r w:rsidR="00B65A7B">
        <w:rPr>
          <w:rFonts w:ascii="Arial" w:eastAsia="Times New Roman" w:hAnsi="Arial" w:cs="Arial"/>
          <w:i/>
          <w:sz w:val="20"/>
          <w:szCs w:val="20"/>
          <w:lang w:eastAsia="pl-PL"/>
        </w:rPr>
        <w:t>w sprawie zasad i trybu przeprowadzenia konsultacji z mieszkańcami Gminy Skąpe</w:t>
      </w:r>
      <w:r w:rsidR="00B65A7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="004E59D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(Dz</w:t>
      </w:r>
      <w:r w:rsidR="00B83505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</w:t>
      </w:r>
      <w:r w:rsidR="004E59D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Urz. Woj. Lubuskiego </w:t>
      </w:r>
      <w:r w:rsidR="00A01C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Nr 30, poz. 650</w:t>
      </w:r>
      <w:r w:rsidR="004E59D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 </w:t>
      </w:r>
      <w:r w:rsidRPr="004E59D3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>uchwala się, co następuje:</w:t>
      </w:r>
    </w:p>
    <w:p w:rsidR="00F332DF" w:rsidRPr="004E59D3" w:rsidRDefault="00F332DF" w:rsidP="00F332D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732929" w:rsidRPr="004E59D3" w:rsidRDefault="00714686" w:rsidP="00F332D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związku z </w:t>
      </w:r>
      <w:r w:rsidR="004E59D3">
        <w:rPr>
          <w:rFonts w:ascii="Arial" w:eastAsia="Times New Roman" w:hAnsi="Arial" w:cs="Arial"/>
          <w:sz w:val="24"/>
          <w:szCs w:val="24"/>
          <w:lang w:eastAsia="pl-PL"/>
        </w:rPr>
        <w:t xml:space="preserve">zamiarem wyboru 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>podmiotu do świadczenia usług zdrowotnych w</w:t>
      </w:r>
      <w:r w:rsidR="0083089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>nowo wybudowanym ośrodku zdrowia w Ołoboku</w:t>
      </w:r>
      <w:r w:rsidR="0083089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 Rada Gminy zarządza przeprowadzenie konsultacji </w:t>
      </w:r>
      <w:r w:rsidR="00830899">
        <w:rPr>
          <w:rFonts w:ascii="Arial" w:eastAsia="Times New Roman" w:hAnsi="Arial" w:cs="Arial"/>
          <w:sz w:val="24"/>
          <w:szCs w:val="24"/>
          <w:lang w:eastAsia="pl-PL"/>
        </w:rPr>
        <w:t xml:space="preserve">z mieszkańcami </w:t>
      </w:r>
      <w:r w:rsidR="004E59D3">
        <w:rPr>
          <w:rFonts w:ascii="Arial" w:eastAsia="Times New Roman" w:hAnsi="Arial" w:cs="Arial"/>
          <w:sz w:val="24"/>
          <w:szCs w:val="24"/>
          <w:lang w:eastAsia="pl-PL"/>
        </w:rPr>
        <w:t>w przedmiotowej sprawie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14686" w:rsidRPr="004E59D3" w:rsidRDefault="00D7694D" w:rsidP="00F332D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732929"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>2.</w:t>
      </w:r>
      <w:r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Konsultacje przeprowadzone będą w drodze głosowania </w:t>
      </w:r>
      <w:r w:rsidR="004E59D3">
        <w:rPr>
          <w:rFonts w:ascii="Arial" w:eastAsia="Times New Roman" w:hAnsi="Arial" w:cs="Arial"/>
          <w:sz w:val="24"/>
          <w:szCs w:val="24"/>
          <w:lang w:eastAsia="pl-PL"/>
        </w:rPr>
        <w:t xml:space="preserve">na terenie  </w:t>
      </w:r>
      <w:r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miejscowości 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>Ołobok, Niesulice, Kalinowo, Łąkie, Rokitnica, Węgrzynice i Błonie.</w:t>
      </w:r>
    </w:p>
    <w:p w:rsidR="00732929" w:rsidRPr="004E59D3" w:rsidRDefault="00732929" w:rsidP="00F332D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4E59D3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 Wzór karty konsultacyjnej </w:t>
      </w:r>
      <w:r w:rsidR="00830899">
        <w:rPr>
          <w:rFonts w:ascii="Arial" w:eastAsia="Times New Roman" w:hAnsi="Arial" w:cs="Arial"/>
          <w:sz w:val="24"/>
          <w:szCs w:val="24"/>
          <w:lang w:eastAsia="pl-PL"/>
        </w:rPr>
        <w:t>określa</w:t>
      </w:r>
      <w:r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 załącznik nr 1 do niniejszej uchwały</w:t>
      </w:r>
    </w:p>
    <w:p w:rsidR="00732929" w:rsidRPr="004E59D3" w:rsidRDefault="00F332DF" w:rsidP="00F332D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4E59D3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732929"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 Wzór protokołu z przeprowadzenia głosowania konsultacyjnego </w:t>
      </w:r>
      <w:r w:rsidR="00830899">
        <w:rPr>
          <w:rFonts w:ascii="Arial" w:eastAsia="Times New Roman" w:hAnsi="Arial" w:cs="Arial"/>
          <w:sz w:val="24"/>
          <w:szCs w:val="24"/>
          <w:lang w:eastAsia="pl-PL"/>
        </w:rPr>
        <w:t xml:space="preserve">określa 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>załącznik nr 2 do niniejszej uchwały</w:t>
      </w:r>
    </w:p>
    <w:p w:rsidR="00732929" w:rsidRPr="004E59D3" w:rsidRDefault="00D7694D" w:rsidP="00F332D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4E59D3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732929"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 Wzór protokołu ustalenia wyników głosowania konsultacyjnego </w:t>
      </w:r>
      <w:r w:rsidR="00830899">
        <w:rPr>
          <w:rFonts w:ascii="Arial" w:eastAsia="Times New Roman" w:hAnsi="Arial" w:cs="Arial"/>
          <w:sz w:val="24"/>
          <w:szCs w:val="24"/>
          <w:lang w:eastAsia="pl-PL"/>
        </w:rPr>
        <w:t xml:space="preserve">określa 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>załącznik nr 3 do niniejszej uchwały.</w:t>
      </w:r>
    </w:p>
    <w:p w:rsidR="00F332DF" w:rsidRPr="004E59D3" w:rsidRDefault="00D7694D" w:rsidP="00F332D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4E59D3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732929"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30899">
        <w:rPr>
          <w:rFonts w:ascii="Arial" w:eastAsia="Times New Roman" w:hAnsi="Arial" w:cs="Arial"/>
          <w:sz w:val="24"/>
          <w:szCs w:val="24"/>
          <w:lang w:eastAsia="pl-PL"/>
        </w:rPr>
        <w:t>Ustala się termin przeprowadzenia konsultacji na</w:t>
      </w:r>
      <w:r w:rsidR="00732929"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 dzień </w:t>
      </w:r>
      <w:r w:rsidR="00306853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B2167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F332DF"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 stycznia 2011r.</w:t>
      </w:r>
    </w:p>
    <w:p w:rsidR="00F332DF" w:rsidRPr="004E59D3" w:rsidRDefault="00D7694D" w:rsidP="00F332D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4E59D3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="00F332DF"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F332DF"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 Wykonanie uchwały powierza się Wójtowi Gminy.</w:t>
      </w:r>
    </w:p>
    <w:p w:rsidR="00F332DF" w:rsidRPr="004E59D3" w:rsidRDefault="00D7694D" w:rsidP="00F332D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4E59D3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="00F332DF" w:rsidRPr="004E59D3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F332DF" w:rsidRPr="004E59D3"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 i podlega podaniu do wiadomości w</w:t>
      </w:r>
      <w:r w:rsidR="0030685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F332DF" w:rsidRPr="004E59D3">
        <w:rPr>
          <w:rFonts w:ascii="Arial" w:eastAsia="Times New Roman" w:hAnsi="Arial" w:cs="Arial"/>
          <w:sz w:val="24"/>
          <w:szCs w:val="24"/>
          <w:lang w:eastAsia="pl-PL"/>
        </w:rPr>
        <w:t>sposób zwyczajowo przyjęty.</w:t>
      </w:r>
    </w:p>
    <w:p w:rsidR="00B83505" w:rsidRDefault="00B83505" w:rsidP="00F332DF">
      <w:pPr>
        <w:ind w:left="4248"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:rsidR="00B83505" w:rsidRDefault="00B83505" w:rsidP="00F332DF">
      <w:pPr>
        <w:ind w:left="4248"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:rsidR="00F332DF" w:rsidRPr="004E59D3" w:rsidRDefault="00F332DF" w:rsidP="00F332DF">
      <w:pPr>
        <w:ind w:left="4248"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4E59D3">
        <w:rPr>
          <w:rFonts w:ascii="Arial" w:eastAsia="Times New Roman" w:hAnsi="Arial" w:cs="Arial"/>
          <w:sz w:val="24"/>
          <w:szCs w:val="24"/>
          <w:lang w:eastAsia="pl-PL"/>
        </w:rPr>
        <w:t>Przewodniczący Rady Gminy</w:t>
      </w:r>
    </w:p>
    <w:p w:rsidR="00F332DF" w:rsidRPr="004E59D3" w:rsidRDefault="00F332DF" w:rsidP="00FC6C41">
      <w:pPr>
        <w:ind w:left="4956" w:firstLine="708"/>
        <w:rPr>
          <w:rFonts w:ascii="Arial" w:hAnsi="Arial" w:cs="Arial"/>
        </w:rPr>
      </w:pPr>
      <w:r w:rsidRPr="004E59D3">
        <w:rPr>
          <w:rFonts w:ascii="Arial" w:eastAsia="Times New Roman" w:hAnsi="Arial" w:cs="Arial"/>
          <w:sz w:val="24"/>
          <w:szCs w:val="24"/>
          <w:lang w:eastAsia="pl-PL"/>
        </w:rPr>
        <w:t>Mirosław Olczak</w:t>
      </w:r>
    </w:p>
    <w:p w:rsidR="00830899" w:rsidRDefault="00830899" w:rsidP="00F332DF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</w:p>
    <w:p w:rsidR="00830899" w:rsidRDefault="00830899" w:rsidP="00F332DF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</w:p>
    <w:p w:rsidR="00830899" w:rsidRDefault="00830899" w:rsidP="00F332DF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</w:p>
    <w:p w:rsidR="00830899" w:rsidRDefault="00830899" w:rsidP="00F332DF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</w:p>
    <w:p w:rsidR="00830899" w:rsidRDefault="00830899" w:rsidP="00F332DF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</w:p>
    <w:p w:rsidR="00830899" w:rsidRDefault="00830899" w:rsidP="00F332DF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</w:p>
    <w:p w:rsidR="00F332DF" w:rsidRPr="00F332DF" w:rsidRDefault="00F332DF" w:rsidP="00F332DF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F332DF">
        <w:rPr>
          <w:rFonts w:ascii="Arial" w:hAnsi="Arial" w:cs="Arial"/>
          <w:b/>
          <w:sz w:val="24"/>
          <w:szCs w:val="24"/>
        </w:rPr>
        <w:lastRenderedPageBreak/>
        <w:t>Załącznik nr 1</w:t>
      </w:r>
    </w:p>
    <w:p w:rsidR="00F332DF" w:rsidRPr="00F332DF" w:rsidRDefault="00F332DF" w:rsidP="00F332DF">
      <w:pPr>
        <w:pStyle w:val="Bezodstpw"/>
        <w:ind w:left="5664"/>
        <w:rPr>
          <w:rFonts w:ascii="Arial" w:hAnsi="Arial" w:cs="Arial"/>
          <w:b/>
          <w:sz w:val="24"/>
          <w:szCs w:val="24"/>
        </w:rPr>
      </w:pPr>
      <w:r w:rsidRPr="00F332DF">
        <w:rPr>
          <w:rFonts w:ascii="Arial" w:hAnsi="Arial" w:cs="Arial"/>
          <w:b/>
          <w:sz w:val="24"/>
          <w:szCs w:val="24"/>
        </w:rPr>
        <w:t xml:space="preserve">do </w:t>
      </w:r>
      <w:r>
        <w:rPr>
          <w:rFonts w:ascii="Arial" w:hAnsi="Arial" w:cs="Arial"/>
          <w:b/>
          <w:sz w:val="24"/>
          <w:szCs w:val="24"/>
        </w:rPr>
        <w:t>U</w:t>
      </w:r>
      <w:r w:rsidRPr="00F332DF">
        <w:rPr>
          <w:rFonts w:ascii="Arial" w:hAnsi="Arial" w:cs="Arial"/>
          <w:b/>
          <w:sz w:val="24"/>
          <w:szCs w:val="24"/>
        </w:rPr>
        <w:t>chwały nr IV/</w:t>
      </w:r>
      <w:r w:rsidR="002E3B83">
        <w:rPr>
          <w:rFonts w:ascii="Arial" w:hAnsi="Arial" w:cs="Arial"/>
          <w:b/>
          <w:sz w:val="24"/>
          <w:szCs w:val="24"/>
        </w:rPr>
        <w:t>21</w:t>
      </w:r>
      <w:r w:rsidRPr="00F332DF">
        <w:rPr>
          <w:rFonts w:ascii="Arial" w:hAnsi="Arial" w:cs="Arial"/>
          <w:b/>
          <w:sz w:val="24"/>
          <w:szCs w:val="24"/>
        </w:rPr>
        <w:t>/2010</w:t>
      </w:r>
    </w:p>
    <w:p w:rsidR="00F332DF" w:rsidRPr="00F332DF" w:rsidRDefault="00F332DF" w:rsidP="00F332DF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F332DF">
        <w:rPr>
          <w:rFonts w:ascii="Arial" w:hAnsi="Arial" w:cs="Arial"/>
          <w:b/>
          <w:sz w:val="24"/>
          <w:szCs w:val="24"/>
        </w:rPr>
        <w:t>Rady Gminy Skąpe</w:t>
      </w:r>
    </w:p>
    <w:p w:rsidR="00F332DF" w:rsidRDefault="00F332DF" w:rsidP="00F332DF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F332DF">
        <w:rPr>
          <w:rFonts w:ascii="Arial" w:hAnsi="Arial" w:cs="Arial"/>
          <w:b/>
          <w:sz w:val="24"/>
          <w:szCs w:val="24"/>
        </w:rPr>
        <w:t>z dnia 29 grudnia 2010r.</w:t>
      </w:r>
    </w:p>
    <w:p w:rsidR="00F332DF" w:rsidRDefault="00F332DF" w:rsidP="00F332DF">
      <w:pPr>
        <w:pStyle w:val="Bezodstpw"/>
        <w:rPr>
          <w:rFonts w:ascii="Arial" w:hAnsi="Arial" w:cs="Arial"/>
          <w:b/>
          <w:sz w:val="24"/>
          <w:szCs w:val="24"/>
        </w:rPr>
      </w:pPr>
    </w:p>
    <w:p w:rsidR="00F332DF" w:rsidRDefault="00F332DF" w:rsidP="00F332DF">
      <w:pPr>
        <w:pStyle w:val="Bezodstpw"/>
        <w:rPr>
          <w:rFonts w:ascii="Arial" w:hAnsi="Arial" w:cs="Arial"/>
          <w:b/>
          <w:sz w:val="24"/>
          <w:szCs w:val="24"/>
        </w:rPr>
      </w:pPr>
    </w:p>
    <w:p w:rsidR="00F332DF" w:rsidRDefault="00F332DF" w:rsidP="00F332DF">
      <w:pPr>
        <w:pStyle w:val="Bezodstpw"/>
        <w:rPr>
          <w:rFonts w:ascii="Arial" w:hAnsi="Arial" w:cs="Arial"/>
          <w:b/>
          <w:sz w:val="24"/>
          <w:szCs w:val="24"/>
        </w:rPr>
      </w:pPr>
    </w:p>
    <w:p w:rsidR="00F332DF" w:rsidRPr="00D7694D" w:rsidRDefault="00F332DF" w:rsidP="00F332DF">
      <w:pPr>
        <w:pStyle w:val="Bezodstpw"/>
        <w:rPr>
          <w:rFonts w:ascii="Arial" w:hAnsi="Arial" w:cs="Arial"/>
          <w:sz w:val="24"/>
          <w:szCs w:val="24"/>
        </w:rPr>
      </w:pPr>
      <w:r w:rsidRPr="00D7694D">
        <w:rPr>
          <w:rFonts w:ascii="Arial" w:hAnsi="Arial" w:cs="Arial"/>
          <w:sz w:val="24"/>
          <w:szCs w:val="24"/>
        </w:rPr>
        <w:t>………………………………………………..</w:t>
      </w:r>
    </w:p>
    <w:p w:rsidR="00F332DF" w:rsidRPr="00D7694D" w:rsidRDefault="00F332DF" w:rsidP="00F332DF">
      <w:pPr>
        <w:pStyle w:val="Bezodstpw"/>
        <w:rPr>
          <w:rFonts w:ascii="Arial" w:hAnsi="Arial" w:cs="Arial"/>
          <w:sz w:val="20"/>
          <w:szCs w:val="20"/>
        </w:rPr>
      </w:pPr>
      <w:r w:rsidRPr="00D7694D">
        <w:rPr>
          <w:rFonts w:ascii="Arial" w:hAnsi="Arial" w:cs="Arial"/>
          <w:sz w:val="20"/>
          <w:szCs w:val="20"/>
        </w:rPr>
        <w:t>(pieczęć organu przeprowadzającego konsultacje)</w:t>
      </w:r>
    </w:p>
    <w:p w:rsidR="00F332DF" w:rsidRPr="00D7694D" w:rsidRDefault="00F332DF" w:rsidP="00F332DF">
      <w:pPr>
        <w:pStyle w:val="Bezodstpw"/>
      </w:pPr>
    </w:p>
    <w:p w:rsidR="00F332DF" w:rsidRPr="00D7694D" w:rsidRDefault="00F332DF" w:rsidP="00F332DF">
      <w:pPr>
        <w:pStyle w:val="Bezodstpw"/>
      </w:pPr>
    </w:p>
    <w:p w:rsidR="00D7694D" w:rsidRDefault="00D7694D" w:rsidP="00F332DF">
      <w:pPr>
        <w:pStyle w:val="Bezodstpw"/>
        <w:jc w:val="center"/>
        <w:rPr>
          <w:rFonts w:ascii="Arial" w:hAnsi="Arial" w:cs="Arial"/>
          <w:sz w:val="28"/>
          <w:szCs w:val="28"/>
        </w:rPr>
      </w:pPr>
    </w:p>
    <w:p w:rsidR="00F332DF" w:rsidRPr="00D7694D" w:rsidRDefault="00F332DF" w:rsidP="00F332DF">
      <w:pPr>
        <w:pStyle w:val="Bezodstpw"/>
        <w:jc w:val="center"/>
        <w:rPr>
          <w:rFonts w:ascii="Arial" w:hAnsi="Arial" w:cs="Arial"/>
          <w:sz w:val="28"/>
          <w:szCs w:val="28"/>
        </w:rPr>
      </w:pPr>
      <w:r w:rsidRPr="00D7694D">
        <w:rPr>
          <w:rFonts w:ascii="Arial" w:hAnsi="Arial" w:cs="Arial"/>
          <w:sz w:val="28"/>
          <w:szCs w:val="28"/>
        </w:rPr>
        <w:t>Karta głosowania konsultacyjnego</w:t>
      </w:r>
    </w:p>
    <w:p w:rsidR="00F332DF" w:rsidRPr="00D7694D" w:rsidRDefault="00F332DF" w:rsidP="00F332DF">
      <w:pPr>
        <w:pStyle w:val="Bezodstpw"/>
        <w:jc w:val="both"/>
        <w:rPr>
          <w:rFonts w:ascii="Arial" w:hAnsi="Arial" w:cs="Arial"/>
          <w:sz w:val="28"/>
          <w:szCs w:val="28"/>
        </w:rPr>
      </w:pPr>
    </w:p>
    <w:p w:rsidR="00F332DF" w:rsidRDefault="00830899" w:rsidP="00F332D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830899">
        <w:rPr>
          <w:rFonts w:ascii="Arial" w:hAnsi="Arial" w:cs="Arial"/>
          <w:sz w:val="24"/>
          <w:szCs w:val="24"/>
        </w:rPr>
        <w:t>Jestem za tym</w:t>
      </w:r>
      <w:r>
        <w:rPr>
          <w:rFonts w:ascii="Arial" w:hAnsi="Arial" w:cs="Arial"/>
          <w:sz w:val="24"/>
          <w:szCs w:val="24"/>
        </w:rPr>
        <w:t>,</w:t>
      </w:r>
      <w:r w:rsidRPr="00830899">
        <w:rPr>
          <w:rFonts w:ascii="Arial" w:hAnsi="Arial" w:cs="Arial"/>
          <w:sz w:val="24"/>
          <w:szCs w:val="24"/>
        </w:rPr>
        <w:t xml:space="preserve"> aby usługi zdrowotne w nowo wybudowanym </w:t>
      </w:r>
      <w:r w:rsidR="00877DAF" w:rsidRPr="00D7694D">
        <w:rPr>
          <w:rFonts w:ascii="Arial" w:eastAsia="Times New Roman" w:hAnsi="Arial" w:cs="Arial"/>
          <w:sz w:val="24"/>
          <w:szCs w:val="24"/>
          <w:lang w:eastAsia="pl-PL"/>
        </w:rPr>
        <w:t>ośrodku zdrowia w</w:t>
      </w:r>
      <w:r w:rsidR="004B21E4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877DAF" w:rsidRPr="00D7694D">
        <w:rPr>
          <w:rFonts w:ascii="Arial" w:eastAsia="Times New Roman" w:hAnsi="Arial" w:cs="Arial"/>
          <w:sz w:val="24"/>
          <w:szCs w:val="24"/>
          <w:lang w:eastAsia="pl-PL"/>
        </w:rPr>
        <w:t>Ołoboku</w:t>
      </w:r>
      <w:r>
        <w:rPr>
          <w:rFonts w:ascii="Arial" w:hAnsi="Arial" w:cs="Arial"/>
          <w:sz w:val="24"/>
          <w:szCs w:val="24"/>
        </w:rPr>
        <w:t xml:space="preserve"> świadczył:</w:t>
      </w:r>
    </w:p>
    <w:p w:rsidR="000C368E" w:rsidRPr="00830899" w:rsidRDefault="000C368E" w:rsidP="00F332DF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F332DF" w:rsidRPr="00D7694D" w:rsidRDefault="00E723B7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noProof/>
          <w:sz w:val="24"/>
          <w:szCs w:val="24"/>
          <w:lang w:eastAsia="pl-PL"/>
        </w:rPr>
        <w:pict>
          <v:rect id="_x0000_s1034" style="position:absolute;left:0;text-align:left;margin-left:415.9pt;margin-top:11.55pt;width:30pt;height:16.15pt;z-index:251663360"/>
        </w:pict>
      </w:r>
      <w:r>
        <w:rPr>
          <w:rFonts w:ascii="Arial" w:eastAsia="Times New Roman" w:hAnsi="Arial" w:cs="Arial"/>
          <w:noProof/>
          <w:sz w:val="24"/>
          <w:szCs w:val="24"/>
          <w:lang w:eastAsia="pl-PL"/>
        </w:rPr>
        <w:pict>
          <v:rect id="_x0000_s1028" style="position:absolute;left:0;text-align:left;margin-left:344.65pt;margin-top:11.55pt;width:30pt;height:16.15pt;z-index:251658240"/>
        </w:pict>
      </w:r>
      <w:r w:rsidR="00D7694D" w:rsidRPr="00D7694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C7576B" w:rsidRPr="00D7694D" w:rsidRDefault="00C7576B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7694D">
        <w:rPr>
          <w:rFonts w:ascii="Arial" w:eastAsia="Times New Roman" w:hAnsi="Arial" w:cs="Arial"/>
          <w:sz w:val="24"/>
          <w:szCs w:val="24"/>
          <w:lang w:eastAsia="pl-PL"/>
        </w:rPr>
        <w:t xml:space="preserve">Niepubliczny Zakład Opieki Zdrowotnej AURIS </w:t>
      </w:r>
      <w:proofErr w:type="spellStart"/>
      <w:r w:rsidRPr="00D7694D">
        <w:rPr>
          <w:rFonts w:ascii="Arial" w:eastAsia="Times New Roman" w:hAnsi="Arial" w:cs="Arial"/>
          <w:sz w:val="24"/>
          <w:szCs w:val="24"/>
          <w:lang w:eastAsia="pl-PL"/>
        </w:rPr>
        <w:t>s.c</w:t>
      </w:r>
      <w:proofErr w:type="spellEnd"/>
      <w:r w:rsidRPr="00D7694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7694D" w:rsidRPr="00D7694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7694D" w:rsidRPr="00D7694D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</w:t>
      </w:r>
      <w:r w:rsidR="00D7694D" w:rsidRPr="00D7694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2742EA">
        <w:rPr>
          <w:rFonts w:ascii="Arial" w:eastAsia="Times New Roman" w:hAnsi="Arial" w:cs="Arial"/>
          <w:sz w:val="24"/>
          <w:szCs w:val="24"/>
          <w:lang w:eastAsia="pl-PL"/>
        </w:rPr>
        <w:t>TAK</w:t>
      </w:r>
      <w:r w:rsidR="00D7694D" w:rsidRPr="00D7694D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</w:t>
      </w:r>
      <w:r w:rsidR="002742EA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NIE </w:t>
      </w:r>
    </w:p>
    <w:p w:rsidR="00D7694D" w:rsidRPr="00D7694D" w:rsidRDefault="00E723B7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noProof/>
          <w:sz w:val="24"/>
          <w:szCs w:val="24"/>
          <w:lang w:eastAsia="pl-PL"/>
        </w:rPr>
        <w:pict>
          <v:rect id="_x0000_s1035" style="position:absolute;left:0;text-align:left;margin-left:415.9pt;margin-top:12.1pt;width:30pt;height:16.15pt;z-index:251664384"/>
        </w:pict>
      </w:r>
      <w:r>
        <w:rPr>
          <w:rFonts w:ascii="Arial" w:eastAsia="Times New Roman" w:hAnsi="Arial" w:cs="Arial"/>
          <w:noProof/>
          <w:sz w:val="24"/>
          <w:szCs w:val="24"/>
          <w:lang w:eastAsia="pl-PL"/>
        </w:rPr>
        <w:pict>
          <v:rect id="_x0000_s1030" style="position:absolute;left:0;text-align:left;margin-left:344.65pt;margin-top:10.25pt;width:30pt;height:16.15pt;z-index:251660288"/>
        </w:pict>
      </w:r>
    </w:p>
    <w:p w:rsidR="00C7576B" w:rsidRPr="00D7694D" w:rsidRDefault="00C7576B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7694D">
        <w:rPr>
          <w:rFonts w:ascii="Arial" w:eastAsia="Times New Roman" w:hAnsi="Arial" w:cs="Arial"/>
          <w:sz w:val="24"/>
          <w:szCs w:val="24"/>
          <w:lang w:eastAsia="pl-PL"/>
        </w:rPr>
        <w:t>PPH Postęp SA NZOZ Zakład Usług Medycznych</w:t>
      </w:r>
      <w:r w:rsidR="00D7694D" w:rsidRPr="00D7694D">
        <w:rPr>
          <w:rFonts w:ascii="Arial" w:eastAsia="Times New Roman" w:hAnsi="Arial" w:cs="Arial"/>
          <w:sz w:val="24"/>
          <w:szCs w:val="24"/>
          <w:lang w:eastAsia="pl-PL"/>
        </w:rPr>
        <w:t xml:space="preserve">      </w:t>
      </w:r>
      <w:r w:rsidR="002742EA">
        <w:rPr>
          <w:rFonts w:ascii="Arial" w:eastAsia="Times New Roman" w:hAnsi="Arial" w:cs="Arial"/>
          <w:sz w:val="24"/>
          <w:szCs w:val="24"/>
          <w:lang w:eastAsia="pl-PL"/>
        </w:rPr>
        <w:t xml:space="preserve">          TAK</w:t>
      </w:r>
      <w:r w:rsidR="002742EA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2742EA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NIE </w:t>
      </w:r>
    </w:p>
    <w:p w:rsidR="00D7694D" w:rsidRPr="00D7694D" w:rsidRDefault="00E723B7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noProof/>
          <w:sz w:val="24"/>
          <w:szCs w:val="24"/>
          <w:lang w:eastAsia="pl-PL"/>
        </w:rPr>
        <w:pict>
          <v:rect id="_x0000_s1036" style="position:absolute;left:0;text-align:left;margin-left:415.9pt;margin-top:10.5pt;width:30pt;height:16.15pt;z-index:251665408"/>
        </w:pict>
      </w:r>
      <w:r>
        <w:rPr>
          <w:rFonts w:ascii="Arial" w:eastAsia="Times New Roman" w:hAnsi="Arial" w:cs="Arial"/>
          <w:noProof/>
          <w:sz w:val="24"/>
          <w:szCs w:val="24"/>
          <w:lang w:eastAsia="pl-PL"/>
        </w:rPr>
        <w:pict>
          <v:rect id="_x0000_s1032" style="position:absolute;left:0;text-align:left;margin-left:344.65pt;margin-top:10.5pt;width:30pt;height:16.15pt;z-index:251662336"/>
        </w:pict>
      </w:r>
    </w:p>
    <w:p w:rsidR="00D7694D" w:rsidRPr="00D7694D" w:rsidRDefault="00C7576B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7694D">
        <w:rPr>
          <w:rFonts w:ascii="Arial" w:eastAsia="Times New Roman" w:hAnsi="Arial" w:cs="Arial"/>
          <w:sz w:val="24"/>
          <w:szCs w:val="24"/>
          <w:lang w:eastAsia="pl-PL"/>
        </w:rPr>
        <w:t>NZOZ Praktyka Lekarza Rodzinnego Władysław Barski</w:t>
      </w:r>
      <w:r w:rsidR="00D7694D" w:rsidRPr="00D7694D">
        <w:rPr>
          <w:rFonts w:ascii="Arial" w:eastAsia="Times New Roman" w:hAnsi="Arial" w:cs="Arial"/>
          <w:sz w:val="24"/>
          <w:szCs w:val="24"/>
          <w:lang w:eastAsia="pl-PL"/>
        </w:rPr>
        <w:t xml:space="preserve">       </w:t>
      </w:r>
      <w:r w:rsidR="002742EA">
        <w:rPr>
          <w:rFonts w:ascii="Arial" w:eastAsia="Times New Roman" w:hAnsi="Arial" w:cs="Arial"/>
          <w:sz w:val="24"/>
          <w:szCs w:val="24"/>
          <w:lang w:eastAsia="pl-PL"/>
        </w:rPr>
        <w:t>TAK</w:t>
      </w:r>
      <w:r w:rsidR="00D7694D" w:rsidRPr="00D7694D">
        <w:rPr>
          <w:rFonts w:ascii="Arial" w:eastAsia="Times New Roman" w:hAnsi="Arial" w:cs="Arial"/>
          <w:sz w:val="24"/>
          <w:szCs w:val="24"/>
          <w:lang w:eastAsia="pl-PL"/>
        </w:rPr>
        <w:t xml:space="preserve">           </w:t>
      </w:r>
      <w:r w:rsidR="002742EA">
        <w:rPr>
          <w:rFonts w:ascii="Arial" w:eastAsia="Times New Roman" w:hAnsi="Arial" w:cs="Arial"/>
          <w:sz w:val="24"/>
          <w:szCs w:val="24"/>
          <w:lang w:eastAsia="pl-PL"/>
        </w:rPr>
        <w:tab/>
        <w:t>NIE</w:t>
      </w:r>
    </w:p>
    <w:p w:rsidR="00D7694D" w:rsidRP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P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P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P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Pr="00830899" w:rsidRDefault="00D7694D" w:rsidP="00D7694D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</w:rPr>
      </w:pPr>
      <w:r w:rsidRPr="00830899">
        <w:rPr>
          <w:rFonts w:ascii="Arial" w:hAnsi="Arial" w:cs="Arial"/>
          <w:b/>
        </w:rPr>
        <w:t>INFORMACJA</w:t>
      </w:r>
    </w:p>
    <w:p w:rsidR="00D7694D" w:rsidRPr="00830899" w:rsidRDefault="00D7694D" w:rsidP="00D769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30899">
        <w:rPr>
          <w:rFonts w:ascii="Arial" w:hAnsi="Arial" w:cs="Arial"/>
        </w:rPr>
        <w:t>Głosować można na jeden podmiot, stawiając znak „x” w kratce z lewej strony obok nazwy podmiotu, na którego wyborca głosuje. Postawienie znaku „x” w więcej niż 1 kratce lub niepostawienie znaku „x” w żadnej kratce powoduje nieważność głosu.</w:t>
      </w:r>
    </w:p>
    <w:p w:rsidR="00C7576B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7694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602E31" w:rsidRDefault="00602E31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602E31" w:rsidRDefault="00602E31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602E31" w:rsidRDefault="00602E31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602E31" w:rsidRDefault="00602E31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4B21E4" w:rsidRDefault="004B21E4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4B21E4" w:rsidRDefault="004B21E4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Default="00D7694D" w:rsidP="00F332DF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7694D" w:rsidRPr="00F332DF" w:rsidRDefault="00D7694D" w:rsidP="00D7694D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Załącznik nr 2</w:t>
      </w:r>
    </w:p>
    <w:p w:rsidR="00D7694D" w:rsidRPr="00F332DF" w:rsidRDefault="00D7694D" w:rsidP="00D7694D">
      <w:pPr>
        <w:pStyle w:val="Bezodstpw"/>
        <w:ind w:left="5664"/>
        <w:rPr>
          <w:rFonts w:ascii="Arial" w:hAnsi="Arial" w:cs="Arial"/>
          <w:b/>
          <w:sz w:val="24"/>
          <w:szCs w:val="24"/>
        </w:rPr>
      </w:pPr>
      <w:r w:rsidRPr="00F332DF">
        <w:rPr>
          <w:rFonts w:ascii="Arial" w:hAnsi="Arial" w:cs="Arial"/>
          <w:b/>
          <w:sz w:val="24"/>
          <w:szCs w:val="24"/>
        </w:rPr>
        <w:t xml:space="preserve">do </w:t>
      </w:r>
      <w:r>
        <w:rPr>
          <w:rFonts w:ascii="Arial" w:hAnsi="Arial" w:cs="Arial"/>
          <w:b/>
          <w:sz w:val="24"/>
          <w:szCs w:val="24"/>
        </w:rPr>
        <w:t>U</w:t>
      </w:r>
      <w:r w:rsidR="00177683">
        <w:rPr>
          <w:rFonts w:ascii="Arial" w:hAnsi="Arial" w:cs="Arial"/>
          <w:b/>
          <w:sz w:val="24"/>
          <w:szCs w:val="24"/>
        </w:rPr>
        <w:t>chwały nr I</w:t>
      </w:r>
      <w:r w:rsidRPr="00F332DF">
        <w:rPr>
          <w:rFonts w:ascii="Arial" w:hAnsi="Arial" w:cs="Arial"/>
          <w:b/>
          <w:sz w:val="24"/>
          <w:szCs w:val="24"/>
        </w:rPr>
        <w:t>V/</w:t>
      </w:r>
      <w:r w:rsidR="002E3B83">
        <w:rPr>
          <w:rFonts w:ascii="Arial" w:hAnsi="Arial" w:cs="Arial"/>
          <w:b/>
          <w:sz w:val="24"/>
          <w:szCs w:val="24"/>
        </w:rPr>
        <w:t>21</w:t>
      </w:r>
      <w:r w:rsidRPr="00F332DF">
        <w:rPr>
          <w:rFonts w:ascii="Arial" w:hAnsi="Arial" w:cs="Arial"/>
          <w:b/>
          <w:sz w:val="24"/>
          <w:szCs w:val="24"/>
        </w:rPr>
        <w:t>/2010</w:t>
      </w:r>
    </w:p>
    <w:p w:rsidR="00D7694D" w:rsidRPr="00F332DF" w:rsidRDefault="00D7694D" w:rsidP="00D7694D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F332DF">
        <w:rPr>
          <w:rFonts w:ascii="Arial" w:hAnsi="Arial" w:cs="Arial"/>
          <w:b/>
          <w:sz w:val="24"/>
          <w:szCs w:val="24"/>
        </w:rPr>
        <w:t>Rady Gminy Skąpe</w:t>
      </w:r>
    </w:p>
    <w:p w:rsidR="00D7694D" w:rsidRDefault="00D7694D" w:rsidP="00D7694D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F332DF">
        <w:rPr>
          <w:rFonts w:ascii="Arial" w:hAnsi="Arial" w:cs="Arial"/>
          <w:b/>
          <w:sz w:val="24"/>
          <w:szCs w:val="24"/>
        </w:rPr>
        <w:t>z dnia 29 grudnia 2010r.</w:t>
      </w:r>
    </w:p>
    <w:p w:rsidR="00D7694D" w:rsidRDefault="00D7694D" w:rsidP="00D7694D">
      <w:pPr>
        <w:pStyle w:val="Bezodstpw"/>
        <w:rPr>
          <w:rFonts w:ascii="Arial" w:hAnsi="Arial" w:cs="Arial"/>
          <w:b/>
          <w:sz w:val="24"/>
          <w:szCs w:val="24"/>
        </w:rPr>
      </w:pPr>
    </w:p>
    <w:p w:rsidR="00D7694D" w:rsidRDefault="00D7694D" w:rsidP="00B34EA6">
      <w:pPr>
        <w:pStyle w:val="Bezodstpw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Protokół głosowania konsultacyjnego</w:t>
      </w:r>
    </w:p>
    <w:p w:rsidR="00D7694D" w:rsidRDefault="00FC6C41" w:rsidP="00B34EA6">
      <w:pPr>
        <w:pStyle w:val="Bezodstpw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</w:t>
      </w:r>
      <w:r w:rsidR="00D7694D">
        <w:rPr>
          <w:rFonts w:ascii="Arial" w:hAnsi="Arial" w:cs="Arial"/>
          <w:sz w:val="28"/>
          <w:szCs w:val="28"/>
        </w:rPr>
        <w:t xml:space="preserve">rzeprowadzonego w </w:t>
      </w:r>
      <w:r>
        <w:rPr>
          <w:rFonts w:ascii="Arial" w:hAnsi="Arial" w:cs="Arial"/>
          <w:sz w:val="28"/>
          <w:szCs w:val="28"/>
        </w:rPr>
        <w:t>świetlicy wiejskiej w Ołoboku</w:t>
      </w:r>
    </w:p>
    <w:p w:rsidR="00845892" w:rsidRDefault="00845892" w:rsidP="00845892">
      <w:pPr>
        <w:pStyle w:val="Bezodstpw"/>
        <w:jc w:val="both"/>
        <w:rPr>
          <w:rFonts w:ascii="Arial" w:hAnsi="Arial" w:cs="Arial"/>
          <w:sz w:val="28"/>
          <w:szCs w:val="28"/>
        </w:rPr>
      </w:pPr>
    </w:p>
    <w:p w:rsidR="00845892" w:rsidRDefault="00845892" w:rsidP="00845892">
      <w:pPr>
        <w:pStyle w:val="Bezodstpw"/>
        <w:jc w:val="both"/>
        <w:rPr>
          <w:rFonts w:ascii="Arial" w:hAnsi="Arial" w:cs="Arial"/>
          <w:sz w:val="28"/>
          <w:szCs w:val="28"/>
        </w:rPr>
      </w:pPr>
    </w:p>
    <w:p w:rsidR="009671A5" w:rsidRDefault="005D6B3D" w:rsidP="00845892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D6B3D">
        <w:rPr>
          <w:rFonts w:ascii="Arial" w:hAnsi="Arial" w:cs="Arial"/>
          <w:sz w:val="24"/>
          <w:szCs w:val="24"/>
        </w:rPr>
        <w:t>Głosowanie rozpoczęto w dniu ……………</w:t>
      </w:r>
      <w:r w:rsidR="00793196">
        <w:rPr>
          <w:rFonts w:ascii="Arial" w:hAnsi="Arial" w:cs="Arial"/>
          <w:sz w:val="24"/>
          <w:szCs w:val="24"/>
        </w:rPr>
        <w:t>…..</w:t>
      </w:r>
      <w:r w:rsidR="009F4741">
        <w:rPr>
          <w:rFonts w:ascii="Arial" w:hAnsi="Arial" w:cs="Arial"/>
          <w:sz w:val="24"/>
          <w:szCs w:val="24"/>
        </w:rPr>
        <w:t xml:space="preserve">……. 2011r. o godz. ………….. i trwało </w:t>
      </w:r>
    </w:p>
    <w:p w:rsidR="009671A5" w:rsidRDefault="009671A5" w:rsidP="0084589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177683" w:rsidRDefault="009F4741" w:rsidP="0084589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bez przerwy do godz. ………….. .</w:t>
      </w:r>
    </w:p>
    <w:p w:rsidR="009F4741" w:rsidRDefault="009F4741" w:rsidP="0084589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9671A5" w:rsidRDefault="009F4741" w:rsidP="0084589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dniu ……………………….. 2011r. głosowanie rozpoczęło się o godz. …………… i</w:t>
      </w:r>
    </w:p>
    <w:p w:rsidR="009671A5" w:rsidRDefault="009671A5" w:rsidP="0084589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9F4741" w:rsidRDefault="009F4741" w:rsidP="0084589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trwało bez przerwy do godz. …………… .</w:t>
      </w:r>
    </w:p>
    <w:p w:rsidR="009F4741" w:rsidRDefault="009F4741" w:rsidP="0084589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9F4741" w:rsidRDefault="009F4741" w:rsidP="009F4741">
      <w:pPr>
        <w:pStyle w:val="Bezodstpw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Rozliczenie kart do głosowania</w:t>
      </w:r>
    </w:p>
    <w:p w:rsidR="009F4741" w:rsidRDefault="009F4741" w:rsidP="009F4741">
      <w:pPr>
        <w:pStyle w:val="Bezodstpw"/>
        <w:ind w:left="108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1276"/>
        <w:gridCol w:w="6237"/>
        <w:gridCol w:w="1667"/>
      </w:tblGrid>
      <w:tr w:rsidR="009F4741" w:rsidTr="009671A5">
        <w:trPr>
          <w:trHeight w:val="636"/>
        </w:trPr>
        <w:tc>
          <w:tcPr>
            <w:tcW w:w="1276" w:type="dxa"/>
            <w:vAlign w:val="center"/>
          </w:tcPr>
          <w:p w:rsidR="009F4741" w:rsidRDefault="009F4741" w:rsidP="009F4741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237" w:type="dxa"/>
            <w:vAlign w:val="center"/>
          </w:tcPr>
          <w:p w:rsidR="009F4741" w:rsidRPr="005C7DA3" w:rsidRDefault="009F4741" w:rsidP="009F4741">
            <w:pPr>
              <w:pStyle w:val="Bezodstpw"/>
              <w:jc w:val="center"/>
              <w:rPr>
                <w:rFonts w:ascii="Arial" w:hAnsi="Arial" w:cs="Arial"/>
              </w:rPr>
            </w:pPr>
            <w:r w:rsidRPr="005C7DA3">
              <w:rPr>
                <w:rFonts w:ascii="Arial" w:hAnsi="Arial" w:cs="Arial"/>
              </w:rPr>
              <w:t>Komisja otrzymała kart do głosowania</w:t>
            </w:r>
          </w:p>
        </w:tc>
        <w:tc>
          <w:tcPr>
            <w:tcW w:w="1667" w:type="dxa"/>
          </w:tcPr>
          <w:p w:rsidR="009F4741" w:rsidRDefault="009F4741" w:rsidP="009F4741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741" w:rsidTr="009671A5">
        <w:trPr>
          <w:trHeight w:val="702"/>
        </w:trPr>
        <w:tc>
          <w:tcPr>
            <w:tcW w:w="1276" w:type="dxa"/>
            <w:vAlign w:val="center"/>
          </w:tcPr>
          <w:p w:rsidR="009F4741" w:rsidRDefault="009F4741" w:rsidP="009F4741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237" w:type="dxa"/>
            <w:vAlign w:val="center"/>
          </w:tcPr>
          <w:p w:rsidR="009F4741" w:rsidRPr="005C7DA3" w:rsidRDefault="009F4741" w:rsidP="009F4741">
            <w:pPr>
              <w:pStyle w:val="Bezodstpw"/>
              <w:jc w:val="center"/>
              <w:rPr>
                <w:rFonts w:ascii="Arial" w:hAnsi="Arial" w:cs="Arial"/>
              </w:rPr>
            </w:pPr>
            <w:r w:rsidRPr="005C7DA3">
              <w:rPr>
                <w:rFonts w:ascii="Arial" w:hAnsi="Arial" w:cs="Arial"/>
              </w:rPr>
              <w:t>Nie wykorzystano kart do głosowania</w:t>
            </w:r>
          </w:p>
        </w:tc>
        <w:tc>
          <w:tcPr>
            <w:tcW w:w="1667" w:type="dxa"/>
          </w:tcPr>
          <w:p w:rsidR="009F4741" w:rsidRDefault="009F4741" w:rsidP="009F4741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741" w:rsidTr="009671A5">
        <w:trPr>
          <w:trHeight w:val="624"/>
        </w:trPr>
        <w:tc>
          <w:tcPr>
            <w:tcW w:w="1276" w:type="dxa"/>
            <w:vAlign w:val="center"/>
          </w:tcPr>
          <w:p w:rsidR="009F4741" w:rsidRDefault="009F4741" w:rsidP="009F4741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9F4741" w:rsidRPr="005C7DA3" w:rsidRDefault="009F4741" w:rsidP="009F4741">
            <w:pPr>
              <w:pStyle w:val="Bezodstpw"/>
              <w:jc w:val="both"/>
              <w:rPr>
                <w:rFonts w:ascii="Arial" w:hAnsi="Arial" w:cs="Arial"/>
              </w:rPr>
            </w:pPr>
            <w:r w:rsidRPr="005C7DA3">
              <w:rPr>
                <w:rFonts w:ascii="Arial" w:hAnsi="Arial" w:cs="Arial"/>
              </w:rPr>
              <w:t xml:space="preserve">Liczba osób uprawnionych do głosowania </w:t>
            </w:r>
            <w:r w:rsidR="005C7DA3">
              <w:rPr>
                <w:rFonts w:ascii="Arial" w:hAnsi="Arial" w:cs="Arial"/>
              </w:rPr>
              <w:t>(</w:t>
            </w:r>
            <w:r w:rsidRPr="005C7DA3">
              <w:rPr>
                <w:rFonts w:ascii="Arial" w:hAnsi="Arial" w:cs="Arial"/>
              </w:rPr>
              <w:t>umieszczonych w spisie</w:t>
            </w:r>
            <w:r w:rsidR="005C7DA3">
              <w:rPr>
                <w:rFonts w:ascii="Arial" w:hAnsi="Arial" w:cs="Arial"/>
              </w:rPr>
              <w:t>)</w:t>
            </w:r>
            <w:r w:rsidRPr="005C7DA3">
              <w:rPr>
                <w:rFonts w:ascii="Arial" w:hAnsi="Arial" w:cs="Arial"/>
              </w:rPr>
              <w:t xml:space="preserve"> </w:t>
            </w:r>
            <w:r w:rsidR="009671A5" w:rsidRPr="005C7DA3">
              <w:rPr>
                <w:rFonts w:ascii="Arial" w:hAnsi="Arial" w:cs="Arial"/>
              </w:rPr>
              <w:t xml:space="preserve">w chwili zakończenia głosowania </w:t>
            </w:r>
          </w:p>
        </w:tc>
        <w:tc>
          <w:tcPr>
            <w:tcW w:w="1667" w:type="dxa"/>
          </w:tcPr>
          <w:p w:rsidR="009F4741" w:rsidRDefault="009F4741" w:rsidP="009F4741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741" w:rsidTr="009671A5">
        <w:trPr>
          <w:trHeight w:val="634"/>
        </w:trPr>
        <w:tc>
          <w:tcPr>
            <w:tcW w:w="1276" w:type="dxa"/>
            <w:vAlign w:val="center"/>
          </w:tcPr>
          <w:p w:rsidR="009F4741" w:rsidRDefault="009F4741" w:rsidP="009F4741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9F4741" w:rsidRPr="005C7DA3" w:rsidRDefault="009671A5" w:rsidP="009F4741">
            <w:pPr>
              <w:pStyle w:val="Bezodstpw"/>
              <w:jc w:val="both"/>
              <w:rPr>
                <w:rFonts w:ascii="Arial" w:hAnsi="Arial" w:cs="Arial"/>
              </w:rPr>
            </w:pPr>
            <w:r w:rsidRPr="005C7DA3">
              <w:rPr>
                <w:rFonts w:ascii="Arial" w:hAnsi="Arial" w:cs="Arial"/>
              </w:rPr>
              <w:t xml:space="preserve">Liczba osób, którym wydano karty do głosowania </w:t>
            </w:r>
            <w:r w:rsidR="005C7DA3">
              <w:rPr>
                <w:rFonts w:ascii="Arial" w:hAnsi="Arial" w:cs="Arial"/>
              </w:rPr>
              <w:t>(liczba podpisów w spisie)</w:t>
            </w:r>
          </w:p>
        </w:tc>
        <w:tc>
          <w:tcPr>
            <w:tcW w:w="1667" w:type="dxa"/>
          </w:tcPr>
          <w:p w:rsidR="009F4741" w:rsidRDefault="009F4741" w:rsidP="009F4741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F4741" w:rsidRDefault="005C7DA3" w:rsidP="005C7DA3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sz w:val="20"/>
          <w:szCs w:val="20"/>
        </w:rPr>
        <w:t xml:space="preserve">Uwaga! Suma </w:t>
      </w:r>
      <w:r>
        <w:rPr>
          <w:rFonts w:ascii="Arial" w:hAnsi="Arial" w:cs="Arial"/>
          <w:sz w:val="20"/>
          <w:szCs w:val="20"/>
        </w:rPr>
        <w:t>liczb z pkt</w:t>
      </w:r>
      <w:r w:rsidR="00602E3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2 i 4 powinna być równa liczbie z pkt</w:t>
      </w:r>
      <w:r w:rsidR="00602E3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1; jeśli tak nie jest  - przypuszczalną przyczynę należy omówić w punkcie 12</w:t>
      </w:r>
    </w:p>
    <w:p w:rsidR="005C7DA3" w:rsidRDefault="005C7DA3" w:rsidP="005C7DA3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5C7DA3" w:rsidRDefault="005C7DA3" w:rsidP="005C7DA3">
      <w:pPr>
        <w:pStyle w:val="Bezodstpw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Ustalenie wyników głosowania</w:t>
      </w:r>
    </w:p>
    <w:p w:rsidR="005C7DA3" w:rsidRDefault="005C7DA3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5C7DA3" w:rsidRDefault="005C7DA3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Komisja stwierdza, że pieczęcie na urnie nie zostały naruszone. Po wyjęciu kart z urny komisja stwierdziła następujące wyniki głosowania:</w:t>
      </w:r>
    </w:p>
    <w:p w:rsidR="005C7DA3" w:rsidRDefault="005C7DA3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1276"/>
        <w:gridCol w:w="6237"/>
        <w:gridCol w:w="1667"/>
      </w:tblGrid>
      <w:tr w:rsidR="005C7DA3" w:rsidTr="00086096">
        <w:trPr>
          <w:trHeight w:val="636"/>
        </w:trPr>
        <w:tc>
          <w:tcPr>
            <w:tcW w:w="1276" w:type="dxa"/>
            <w:vAlign w:val="center"/>
          </w:tcPr>
          <w:p w:rsidR="005C7DA3" w:rsidRDefault="005C7DA3" w:rsidP="00086096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6237" w:type="dxa"/>
            <w:vAlign w:val="center"/>
          </w:tcPr>
          <w:p w:rsidR="005C7DA3" w:rsidRPr="005C7DA3" w:rsidRDefault="005C7DA3" w:rsidP="00086096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kart wyjętych z urny</w:t>
            </w:r>
          </w:p>
        </w:tc>
        <w:tc>
          <w:tcPr>
            <w:tcW w:w="1667" w:type="dxa"/>
          </w:tcPr>
          <w:p w:rsidR="005C7DA3" w:rsidRDefault="005C7DA3" w:rsidP="00086096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C7DA3" w:rsidRDefault="005C7DA3" w:rsidP="005C7DA3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sz w:val="20"/>
          <w:szCs w:val="20"/>
        </w:rPr>
        <w:t xml:space="preserve">Uwaga! Suma </w:t>
      </w:r>
      <w:r>
        <w:rPr>
          <w:rFonts w:ascii="Arial" w:hAnsi="Arial" w:cs="Arial"/>
          <w:sz w:val="20"/>
          <w:szCs w:val="20"/>
        </w:rPr>
        <w:t xml:space="preserve">liczb z </w:t>
      </w:r>
      <w:proofErr w:type="spellStart"/>
      <w:r>
        <w:rPr>
          <w:rFonts w:ascii="Arial" w:hAnsi="Arial" w:cs="Arial"/>
          <w:sz w:val="20"/>
          <w:szCs w:val="20"/>
        </w:rPr>
        <w:t>pkt</w:t>
      </w:r>
      <w:proofErr w:type="spellEnd"/>
      <w:r>
        <w:rPr>
          <w:rFonts w:ascii="Arial" w:hAnsi="Arial" w:cs="Arial"/>
          <w:sz w:val="20"/>
          <w:szCs w:val="20"/>
        </w:rPr>
        <w:t xml:space="preserve"> 5 powinna być równa liczbie z </w:t>
      </w:r>
      <w:proofErr w:type="spellStart"/>
      <w:r>
        <w:rPr>
          <w:rFonts w:ascii="Arial" w:hAnsi="Arial" w:cs="Arial"/>
          <w:sz w:val="20"/>
          <w:szCs w:val="20"/>
        </w:rPr>
        <w:t>pkt</w:t>
      </w:r>
      <w:proofErr w:type="spellEnd"/>
      <w:r>
        <w:rPr>
          <w:rFonts w:ascii="Arial" w:hAnsi="Arial" w:cs="Arial"/>
          <w:sz w:val="20"/>
          <w:szCs w:val="20"/>
        </w:rPr>
        <w:t xml:space="preserve"> 4; jeśli tak nie jest  - przypuszczalną różnicę należy omówić w punkcie 13.</w:t>
      </w:r>
    </w:p>
    <w:p w:rsidR="005C7DA3" w:rsidRDefault="005C7DA3" w:rsidP="005C7DA3">
      <w:pPr>
        <w:pStyle w:val="Bezodstpw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1276"/>
        <w:gridCol w:w="6237"/>
        <w:gridCol w:w="1667"/>
      </w:tblGrid>
      <w:tr w:rsidR="005C7DA3" w:rsidTr="00086096">
        <w:trPr>
          <w:trHeight w:val="636"/>
        </w:trPr>
        <w:tc>
          <w:tcPr>
            <w:tcW w:w="1276" w:type="dxa"/>
            <w:vAlign w:val="center"/>
          </w:tcPr>
          <w:p w:rsidR="005C7DA3" w:rsidRDefault="005C7DA3" w:rsidP="00086096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6237" w:type="dxa"/>
            <w:vAlign w:val="center"/>
          </w:tcPr>
          <w:p w:rsidR="005C7DA3" w:rsidRPr="005C7DA3" w:rsidRDefault="005C7DA3" w:rsidP="003538B9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kart niewa</w:t>
            </w:r>
            <w:r w:rsidR="003538B9">
              <w:rPr>
                <w:rFonts w:ascii="Arial" w:hAnsi="Arial" w:cs="Arial"/>
              </w:rPr>
              <w:t>ż</w:t>
            </w:r>
            <w:r>
              <w:rPr>
                <w:rFonts w:ascii="Arial" w:hAnsi="Arial" w:cs="Arial"/>
              </w:rPr>
              <w:t>nych</w:t>
            </w:r>
          </w:p>
        </w:tc>
        <w:tc>
          <w:tcPr>
            <w:tcW w:w="1667" w:type="dxa"/>
          </w:tcPr>
          <w:p w:rsidR="005C7DA3" w:rsidRDefault="005C7DA3" w:rsidP="00086096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7DA3" w:rsidTr="00086096">
        <w:trPr>
          <w:trHeight w:val="702"/>
        </w:trPr>
        <w:tc>
          <w:tcPr>
            <w:tcW w:w="1276" w:type="dxa"/>
            <w:vAlign w:val="center"/>
          </w:tcPr>
          <w:p w:rsidR="005C7DA3" w:rsidRDefault="005C7DA3" w:rsidP="00086096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6237" w:type="dxa"/>
            <w:vAlign w:val="center"/>
          </w:tcPr>
          <w:p w:rsidR="005C7DA3" w:rsidRPr="005C7DA3" w:rsidRDefault="003538B9" w:rsidP="00086096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kart ważnych</w:t>
            </w:r>
          </w:p>
        </w:tc>
        <w:tc>
          <w:tcPr>
            <w:tcW w:w="1667" w:type="dxa"/>
          </w:tcPr>
          <w:p w:rsidR="005C7DA3" w:rsidRDefault="005C7DA3" w:rsidP="00086096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C7DA3" w:rsidRDefault="003538B9" w:rsidP="005C7DA3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sz w:val="20"/>
          <w:szCs w:val="20"/>
        </w:rPr>
        <w:t xml:space="preserve">Uwaga! Suma </w:t>
      </w:r>
      <w:r>
        <w:rPr>
          <w:rFonts w:ascii="Arial" w:hAnsi="Arial" w:cs="Arial"/>
          <w:sz w:val="20"/>
          <w:szCs w:val="20"/>
        </w:rPr>
        <w:t>liczb z pkt</w:t>
      </w:r>
      <w:r w:rsidR="00602E3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6 i 7 musi być równa liczbie z pkt</w:t>
      </w:r>
      <w:r w:rsidR="00602E3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5</w:t>
      </w:r>
    </w:p>
    <w:p w:rsidR="003538B9" w:rsidRDefault="003538B9" w:rsidP="005C7DA3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3538B9" w:rsidRDefault="003538B9" w:rsidP="005C7DA3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3538B9" w:rsidRDefault="003538B9" w:rsidP="005C7DA3">
      <w:pPr>
        <w:pStyle w:val="Bezodstpw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1276"/>
        <w:gridCol w:w="6237"/>
        <w:gridCol w:w="1667"/>
      </w:tblGrid>
      <w:tr w:rsidR="00793196" w:rsidTr="00332FBF">
        <w:trPr>
          <w:trHeight w:val="636"/>
        </w:trPr>
        <w:tc>
          <w:tcPr>
            <w:tcW w:w="9180" w:type="dxa"/>
            <w:gridSpan w:val="3"/>
            <w:vAlign w:val="center"/>
          </w:tcPr>
          <w:p w:rsidR="00793196" w:rsidRPr="00793196" w:rsidRDefault="00793196" w:rsidP="00086096">
            <w:pPr>
              <w:pStyle w:val="Bezodstpw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lastRenderedPageBreak/>
              <w:t>Niepubliczny Zakład Opieki Zdrowotnej „AURIS” S.C</w:t>
            </w:r>
          </w:p>
        </w:tc>
      </w:tr>
      <w:tr w:rsidR="003538B9" w:rsidTr="00332FBF">
        <w:trPr>
          <w:trHeight w:val="702"/>
        </w:trPr>
        <w:tc>
          <w:tcPr>
            <w:tcW w:w="1276" w:type="dxa"/>
            <w:vAlign w:val="center"/>
          </w:tcPr>
          <w:p w:rsidR="003538B9" w:rsidRDefault="00332FBF" w:rsidP="00086096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3538B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237" w:type="dxa"/>
            <w:vAlign w:val="center"/>
          </w:tcPr>
          <w:p w:rsidR="003538B9" w:rsidRPr="005C7DA3" w:rsidRDefault="003538B9" w:rsidP="00086096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kart ważnych</w:t>
            </w:r>
          </w:p>
        </w:tc>
        <w:tc>
          <w:tcPr>
            <w:tcW w:w="1667" w:type="dxa"/>
          </w:tcPr>
          <w:p w:rsidR="003538B9" w:rsidRDefault="003538B9" w:rsidP="00086096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2FBF" w:rsidTr="00332FBF">
        <w:trPr>
          <w:trHeight w:val="636"/>
        </w:trPr>
        <w:tc>
          <w:tcPr>
            <w:tcW w:w="9180" w:type="dxa"/>
            <w:gridSpan w:val="3"/>
            <w:vAlign w:val="center"/>
          </w:tcPr>
          <w:p w:rsidR="00332FBF" w:rsidRPr="00793196" w:rsidRDefault="00332FBF" w:rsidP="00954B73">
            <w:pPr>
              <w:pStyle w:val="Bezodstpw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t>P.P.H „POSTĘP” Zakład Pracy Chronionej</w:t>
            </w:r>
          </w:p>
        </w:tc>
      </w:tr>
      <w:tr w:rsidR="00332FBF" w:rsidTr="00332FBF">
        <w:trPr>
          <w:trHeight w:val="702"/>
        </w:trPr>
        <w:tc>
          <w:tcPr>
            <w:tcW w:w="1276" w:type="dxa"/>
            <w:vAlign w:val="center"/>
          </w:tcPr>
          <w:p w:rsidR="00332FBF" w:rsidRDefault="00332FBF" w:rsidP="00954B73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6237" w:type="dxa"/>
            <w:vAlign w:val="center"/>
          </w:tcPr>
          <w:p w:rsidR="00332FBF" w:rsidRPr="005C7DA3" w:rsidRDefault="00332FBF" w:rsidP="00954B73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kart ważnych</w:t>
            </w:r>
          </w:p>
        </w:tc>
        <w:tc>
          <w:tcPr>
            <w:tcW w:w="1667" w:type="dxa"/>
          </w:tcPr>
          <w:p w:rsidR="00332FBF" w:rsidRDefault="00332FBF" w:rsidP="00954B73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2FBF" w:rsidTr="00332FBF">
        <w:trPr>
          <w:trHeight w:val="636"/>
        </w:trPr>
        <w:tc>
          <w:tcPr>
            <w:tcW w:w="9180" w:type="dxa"/>
            <w:gridSpan w:val="3"/>
            <w:vAlign w:val="center"/>
          </w:tcPr>
          <w:p w:rsidR="00332FBF" w:rsidRPr="00793196" w:rsidRDefault="00332FBF" w:rsidP="00954B73">
            <w:pPr>
              <w:pStyle w:val="Bezodstpw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t>NZOZ Praktyka Lekarza Rodzinnego Władysław Barski</w:t>
            </w:r>
          </w:p>
        </w:tc>
      </w:tr>
      <w:tr w:rsidR="00332FBF" w:rsidTr="00332FBF">
        <w:trPr>
          <w:trHeight w:val="702"/>
        </w:trPr>
        <w:tc>
          <w:tcPr>
            <w:tcW w:w="1276" w:type="dxa"/>
            <w:vAlign w:val="center"/>
          </w:tcPr>
          <w:p w:rsidR="00332FBF" w:rsidRDefault="00332FBF" w:rsidP="00954B73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6237" w:type="dxa"/>
            <w:vAlign w:val="center"/>
          </w:tcPr>
          <w:p w:rsidR="00332FBF" w:rsidRPr="005C7DA3" w:rsidRDefault="00332FBF" w:rsidP="00954B73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kart ważnych</w:t>
            </w:r>
          </w:p>
        </w:tc>
        <w:tc>
          <w:tcPr>
            <w:tcW w:w="1667" w:type="dxa"/>
          </w:tcPr>
          <w:p w:rsidR="00332FBF" w:rsidRDefault="00332FBF" w:rsidP="00954B73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32FBF" w:rsidRDefault="00332FBF" w:rsidP="00332FBF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sz w:val="20"/>
          <w:szCs w:val="20"/>
        </w:rPr>
        <w:t xml:space="preserve">Uwaga! Suma </w:t>
      </w:r>
      <w:r>
        <w:rPr>
          <w:rFonts w:ascii="Arial" w:hAnsi="Arial" w:cs="Arial"/>
          <w:sz w:val="20"/>
          <w:szCs w:val="20"/>
        </w:rPr>
        <w:t>liczb z pkt. 8, 9, 10 musi być równa liczbie z pkt. 7</w:t>
      </w:r>
    </w:p>
    <w:p w:rsidR="00332FBF" w:rsidRDefault="00332FBF" w:rsidP="005C7DA3">
      <w:pPr>
        <w:pStyle w:val="Bezodstpw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1276"/>
        <w:gridCol w:w="6237"/>
        <w:gridCol w:w="1667"/>
      </w:tblGrid>
      <w:tr w:rsidR="00332FBF" w:rsidTr="00954B73">
        <w:trPr>
          <w:trHeight w:val="636"/>
        </w:trPr>
        <w:tc>
          <w:tcPr>
            <w:tcW w:w="9180" w:type="dxa"/>
            <w:gridSpan w:val="3"/>
            <w:vAlign w:val="center"/>
          </w:tcPr>
          <w:p w:rsidR="00332FBF" w:rsidRPr="00793196" w:rsidRDefault="00332FBF" w:rsidP="00954B73">
            <w:pPr>
              <w:pStyle w:val="Bezodstpw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t>Niepubliczny Zakład Opieki Zdrowotnej „AURIS” S.C</w:t>
            </w:r>
          </w:p>
        </w:tc>
      </w:tr>
      <w:tr w:rsidR="00332FBF" w:rsidTr="00954B73">
        <w:trPr>
          <w:trHeight w:val="636"/>
        </w:trPr>
        <w:tc>
          <w:tcPr>
            <w:tcW w:w="1276" w:type="dxa"/>
            <w:vAlign w:val="center"/>
          </w:tcPr>
          <w:p w:rsidR="00332FBF" w:rsidRDefault="00332FBF" w:rsidP="00954B73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6237" w:type="dxa"/>
            <w:vAlign w:val="center"/>
          </w:tcPr>
          <w:p w:rsidR="00332FBF" w:rsidRPr="005C7DA3" w:rsidRDefault="00332FBF" w:rsidP="00954B73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głosów pozytywnych „TAK”</w:t>
            </w:r>
          </w:p>
        </w:tc>
        <w:tc>
          <w:tcPr>
            <w:tcW w:w="1667" w:type="dxa"/>
          </w:tcPr>
          <w:p w:rsidR="00332FBF" w:rsidRDefault="00332FBF" w:rsidP="00954B73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2FBF" w:rsidTr="00954B73">
        <w:trPr>
          <w:trHeight w:val="702"/>
        </w:trPr>
        <w:tc>
          <w:tcPr>
            <w:tcW w:w="1276" w:type="dxa"/>
            <w:vAlign w:val="center"/>
          </w:tcPr>
          <w:p w:rsidR="00332FBF" w:rsidRDefault="00332FBF" w:rsidP="00954B73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6237" w:type="dxa"/>
            <w:vAlign w:val="center"/>
          </w:tcPr>
          <w:p w:rsidR="00332FBF" w:rsidRPr="005C7DA3" w:rsidRDefault="00332FBF" w:rsidP="00954B73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głosów negatywnych „NIE”</w:t>
            </w:r>
          </w:p>
        </w:tc>
        <w:tc>
          <w:tcPr>
            <w:tcW w:w="1667" w:type="dxa"/>
          </w:tcPr>
          <w:p w:rsidR="00332FBF" w:rsidRDefault="00332FBF" w:rsidP="00954B73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02E31" w:rsidRDefault="00332FBF" w:rsidP="00602E31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Uw</w:t>
      </w:r>
      <w:r w:rsidR="00602E31" w:rsidRPr="005C7DA3">
        <w:rPr>
          <w:rFonts w:ascii="Arial" w:hAnsi="Arial" w:cs="Arial"/>
          <w:sz w:val="20"/>
          <w:szCs w:val="20"/>
        </w:rPr>
        <w:t xml:space="preserve">aga! Suma </w:t>
      </w:r>
      <w:r w:rsidR="00602E31">
        <w:rPr>
          <w:rFonts w:ascii="Arial" w:hAnsi="Arial" w:cs="Arial"/>
          <w:sz w:val="20"/>
          <w:szCs w:val="20"/>
        </w:rPr>
        <w:t>liczb z pkt. 1</w:t>
      </w:r>
      <w:r>
        <w:rPr>
          <w:rFonts w:ascii="Arial" w:hAnsi="Arial" w:cs="Arial"/>
          <w:sz w:val="20"/>
          <w:szCs w:val="20"/>
        </w:rPr>
        <w:t>1</w:t>
      </w:r>
      <w:r w:rsidR="00602E31">
        <w:rPr>
          <w:rFonts w:ascii="Arial" w:hAnsi="Arial" w:cs="Arial"/>
          <w:sz w:val="20"/>
          <w:szCs w:val="20"/>
        </w:rPr>
        <w:t xml:space="preserve"> i 1</w:t>
      </w:r>
      <w:r>
        <w:rPr>
          <w:rFonts w:ascii="Arial" w:hAnsi="Arial" w:cs="Arial"/>
          <w:sz w:val="20"/>
          <w:szCs w:val="20"/>
        </w:rPr>
        <w:t>2</w:t>
      </w:r>
      <w:r w:rsidR="00602E31">
        <w:rPr>
          <w:rFonts w:ascii="Arial" w:hAnsi="Arial" w:cs="Arial"/>
          <w:sz w:val="20"/>
          <w:szCs w:val="20"/>
        </w:rPr>
        <w:t xml:space="preserve"> musi być równa liczbie z pkt. </w:t>
      </w:r>
      <w:r>
        <w:rPr>
          <w:rFonts w:ascii="Arial" w:hAnsi="Arial" w:cs="Arial"/>
          <w:sz w:val="20"/>
          <w:szCs w:val="20"/>
        </w:rPr>
        <w:t>8</w:t>
      </w:r>
    </w:p>
    <w:p w:rsidR="00332FBF" w:rsidRDefault="00332FBF" w:rsidP="00793196">
      <w:pPr>
        <w:pStyle w:val="Bezodstpw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1276"/>
        <w:gridCol w:w="6237"/>
        <w:gridCol w:w="1667"/>
      </w:tblGrid>
      <w:tr w:rsidR="00332FBF" w:rsidTr="00954B73">
        <w:trPr>
          <w:trHeight w:val="636"/>
        </w:trPr>
        <w:tc>
          <w:tcPr>
            <w:tcW w:w="9180" w:type="dxa"/>
            <w:gridSpan w:val="3"/>
            <w:vAlign w:val="center"/>
          </w:tcPr>
          <w:p w:rsidR="00332FBF" w:rsidRPr="00793196" w:rsidRDefault="00332FBF" w:rsidP="00954B73">
            <w:pPr>
              <w:pStyle w:val="Bezodstpw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t>P.P.H „POSTĘP” Zakład Pracy Chronionej</w:t>
            </w:r>
          </w:p>
        </w:tc>
      </w:tr>
      <w:tr w:rsidR="00793196" w:rsidTr="007A14FA">
        <w:trPr>
          <w:trHeight w:val="636"/>
        </w:trPr>
        <w:tc>
          <w:tcPr>
            <w:tcW w:w="1276" w:type="dxa"/>
            <w:vAlign w:val="center"/>
          </w:tcPr>
          <w:p w:rsidR="00793196" w:rsidRDefault="00793196" w:rsidP="00332FBF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32FBF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237" w:type="dxa"/>
            <w:vAlign w:val="center"/>
          </w:tcPr>
          <w:p w:rsidR="00793196" w:rsidRPr="005C7DA3" w:rsidRDefault="00793196" w:rsidP="007A14FA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głosów pozytywnych „TAK”</w:t>
            </w:r>
          </w:p>
        </w:tc>
        <w:tc>
          <w:tcPr>
            <w:tcW w:w="1667" w:type="dxa"/>
          </w:tcPr>
          <w:p w:rsidR="00793196" w:rsidRDefault="00793196" w:rsidP="007A14FA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3196" w:rsidTr="007A14FA">
        <w:trPr>
          <w:trHeight w:val="702"/>
        </w:trPr>
        <w:tc>
          <w:tcPr>
            <w:tcW w:w="1276" w:type="dxa"/>
            <w:vAlign w:val="center"/>
          </w:tcPr>
          <w:p w:rsidR="00793196" w:rsidRDefault="00793196" w:rsidP="00332FBF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32FBF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237" w:type="dxa"/>
            <w:vAlign w:val="center"/>
          </w:tcPr>
          <w:p w:rsidR="00793196" w:rsidRPr="005C7DA3" w:rsidRDefault="00793196" w:rsidP="007A14FA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głosów negatywnych „NIE”</w:t>
            </w:r>
          </w:p>
        </w:tc>
        <w:tc>
          <w:tcPr>
            <w:tcW w:w="1667" w:type="dxa"/>
          </w:tcPr>
          <w:p w:rsidR="00793196" w:rsidRDefault="00793196" w:rsidP="007A14FA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93196" w:rsidRDefault="00793196" w:rsidP="00793196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sz w:val="20"/>
          <w:szCs w:val="20"/>
        </w:rPr>
        <w:t xml:space="preserve">Uwaga! Suma </w:t>
      </w:r>
      <w:r>
        <w:rPr>
          <w:rFonts w:ascii="Arial" w:hAnsi="Arial" w:cs="Arial"/>
          <w:sz w:val="20"/>
          <w:szCs w:val="20"/>
        </w:rPr>
        <w:t xml:space="preserve">liczb z pkt. 14 i 15 musi być równa liczbie z pkt. </w:t>
      </w:r>
      <w:r w:rsidR="00332FBF">
        <w:rPr>
          <w:rFonts w:ascii="Arial" w:hAnsi="Arial" w:cs="Arial"/>
          <w:sz w:val="20"/>
          <w:szCs w:val="20"/>
        </w:rPr>
        <w:t>9</w:t>
      </w:r>
    </w:p>
    <w:p w:rsidR="00793196" w:rsidRDefault="00793196" w:rsidP="00793196">
      <w:pPr>
        <w:pStyle w:val="Bezodstpw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1276"/>
        <w:gridCol w:w="6237"/>
        <w:gridCol w:w="1667"/>
      </w:tblGrid>
      <w:tr w:rsidR="00332FBF" w:rsidTr="00954B73">
        <w:trPr>
          <w:trHeight w:val="636"/>
        </w:trPr>
        <w:tc>
          <w:tcPr>
            <w:tcW w:w="9180" w:type="dxa"/>
            <w:gridSpan w:val="3"/>
            <w:vAlign w:val="center"/>
          </w:tcPr>
          <w:p w:rsidR="00332FBF" w:rsidRPr="00793196" w:rsidRDefault="00332FBF" w:rsidP="00954B73">
            <w:pPr>
              <w:pStyle w:val="Bezodstpw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t>NZOZ Praktyka Lekarza Rodzinnego Władysław Barski</w:t>
            </w:r>
          </w:p>
        </w:tc>
      </w:tr>
      <w:tr w:rsidR="00793196" w:rsidTr="007A14FA">
        <w:trPr>
          <w:trHeight w:val="636"/>
        </w:trPr>
        <w:tc>
          <w:tcPr>
            <w:tcW w:w="1276" w:type="dxa"/>
            <w:vAlign w:val="center"/>
          </w:tcPr>
          <w:p w:rsidR="00793196" w:rsidRDefault="00332FBF" w:rsidP="00793196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79319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237" w:type="dxa"/>
            <w:vAlign w:val="center"/>
          </w:tcPr>
          <w:p w:rsidR="00793196" w:rsidRPr="005C7DA3" w:rsidRDefault="00793196" w:rsidP="007A14FA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głosów pozytywnych „TAK”</w:t>
            </w:r>
          </w:p>
        </w:tc>
        <w:tc>
          <w:tcPr>
            <w:tcW w:w="1667" w:type="dxa"/>
          </w:tcPr>
          <w:p w:rsidR="00793196" w:rsidRDefault="00793196" w:rsidP="007A14FA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3196" w:rsidTr="007A14FA">
        <w:trPr>
          <w:trHeight w:val="702"/>
        </w:trPr>
        <w:tc>
          <w:tcPr>
            <w:tcW w:w="1276" w:type="dxa"/>
            <w:vAlign w:val="center"/>
          </w:tcPr>
          <w:p w:rsidR="00793196" w:rsidRDefault="00332FBF" w:rsidP="00793196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79319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237" w:type="dxa"/>
            <w:vAlign w:val="center"/>
          </w:tcPr>
          <w:p w:rsidR="00793196" w:rsidRPr="005C7DA3" w:rsidRDefault="00793196" w:rsidP="007A14FA">
            <w:pPr>
              <w:pStyle w:val="Bezodstpw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głosów negatywnych „NIE”</w:t>
            </w:r>
          </w:p>
        </w:tc>
        <w:tc>
          <w:tcPr>
            <w:tcW w:w="1667" w:type="dxa"/>
          </w:tcPr>
          <w:p w:rsidR="00793196" w:rsidRDefault="00793196" w:rsidP="007A14FA">
            <w:pPr>
              <w:pStyle w:val="Bezodstpw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93196" w:rsidRDefault="00793196" w:rsidP="00793196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sz w:val="20"/>
          <w:szCs w:val="20"/>
        </w:rPr>
        <w:t xml:space="preserve">Uwaga! Suma </w:t>
      </w:r>
      <w:r w:rsidR="00332FBF">
        <w:rPr>
          <w:rFonts w:ascii="Arial" w:hAnsi="Arial" w:cs="Arial"/>
          <w:sz w:val="20"/>
          <w:szCs w:val="20"/>
        </w:rPr>
        <w:t>liczb z pkt. 15 i 16</w:t>
      </w:r>
      <w:r>
        <w:rPr>
          <w:rFonts w:ascii="Arial" w:hAnsi="Arial" w:cs="Arial"/>
          <w:sz w:val="20"/>
          <w:szCs w:val="20"/>
        </w:rPr>
        <w:t xml:space="preserve"> musi być równa liczbie z pkt. 1</w:t>
      </w:r>
      <w:r w:rsidR="00332FBF">
        <w:rPr>
          <w:rFonts w:ascii="Arial" w:hAnsi="Arial" w:cs="Arial"/>
          <w:sz w:val="20"/>
          <w:szCs w:val="20"/>
        </w:rPr>
        <w:t>0</w:t>
      </w:r>
    </w:p>
    <w:p w:rsidR="00793196" w:rsidRDefault="00793196" w:rsidP="00793196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793196" w:rsidRDefault="00793196" w:rsidP="005C7DA3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793196" w:rsidRDefault="00793196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602E31" w:rsidRDefault="00602E31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02E31">
        <w:rPr>
          <w:rFonts w:ascii="Arial" w:hAnsi="Arial" w:cs="Arial"/>
          <w:sz w:val="24"/>
          <w:szCs w:val="24"/>
        </w:rPr>
        <w:t xml:space="preserve">12. Uwagi o przypuszczalnej przyczynie </w:t>
      </w:r>
      <w:r>
        <w:rPr>
          <w:rFonts w:ascii="Arial" w:hAnsi="Arial" w:cs="Arial"/>
          <w:sz w:val="24"/>
          <w:szCs w:val="24"/>
        </w:rPr>
        <w:t xml:space="preserve">ewentualnej różnicy pomiędzy sumą liczb z </w:t>
      </w:r>
      <w:proofErr w:type="spellStart"/>
      <w:r>
        <w:rPr>
          <w:rFonts w:ascii="Arial" w:hAnsi="Arial" w:cs="Arial"/>
          <w:sz w:val="24"/>
          <w:szCs w:val="24"/>
        </w:rPr>
        <w:t>pkt</w:t>
      </w:r>
      <w:proofErr w:type="spellEnd"/>
      <w:r>
        <w:rPr>
          <w:rFonts w:ascii="Arial" w:hAnsi="Arial" w:cs="Arial"/>
          <w:sz w:val="24"/>
          <w:szCs w:val="24"/>
        </w:rPr>
        <w:t xml:space="preserve"> 2 i 4 a liczbą z </w:t>
      </w:r>
      <w:proofErr w:type="spellStart"/>
      <w:r>
        <w:rPr>
          <w:rFonts w:ascii="Arial" w:hAnsi="Arial" w:cs="Arial"/>
          <w:sz w:val="24"/>
          <w:szCs w:val="24"/>
        </w:rPr>
        <w:t>pkt</w:t>
      </w:r>
      <w:proofErr w:type="spellEnd"/>
      <w:r>
        <w:rPr>
          <w:rFonts w:ascii="Arial" w:hAnsi="Arial" w:cs="Arial"/>
          <w:sz w:val="24"/>
          <w:szCs w:val="24"/>
        </w:rPr>
        <w:t xml:space="preserve"> 1:</w:t>
      </w:r>
    </w:p>
    <w:p w:rsidR="00602E31" w:rsidRDefault="000E2DF7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0E2DF7" w:rsidRDefault="000E2DF7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0E2DF7" w:rsidRDefault="000E2DF7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13. </w:t>
      </w:r>
      <w:r w:rsidR="00B847EB">
        <w:rPr>
          <w:rFonts w:ascii="Arial" w:hAnsi="Arial" w:cs="Arial"/>
          <w:sz w:val="24"/>
          <w:szCs w:val="24"/>
        </w:rPr>
        <w:t xml:space="preserve">Uwagi o przypuszczalnej przyczynie ewentualnej różnicy pomiędzy liczbą z </w:t>
      </w:r>
      <w:proofErr w:type="spellStart"/>
      <w:r w:rsidR="00B847EB">
        <w:rPr>
          <w:rFonts w:ascii="Arial" w:hAnsi="Arial" w:cs="Arial"/>
          <w:sz w:val="24"/>
          <w:szCs w:val="24"/>
        </w:rPr>
        <w:t>pkt</w:t>
      </w:r>
      <w:proofErr w:type="spellEnd"/>
      <w:r w:rsidR="00B847EB">
        <w:rPr>
          <w:rFonts w:ascii="Arial" w:hAnsi="Arial" w:cs="Arial"/>
          <w:sz w:val="24"/>
          <w:szCs w:val="24"/>
        </w:rPr>
        <w:t xml:space="preserve"> 5 a liczbą z </w:t>
      </w:r>
      <w:proofErr w:type="spellStart"/>
      <w:r w:rsidR="00B847EB">
        <w:rPr>
          <w:rFonts w:ascii="Arial" w:hAnsi="Arial" w:cs="Arial"/>
          <w:sz w:val="24"/>
          <w:szCs w:val="24"/>
        </w:rPr>
        <w:t>pkt</w:t>
      </w:r>
      <w:proofErr w:type="spellEnd"/>
      <w:r w:rsidR="00B847EB">
        <w:rPr>
          <w:rFonts w:ascii="Arial" w:hAnsi="Arial" w:cs="Arial"/>
          <w:sz w:val="24"/>
          <w:szCs w:val="24"/>
        </w:rPr>
        <w:t xml:space="preserve"> 4:</w:t>
      </w:r>
    </w:p>
    <w:p w:rsidR="00B847EB" w:rsidRDefault="00B847EB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B847EB" w:rsidRDefault="00B847EB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B847EB" w:rsidRDefault="00295C26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 sporządzeniu protokołu obecni byli członkowie Komisji:</w:t>
      </w:r>
    </w:p>
    <w:p w:rsidR="00295C26" w:rsidRDefault="00295C26" w:rsidP="005C7DA3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</w:t>
      </w:r>
    </w:p>
    <w:p w:rsidR="00295C26" w:rsidRDefault="00295C26" w:rsidP="00295C26">
      <w:pPr>
        <w:pStyle w:val="Bezodstpw"/>
        <w:ind w:left="720" w:firstLine="696"/>
        <w:jc w:val="both"/>
        <w:rPr>
          <w:rFonts w:ascii="Arial" w:hAnsi="Arial" w:cs="Arial"/>
          <w:sz w:val="20"/>
          <w:szCs w:val="20"/>
        </w:rPr>
      </w:pPr>
      <w:r w:rsidRPr="00295C26">
        <w:rPr>
          <w:rFonts w:ascii="Arial" w:hAnsi="Arial" w:cs="Arial"/>
          <w:sz w:val="20"/>
          <w:szCs w:val="20"/>
        </w:rPr>
        <w:t>(imię, nazwisko)</w:t>
      </w:r>
    </w:p>
    <w:p w:rsidR="00295C26" w:rsidRDefault="00295C26" w:rsidP="00295C26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295C26" w:rsidRDefault="00295C26" w:rsidP="00295C26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295C26">
        <w:rPr>
          <w:rFonts w:ascii="Arial" w:hAnsi="Arial" w:cs="Arial"/>
          <w:sz w:val="24"/>
          <w:szCs w:val="24"/>
        </w:rPr>
        <w:t>…………………………………………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</w:t>
      </w:r>
      <w:r w:rsidRPr="00295C26">
        <w:rPr>
          <w:rFonts w:ascii="Arial" w:hAnsi="Arial" w:cs="Arial"/>
          <w:sz w:val="24"/>
          <w:szCs w:val="24"/>
        </w:rPr>
        <w:t>………………………………</w:t>
      </w:r>
    </w:p>
    <w:p w:rsidR="00295C26" w:rsidRDefault="00295C26" w:rsidP="00295C26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</w:t>
      </w:r>
    </w:p>
    <w:p w:rsidR="00295C26" w:rsidRDefault="00295C26" w:rsidP="00295C26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</w:t>
      </w:r>
    </w:p>
    <w:p w:rsidR="00295C26" w:rsidRDefault="00295C26" w:rsidP="00295C26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</w:t>
      </w: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332FBF" w:rsidRDefault="00332FBF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332FBF" w:rsidRDefault="00332FBF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332FBF" w:rsidRDefault="00332FBF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332FBF" w:rsidRDefault="00332FBF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332FBF" w:rsidRDefault="00332FBF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793196" w:rsidRDefault="0079319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Pr="00F332DF" w:rsidRDefault="00295C26" w:rsidP="00295C26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Załącznik nr 3</w:t>
      </w:r>
    </w:p>
    <w:p w:rsidR="00295C26" w:rsidRPr="00F332DF" w:rsidRDefault="00295C26" w:rsidP="00295C26">
      <w:pPr>
        <w:pStyle w:val="Bezodstpw"/>
        <w:ind w:left="5664"/>
        <w:rPr>
          <w:rFonts w:ascii="Arial" w:hAnsi="Arial" w:cs="Arial"/>
          <w:b/>
          <w:sz w:val="24"/>
          <w:szCs w:val="24"/>
        </w:rPr>
      </w:pPr>
      <w:r w:rsidRPr="00F332DF">
        <w:rPr>
          <w:rFonts w:ascii="Arial" w:hAnsi="Arial" w:cs="Arial"/>
          <w:b/>
          <w:sz w:val="24"/>
          <w:szCs w:val="24"/>
        </w:rPr>
        <w:t xml:space="preserve">do </w:t>
      </w:r>
      <w:r>
        <w:rPr>
          <w:rFonts w:ascii="Arial" w:hAnsi="Arial" w:cs="Arial"/>
          <w:b/>
          <w:sz w:val="24"/>
          <w:szCs w:val="24"/>
        </w:rPr>
        <w:t>Uchwały nr I</w:t>
      </w:r>
      <w:r w:rsidRPr="00F332DF">
        <w:rPr>
          <w:rFonts w:ascii="Arial" w:hAnsi="Arial" w:cs="Arial"/>
          <w:b/>
          <w:sz w:val="24"/>
          <w:szCs w:val="24"/>
        </w:rPr>
        <w:t>V/</w:t>
      </w:r>
      <w:r w:rsidR="002E3B83">
        <w:rPr>
          <w:rFonts w:ascii="Arial" w:hAnsi="Arial" w:cs="Arial"/>
          <w:b/>
          <w:sz w:val="24"/>
          <w:szCs w:val="24"/>
        </w:rPr>
        <w:t>21</w:t>
      </w:r>
      <w:r w:rsidRPr="00F332DF">
        <w:rPr>
          <w:rFonts w:ascii="Arial" w:hAnsi="Arial" w:cs="Arial"/>
          <w:b/>
          <w:sz w:val="24"/>
          <w:szCs w:val="24"/>
        </w:rPr>
        <w:t>/2010</w:t>
      </w:r>
    </w:p>
    <w:p w:rsidR="00295C26" w:rsidRPr="00F332DF" w:rsidRDefault="00295C26" w:rsidP="00295C26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F332DF">
        <w:rPr>
          <w:rFonts w:ascii="Arial" w:hAnsi="Arial" w:cs="Arial"/>
          <w:b/>
          <w:sz w:val="24"/>
          <w:szCs w:val="24"/>
        </w:rPr>
        <w:t>Rady Gminy Skąpe</w:t>
      </w:r>
    </w:p>
    <w:p w:rsidR="00295C26" w:rsidRDefault="00295C26" w:rsidP="00295C26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F332DF">
        <w:rPr>
          <w:rFonts w:ascii="Arial" w:hAnsi="Arial" w:cs="Arial"/>
          <w:b/>
          <w:sz w:val="24"/>
          <w:szCs w:val="24"/>
        </w:rPr>
        <w:t>z dnia 29 grudnia 2010r.</w:t>
      </w: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Protokół ustalenia wyników głosowania konsultacyjnego</w:t>
      </w:r>
    </w:p>
    <w:p w:rsidR="00295C26" w:rsidRDefault="00295C26" w:rsidP="00295C26">
      <w:pPr>
        <w:pStyle w:val="Bezodstpw"/>
        <w:rPr>
          <w:rFonts w:ascii="Arial" w:hAnsi="Arial" w:cs="Arial"/>
          <w:sz w:val="24"/>
          <w:szCs w:val="24"/>
        </w:rPr>
      </w:pPr>
    </w:p>
    <w:p w:rsidR="0054357A" w:rsidRDefault="0054357A" w:rsidP="00295C26">
      <w:pPr>
        <w:pStyle w:val="Bezodstpw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Wyniki głosowania ustalono w dniu ……………………………………..2010r.</w:t>
      </w:r>
    </w:p>
    <w:p w:rsidR="001F1583" w:rsidRDefault="001F1583" w:rsidP="00295C26">
      <w:pPr>
        <w:pStyle w:val="Bezodstpw"/>
        <w:rPr>
          <w:rFonts w:ascii="Arial" w:hAnsi="Arial" w:cs="Arial"/>
          <w:sz w:val="24"/>
          <w:szCs w:val="24"/>
        </w:rPr>
      </w:pPr>
    </w:p>
    <w:p w:rsidR="0054357A" w:rsidRDefault="0054357A" w:rsidP="00295C26">
      <w:pPr>
        <w:pStyle w:val="Bezodstpw"/>
        <w:rPr>
          <w:rFonts w:ascii="Arial" w:hAnsi="Arial" w:cs="Arial"/>
          <w:sz w:val="24"/>
          <w:szCs w:val="24"/>
        </w:rPr>
      </w:pPr>
    </w:p>
    <w:p w:rsidR="00295C26" w:rsidRDefault="00295C26" w:rsidP="00295C26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Głosowanie przeprowadzono w miejscowości:  …………………………………………...</w:t>
      </w:r>
    </w:p>
    <w:p w:rsidR="00295C26" w:rsidRDefault="00295C26" w:rsidP="00295C26">
      <w:pPr>
        <w:pStyle w:val="Bezodstpw"/>
        <w:rPr>
          <w:rFonts w:ascii="Arial" w:hAnsi="Arial" w:cs="Arial"/>
          <w:sz w:val="24"/>
          <w:szCs w:val="24"/>
        </w:rPr>
      </w:pPr>
    </w:p>
    <w:p w:rsidR="0054357A" w:rsidRDefault="0054357A" w:rsidP="00295C26">
      <w:pPr>
        <w:pStyle w:val="Bezodstpw"/>
        <w:rPr>
          <w:rFonts w:ascii="Arial" w:hAnsi="Arial" w:cs="Arial"/>
          <w:sz w:val="24"/>
          <w:szCs w:val="24"/>
        </w:rPr>
      </w:pPr>
    </w:p>
    <w:p w:rsidR="00295C26" w:rsidRDefault="00981B73" w:rsidP="00295C26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protokołów z g</w:t>
      </w:r>
      <w:r w:rsidR="00332FBF">
        <w:rPr>
          <w:rFonts w:ascii="Arial" w:hAnsi="Arial" w:cs="Arial"/>
          <w:sz w:val="24"/>
          <w:szCs w:val="24"/>
        </w:rPr>
        <w:t>ł</w:t>
      </w:r>
      <w:r>
        <w:rPr>
          <w:rFonts w:ascii="Arial" w:hAnsi="Arial" w:cs="Arial"/>
          <w:sz w:val="24"/>
          <w:szCs w:val="24"/>
        </w:rPr>
        <w:t>osowania konsultacyjnego Komisja ustaliła następujące wyniki głosowania:</w:t>
      </w:r>
    </w:p>
    <w:p w:rsidR="00981B73" w:rsidRDefault="00981B73" w:rsidP="00295C26">
      <w:pPr>
        <w:pStyle w:val="Bezodstpw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1101"/>
        <w:gridCol w:w="5244"/>
        <w:gridCol w:w="1418"/>
      </w:tblGrid>
      <w:tr w:rsidR="002742EA" w:rsidTr="00E720A0">
        <w:trPr>
          <w:trHeight w:val="539"/>
        </w:trPr>
        <w:tc>
          <w:tcPr>
            <w:tcW w:w="1101" w:type="dxa"/>
            <w:vAlign w:val="center"/>
          </w:tcPr>
          <w:p w:rsidR="002742EA" w:rsidRDefault="002742EA" w:rsidP="00E720A0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244" w:type="dxa"/>
            <w:vAlign w:val="center"/>
          </w:tcPr>
          <w:p w:rsidR="002742EA" w:rsidRDefault="002742EA" w:rsidP="002742EA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Liczba osób uprawnionych do głosowania</w:t>
            </w:r>
          </w:p>
        </w:tc>
        <w:tc>
          <w:tcPr>
            <w:tcW w:w="1418" w:type="dxa"/>
          </w:tcPr>
          <w:p w:rsidR="002742EA" w:rsidRDefault="002742EA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42EA" w:rsidTr="00E720A0">
        <w:tc>
          <w:tcPr>
            <w:tcW w:w="1101" w:type="dxa"/>
            <w:vAlign w:val="center"/>
          </w:tcPr>
          <w:p w:rsidR="002742EA" w:rsidRDefault="002742EA" w:rsidP="00E720A0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244" w:type="dxa"/>
            <w:vAlign w:val="center"/>
          </w:tcPr>
          <w:p w:rsidR="002742EA" w:rsidRDefault="002742EA" w:rsidP="002742EA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Liczba osób, którym wydano karty do głosowania</w:t>
            </w:r>
          </w:p>
        </w:tc>
        <w:tc>
          <w:tcPr>
            <w:tcW w:w="1418" w:type="dxa"/>
          </w:tcPr>
          <w:p w:rsidR="002742EA" w:rsidRDefault="002742EA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42EA" w:rsidTr="00E720A0">
        <w:trPr>
          <w:trHeight w:val="541"/>
        </w:trPr>
        <w:tc>
          <w:tcPr>
            <w:tcW w:w="1101" w:type="dxa"/>
            <w:vAlign w:val="center"/>
          </w:tcPr>
          <w:p w:rsidR="002742EA" w:rsidRDefault="002742EA" w:rsidP="00E720A0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5244" w:type="dxa"/>
            <w:vAlign w:val="center"/>
          </w:tcPr>
          <w:p w:rsidR="002742EA" w:rsidRDefault="002742EA" w:rsidP="002742EA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Liczba kart nieważnych</w:t>
            </w:r>
          </w:p>
        </w:tc>
        <w:tc>
          <w:tcPr>
            <w:tcW w:w="1418" w:type="dxa"/>
          </w:tcPr>
          <w:p w:rsidR="002742EA" w:rsidRDefault="002742EA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42EA" w:rsidTr="00E720A0">
        <w:tc>
          <w:tcPr>
            <w:tcW w:w="1101" w:type="dxa"/>
            <w:vAlign w:val="center"/>
          </w:tcPr>
          <w:p w:rsidR="002742EA" w:rsidRDefault="002742EA" w:rsidP="00E720A0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5244" w:type="dxa"/>
            <w:vAlign w:val="center"/>
          </w:tcPr>
          <w:p w:rsidR="002742EA" w:rsidRDefault="002742EA" w:rsidP="002742EA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Liczba kart ważnych (osób które wzięły udział w głosowaniu)</w:t>
            </w:r>
          </w:p>
        </w:tc>
        <w:tc>
          <w:tcPr>
            <w:tcW w:w="1418" w:type="dxa"/>
          </w:tcPr>
          <w:p w:rsidR="002742EA" w:rsidRDefault="002742EA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42EA" w:rsidTr="00E720A0">
        <w:trPr>
          <w:trHeight w:val="571"/>
        </w:trPr>
        <w:tc>
          <w:tcPr>
            <w:tcW w:w="1101" w:type="dxa"/>
            <w:vAlign w:val="center"/>
          </w:tcPr>
          <w:p w:rsidR="002742EA" w:rsidRDefault="002742EA" w:rsidP="00E720A0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5244" w:type="dxa"/>
            <w:vAlign w:val="center"/>
          </w:tcPr>
          <w:p w:rsidR="002742EA" w:rsidRDefault="002742EA" w:rsidP="002742EA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Liczba głosów nieważnych</w:t>
            </w:r>
          </w:p>
        </w:tc>
        <w:tc>
          <w:tcPr>
            <w:tcW w:w="1418" w:type="dxa"/>
          </w:tcPr>
          <w:p w:rsidR="002742EA" w:rsidRDefault="002742EA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42EA" w:rsidTr="00E720A0">
        <w:trPr>
          <w:trHeight w:val="565"/>
        </w:trPr>
        <w:tc>
          <w:tcPr>
            <w:tcW w:w="1101" w:type="dxa"/>
            <w:vAlign w:val="center"/>
          </w:tcPr>
          <w:p w:rsidR="002742EA" w:rsidRDefault="002742EA" w:rsidP="00E720A0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5244" w:type="dxa"/>
            <w:vAlign w:val="center"/>
          </w:tcPr>
          <w:p w:rsidR="002742EA" w:rsidRDefault="002742EA" w:rsidP="002742EA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Liczba głosów ważnych</w:t>
            </w:r>
          </w:p>
        </w:tc>
        <w:tc>
          <w:tcPr>
            <w:tcW w:w="1418" w:type="dxa"/>
          </w:tcPr>
          <w:p w:rsidR="002742EA" w:rsidRDefault="002742EA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42EA" w:rsidTr="00AE27A6">
        <w:trPr>
          <w:trHeight w:val="545"/>
        </w:trPr>
        <w:tc>
          <w:tcPr>
            <w:tcW w:w="1101" w:type="dxa"/>
            <w:vAlign w:val="center"/>
          </w:tcPr>
          <w:p w:rsidR="002742EA" w:rsidRDefault="002742EA" w:rsidP="00E720A0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6662" w:type="dxa"/>
            <w:gridSpan w:val="2"/>
            <w:vAlign w:val="center"/>
          </w:tcPr>
          <w:p w:rsidR="002742EA" w:rsidRDefault="002742EA" w:rsidP="002742EA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Liczba głosów pozytywnych „</w:t>
            </w:r>
            <w:r w:rsidRPr="00332FBF">
              <w:rPr>
                <w:rFonts w:ascii="Arial" w:hAnsi="Arial" w:cs="Arial"/>
                <w:b/>
                <w:sz w:val="24"/>
                <w:szCs w:val="24"/>
              </w:rPr>
              <w:t>TAK</w:t>
            </w:r>
            <w:r>
              <w:rPr>
                <w:rFonts w:ascii="Arial" w:hAnsi="Arial" w:cs="Arial"/>
                <w:sz w:val="24"/>
                <w:szCs w:val="24"/>
              </w:rPr>
              <w:t>”</w:t>
            </w:r>
          </w:p>
        </w:tc>
      </w:tr>
      <w:tr w:rsidR="002742EA" w:rsidTr="007949A0">
        <w:trPr>
          <w:trHeight w:val="553"/>
        </w:trPr>
        <w:tc>
          <w:tcPr>
            <w:tcW w:w="6345" w:type="dxa"/>
            <w:gridSpan w:val="2"/>
            <w:vAlign w:val="center"/>
          </w:tcPr>
          <w:p w:rsidR="002742EA" w:rsidRDefault="002742EA" w:rsidP="007F4A0C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t>Niepubliczny Zakład Opieki Zdrowotnej „AURIS” S.C</w:t>
            </w:r>
          </w:p>
        </w:tc>
        <w:tc>
          <w:tcPr>
            <w:tcW w:w="1418" w:type="dxa"/>
          </w:tcPr>
          <w:p w:rsidR="002742EA" w:rsidRDefault="002742EA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42EA" w:rsidTr="00FC6AAA">
        <w:trPr>
          <w:trHeight w:val="553"/>
        </w:trPr>
        <w:tc>
          <w:tcPr>
            <w:tcW w:w="6345" w:type="dxa"/>
            <w:gridSpan w:val="2"/>
            <w:vAlign w:val="center"/>
          </w:tcPr>
          <w:p w:rsidR="002742EA" w:rsidRPr="00793196" w:rsidRDefault="002742EA" w:rsidP="007F4A0C">
            <w:pPr>
              <w:pStyle w:val="Bezodstpw"/>
              <w:rPr>
                <w:rFonts w:ascii="Arial" w:hAnsi="Arial" w:cs="Arial"/>
                <w:b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t>P.P.H „POSTĘP” Zakład Pracy Chronionej</w:t>
            </w:r>
          </w:p>
        </w:tc>
        <w:tc>
          <w:tcPr>
            <w:tcW w:w="1418" w:type="dxa"/>
          </w:tcPr>
          <w:p w:rsidR="002742EA" w:rsidRDefault="002742EA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42EA" w:rsidTr="009E6D1E">
        <w:trPr>
          <w:trHeight w:val="553"/>
        </w:trPr>
        <w:tc>
          <w:tcPr>
            <w:tcW w:w="6345" w:type="dxa"/>
            <w:gridSpan w:val="2"/>
            <w:vAlign w:val="center"/>
          </w:tcPr>
          <w:p w:rsidR="002742EA" w:rsidRDefault="002742EA" w:rsidP="007F4A0C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t>NZOZ Praktyka Lekarza Rodzinnego Władysław Barski</w:t>
            </w:r>
          </w:p>
        </w:tc>
        <w:tc>
          <w:tcPr>
            <w:tcW w:w="1418" w:type="dxa"/>
          </w:tcPr>
          <w:p w:rsidR="002742EA" w:rsidRDefault="002742EA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42EA" w:rsidTr="00594D40">
        <w:trPr>
          <w:trHeight w:val="553"/>
        </w:trPr>
        <w:tc>
          <w:tcPr>
            <w:tcW w:w="1101" w:type="dxa"/>
            <w:vAlign w:val="center"/>
          </w:tcPr>
          <w:p w:rsidR="002742EA" w:rsidRDefault="002742EA" w:rsidP="006D5C81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6662" w:type="dxa"/>
            <w:gridSpan w:val="2"/>
            <w:vAlign w:val="center"/>
          </w:tcPr>
          <w:p w:rsidR="002742EA" w:rsidRDefault="002742EA" w:rsidP="002742EA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Liczba głosów negatywnych „</w:t>
            </w:r>
            <w:r w:rsidRPr="00332FBF">
              <w:rPr>
                <w:rFonts w:ascii="Arial" w:hAnsi="Arial" w:cs="Arial"/>
                <w:b/>
                <w:sz w:val="24"/>
                <w:szCs w:val="24"/>
              </w:rPr>
              <w:t>NIE</w:t>
            </w:r>
            <w:r>
              <w:rPr>
                <w:rFonts w:ascii="Arial" w:hAnsi="Arial" w:cs="Arial"/>
                <w:sz w:val="24"/>
                <w:szCs w:val="24"/>
              </w:rPr>
              <w:t>”</w:t>
            </w:r>
          </w:p>
        </w:tc>
      </w:tr>
      <w:tr w:rsidR="007F4A0C" w:rsidTr="00510F97">
        <w:trPr>
          <w:trHeight w:val="553"/>
        </w:trPr>
        <w:tc>
          <w:tcPr>
            <w:tcW w:w="6345" w:type="dxa"/>
            <w:gridSpan w:val="2"/>
            <w:vAlign w:val="center"/>
          </w:tcPr>
          <w:p w:rsidR="007F4A0C" w:rsidRDefault="007F4A0C" w:rsidP="006D5C8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t>Niepubliczny Zakład Opieki Zdrowotnej „AURIS” S.C</w:t>
            </w:r>
          </w:p>
        </w:tc>
        <w:tc>
          <w:tcPr>
            <w:tcW w:w="1418" w:type="dxa"/>
          </w:tcPr>
          <w:p w:rsidR="007F4A0C" w:rsidRDefault="007F4A0C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4A0C" w:rsidTr="004839B4">
        <w:trPr>
          <w:trHeight w:val="553"/>
        </w:trPr>
        <w:tc>
          <w:tcPr>
            <w:tcW w:w="6345" w:type="dxa"/>
            <w:gridSpan w:val="2"/>
            <w:vAlign w:val="center"/>
          </w:tcPr>
          <w:p w:rsidR="007F4A0C" w:rsidRPr="00793196" w:rsidRDefault="007F4A0C" w:rsidP="006D5C81">
            <w:pPr>
              <w:pStyle w:val="Bezodstpw"/>
              <w:rPr>
                <w:rFonts w:ascii="Arial" w:hAnsi="Arial" w:cs="Arial"/>
                <w:b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t>P.P.H „POSTĘP” Zakład Pracy Chronionej</w:t>
            </w:r>
          </w:p>
        </w:tc>
        <w:tc>
          <w:tcPr>
            <w:tcW w:w="1418" w:type="dxa"/>
          </w:tcPr>
          <w:p w:rsidR="007F4A0C" w:rsidRDefault="007F4A0C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4A0C" w:rsidTr="00892A20">
        <w:trPr>
          <w:trHeight w:val="553"/>
        </w:trPr>
        <w:tc>
          <w:tcPr>
            <w:tcW w:w="6345" w:type="dxa"/>
            <w:gridSpan w:val="2"/>
            <w:vAlign w:val="center"/>
          </w:tcPr>
          <w:p w:rsidR="007F4A0C" w:rsidRDefault="007F4A0C" w:rsidP="006D5C8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793196">
              <w:rPr>
                <w:rFonts w:ascii="Arial" w:hAnsi="Arial" w:cs="Arial"/>
                <w:b/>
                <w:sz w:val="24"/>
                <w:szCs w:val="24"/>
              </w:rPr>
              <w:t>NZOZ Praktyka Lekarza Rodzinnego Władysław Barski</w:t>
            </w:r>
          </w:p>
        </w:tc>
        <w:tc>
          <w:tcPr>
            <w:tcW w:w="1418" w:type="dxa"/>
          </w:tcPr>
          <w:p w:rsidR="007F4A0C" w:rsidRDefault="007F4A0C" w:rsidP="00295C26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81B73" w:rsidRDefault="00C44B89" w:rsidP="00295C26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F1583" w:rsidRDefault="001F1583" w:rsidP="00295C26">
      <w:pPr>
        <w:pStyle w:val="Bezodstpw"/>
        <w:rPr>
          <w:rFonts w:ascii="Arial" w:hAnsi="Arial" w:cs="Arial"/>
          <w:sz w:val="24"/>
          <w:szCs w:val="24"/>
        </w:rPr>
      </w:pPr>
    </w:p>
    <w:p w:rsidR="0054357A" w:rsidRDefault="0054357A" w:rsidP="00295C26">
      <w:pPr>
        <w:pStyle w:val="Bezodstpw"/>
        <w:rPr>
          <w:rFonts w:ascii="Arial" w:hAnsi="Arial" w:cs="Arial"/>
          <w:sz w:val="24"/>
          <w:szCs w:val="24"/>
        </w:rPr>
      </w:pPr>
    </w:p>
    <w:p w:rsidR="0054357A" w:rsidRDefault="0054357A" w:rsidP="00295C26">
      <w:pPr>
        <w:pStyle w:val="Bezodstpw"/>
        <w:rPr>
          <w:rFonts w:ascii="Arial" w:hAnsi="Arial" w:cs="Arial"/>
          <w:sz w:val="24"/>
          <w:szCs w:val="24"/>
        </w:rPr>
      </w:pPr>
    </w:p>
    <w:p w:rsidR="0054357A" w:rsidRDefault="001F1583" w:rsidP="00295C26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9. Komisja stwierdziła, że większość ważnych głosów na </w:t>
      </w:r>
      <w:r w:rsidRPr="00332FBF">
        <w:rPr>
          <w:rFonts w:ascii="Arial" w:hAnsi="Arial" w:cs="Arial"/>
          <w:b/>
          <w:sz w:val="24"/>
          <w:szCs w:val="24"/>
        </w:rPr>
        <w:t>TAK</w:t>
      </w:r>
      <w:r>
        <w:rPr>
          <w:rFonts w:ascii="Arial" w:hAnsi="Arial" w:cs="Arial"/>
          <w:sz w:val="24"/>
          <w:szCs w:val="24"/>
        </w:rPr>
        <w:t xml:space="preserve"> oddano na </w:t>
      </w:r>
    </w:p>
    <w:p w:rsidR="00332FBF" w:rsidRDefault="00332FBF" w:rsidP="00295C26">
      <w:pPr>
        <w:pStyle w:val="Bezodstpw"/>
        <w:rPr>
          <w:rFonts w:ascii="Arial" w:hAnsi="Arial" w:cs="Arial"/>
          <w:sz w:val="24"/>
          <w:szCs w:val="24"/>
        </w:rPr>
      </w:pPr>
    </w:p>
    <w:p w:rsidR="00640A9A" w:rsidRDefault="001F1583" w:rsidP="00295C26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:rsidR="001F1583" w:rsidRDefault="001F1583" w:rsidP="00295C26">
      <w:pPr>
        <w:pStyle w:val="Bezodstpw"/>
        <w:rPr>
          <w:rFonts w:ascii="Arial" w:hAnsi="Arial" w:cs="Arial"/>
          <w:sz w:val="24"/>
          <w:szCs w:val="24"/>
        </w:rPr>
      </w:pPr>
    </w:p>
    <w:p w:rsidR="001F1583" w:rsidRDefault="001F1583" w:rsidP="001F1583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 sporządzeniu protokołu obecni byli członkowie Komisji:</w:t>
      </w:r>
    </w:p>
    <w:p w:rsidR="001F1583" w:rsidRDefault="001F1583" w:rsidP="001F1583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1F1583" w:rsidRDefault="001F1583" w:rsidP="001F1583">
      <w:pPr>
        <w:pStyle w:val="Bezodstpw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</w:t>
      </w:r>
    </w:p>
    <w:p w:rsidR="001F1583" w:rsidRDefault="001F1583" w:rsidP="001F1583">
      <w:pPr>
        <w:pStyle w:val="Bezodstpw"/>
        <w:ind w:left="720" w:firstLine="696"/>
        <w:jc w:val="both"/>
        <w:rPr>
          <w:rFonts w:ascii="Arial" w:hAnsi="Arial" w:cs="Arial"/>
          <w:sz w:val="20"/>
          <w:szCs w:val="20"/>
        </w:rPr>
      </w:pPr>
      <w:r w:rsidRPr="00295C26">
        <w:rPr>
          <w:rFonts w:ascii="Arial" w:hAnsi="Arial" w:cs="Arial"/>
          <w:sz w:val="20"/>
          <w:szCs w:val="20"/>
        </w:rPr>
        <w:t>(imię, nazwisko)</w:t>
      </w:r>
    </w:p>
    <w:p w:rsidR="001F1583" w:rsidRDefault="001F1583" w:rsidP="001F1583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:rsidR="001F1583" w:rsidRDefault="001F1583" w:rsidP="001F1583">
      <w:pPr>
        <w:pStyle w:val="Bezodstpw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295C26">
        <w:rPr>
          <w:rFonts w:ascii="Arial" w:hAnsi="Arial" w:cs="Arial"/>
          <w:sz w:val="24"/>
          <w:szCs w:val="24"/>
        </w:rPr>
        <w:t>…………………………………………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</w:t>
      </w:r>
      <w:r w:rsidRPr="00295C26">
        <w:rPr>
          <w:rFonts w:ascii="Arial" w:hAnsi="Arial" w:cs="Arial"/>
          <w:sz w:val="24"/>
          <w:szCs w:val="24"/>
        </w:rPr>
        <w:t>………………………………</w:t>
      </w:r>
    </w:p>
    <w:p w:rsidR="001F1583" w:rsidRDefault="001F1583" w:rsidP="001F1583">
      <w:pPr>
        <w:pStyle w:val="Bezodstpw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</w:t>
      </w:r>
    </w:p>
    <w:p w:rsidR="001F1583" w:rsidRDefault="001F1583" w:rsidP="001F1583">
      <w:pPr>
        <w:pStyle w:val="Bezodstpw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</w:t>
      </w:r>
    </w:p>
    <w:p w:rsidR="001F1583" w:rsidRDefault="001F1583" w:rsidP="001F1583">
      <w:pPr>
        <w:pStyle w:val="Bezodstpw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</w:t>
      </w:r>
    </w:p>
    <w:p w:rsidR="001F1583" w:rsidRDefault="001F1583" w:rsidP="001F1583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1F1583" w:rsidRPr="00295C26" w:rsidRDefault="001F1583" w:rsidP="00295C26">
      <w:pPr>
        <w:pStyle w:val="Bezodstpw"/>
        <w:rPr>
          <w:rFonts w:ascii="Arial" w:hAnsi="Arial" w:cs="Arial"/>
          <w:sz w:val="24"/>
          <w:szCs w:val="24"/>
        </w:rPr>
      </w:pPr>
    </w:p>
    <w:sectPr w:rsidR="001F1583" w:rsidRPr="00295C26" w:rsidSect="00403B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E699C"/>
    <w:multiLevelType w:val="hybridMultilevel"/>
    <w:tmpl w:val="55B0B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000BEC"/>
    <w:multiLevelType w:val="hybridMultilevel"/>
    <w:tmpl w:val="07046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FB54AE"/>
    <w:multiLevelType w:val="hybridMultilevel"/>
    <w:tmpl w:val="C194F8B2"/>
    <w:lvl w:ilvl="0" w:tplc="C61A57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B3C24"/>
    <w:multiLevelType w:val="hybridMultilevel"/>
    <w:tmpl w:val="07046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14686"/>
    <w:rsid w:val="000C368E"/>
    <w:rsid w:val="000E2DF7"/>
    <w:rsid w:val="00177683"/>
    <w:rsid w:val="001F1583"/>
    <w:rsid w:val="002742EA"/>
    <w:rsid w:val="00295C26"/>
    <w:rsid w:val="002E3B83"/>
    <w:rsid w:val="00306853"/>
    <w:rsid w:val="00332FBF"/>
    <w:rsid w:val="003538B9"/>
    <w:rsid w:val="0037175A"/>
    <w:rsid w:val="00403BBD"/>
    <w:rsid w:val="004B21E4"/>
    <w:rsid w:val="004E105F"/>
    <w:rsid w:val="004E59D3"/>
    <w:rsid w:val="0054357A"/>
    <w:rsid w:val="005C7DA3"/>
    <w:rsid w:val="005D6B3D"/>
    <w:rsid w:val="00602E31"/>
    <w:rsid w:val="00640A9A"/>
    <w:rsid w:val="00714686"/>
    <w:rsid w:val="00732929"/>
    <w:rsid w:val="00777D60"/>
    <w:rsid w:val="00793196"/>
    <w:rsid w:val="007F4A0C"/>
    <w:rsid w:val="00830899"/>
    <w:rsid w:val="00845892"/>
    <w:rsid w:val="00877DAF"/>
    <w:rsid w:val="009671A5"/>
    <w:rsid w:val="00981B73"/>
    <w:rsid w:val="009F4741"/>
    <w:rsid w:val="00A01C4E"/>
    <w:rsid w:val="00AB0E29"/>
    <w:rsid w:val="00AE0AD8"/>
    <w:rsid w:val="00B34EA6"/>
    <w:rsid w:val="00B617C1"/>
    <w:rsid w:val="00B65A7B"/>
    <w:rsid w:val="00B83505"/>
    <w:rsid w:val="00B847EB"/>
    <w:rsid w:val="00C10524"/>
    <w:rsid w:val="00C44B89"/>
    <w:rsid w:val="00C7576B"/>
    <w:rsid w:val="00D7694D"/>
    <w:rsid w:val="00E720A0"/>
    <w:rsid w:val="00E723B7"/>
    <w:rsid w:val="00EB2167"/>
    <w:rsid w:val="00F332DF"/>
    <w:rsid w:val="00FC6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46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32D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C6C41"/>
    <w:pPr>
      <w:ind w:left="720"/>
      <w:contextualSpacing/>
    </w:pPr>
  </w:style>
  <w:style w:type="table" w:styleId="Tabela-Siatka">
    <w:name w:val="Table Grid"/>
    <w:basedOn w:val="Standardowy"/>
    <w:uiPriority w:val="59"/>
    <w:rsid w:val="009F47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D345AF1-5486-457A-8003-71CEA6F4B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907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4</cp:revision>
  <cp:lastPrinted>2010-12-22T10:49:00Z</cp:lastPrinted>
  <dcterms:created xsi:type="dcterms:W3CDTF">2010-12-30T08:29:00Z</dcterms:created>
  <dcterms:modified xsi:type="dcterms:W3CDTF">2011-01-03T08:48:00Z</dcterms:modified>
</cp:coreProperties>
</file>