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BE73" w14:textId="77777777" w:rsidR="001641BD" w:rsidRPr="00433C0B" w:rsidRDefault="001641BD" w:rsidP="009B7CA0">
      <w:pPr>
        <w:rPr>
          <w:rFonts w:ascii="Calibri Light" w:hAnsi="Calibri Light" w:cs="Calibri Light"/>
          <w:color w:val="FF0000"/>
        </w:rPr>
      </w:pP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0F1E50D1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AC1642">
        <w:rPr>
          <w:rFonts w:ascii="Calibri Light" w:hAnsi="Calibri Light" w:cs="Calibri Light"/>
        </w:rPr>
        <w:t>19</w:t>
      </w:r>
      <w:r w:rsidRPr="00433C0B">
        <w:rPr>
          <w:rFonts w:ascii="Calibri Light" w:hAnsi="Calibri Light" w:cs="Calibri Light"/>
        </w:rPr>
        <w:t>.</w:t>
      </w:r>
      <w:r w:rsidR="003258A2">
        <w:rPr>
          <w:rFonts w:ascii="Calibri Light" w:hAnsi="Calibri Light" w:cs="Calibri Light"/>
        </w:rPr>
        <w:t>0</w:t>
      </w:r>
      <w:r w:rsidR="00A54CCC">
        <w:rPr>
          <w:rFonts w:ascii="Calibri Light" w:hAnsi="Calibri Light" w:cs="Calibri Light"/>
        </w:rPr>
        <w:t>3</w:t>
      </w:r>
      <w:r w:rsidRPr="00433C0B">
        <w:rPr>
          <w:rFonts w:ascii="Calibri Light" w:hAnsi="Calibri Light" w:cs="Calibri Light"/>
        </w:rPr>
        <w:t>.202</w:t>
      </w:r>
      <w:r w:rsidR="003258A2">
        <w:rPr>
          <w:rFonts w:ascii="Calibri Light" w:hAnsi="Calibri Light" w:cs="Calibri Light"/>
        </w:rPr>
        <w:t>5</w:t>
      </w:r>
      <w:r w:rsidRPr="00433C0B">
        <w:rPr>
          <w:rFonts w:ascii="Calibri Light" w:hAnsi="Calibri Light" w:cs="Calibri Light"/>
        </w:rPr>
        <w:t>r.</w:t>
      </w:r>
    </w:p>
    <w:p w14:paraId="578D9F85" w14:textId="77777777" w:rsidR="001641BD" w:rsidRPr="00433C0B" w:rsidRDefault="001641BD" w:rsidP="001641BD">
      <w:pPr>
        <w:rPr>
          <w:rFonts w:ascii="Calibri Light" w:hAnsi="Calibri Light" w:cs="Calibri Light"/>
        </w:rPr>
      </w:pPr>
    </w:p>
    <w:p w14:paraId="6F2D8934" w14:textId="4F501DB9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 xml:space="preserve">Zawiadamiam że  w  dniu   </w:t>
      </w:r>
      <w:r w:rsidR="00AC1642">
        <w:rPr>
          <w:rFonts w:ascii="Calibri Light" w:hAnsi="Calibri Light" w:cs="Calibri Light"/>
          <w:b/>
        </w:rPr>
        <w:t>2</w:t>
      </w:r>
      <w:r w:rsidR="001F4696">
        <w:rPr>
          <w:rFonts w:ascii="Calibri Light" w:hAnsi="Calibri Light" w:cs="Calibri Light"/>
          <w:b/>
        </w:rPr>
        <w:t>7</w:t>
      </w:r>
      <w:r w:rsidRPr="00433C0B">
        <w:rPr>
          <w:rFonts w:ascii="Calibri Light" w:hAnsi="Calibri Light" w:cs="Calibri Light"/>
          <w:b/>
        </w:rPr>
        <w:t>.</w:t>
      </w:r>
      <w:r w:rsidR="003258A2">
        <w:rPr>
          <w:rFonts w:ascii="Calibri Light" w:hAnsi="Calibri Light" w:cs="Calibri Light"/>
          <w:b/>
        </w:rPr>
        <w:t>0</w:t>
      </w:r>
      <w:r w:rsidR="00A54CCC">
        <w:rPr>
          <w:rFonts w:ascii="Calibri Light" w:hAnsi="Calibri Light" w:cs="Calibri Light"/>
          <w:b/>
        </w:rPr>
        <w:t>3</w:t>
      </w:r>
      <w:r w:rsidRPr="00433C0B">
        <w:rPr>
          <w:rFonts w:ascii="Calibri Light" w:hAnsi="Calibri Light" w:cs="Calibri Light"/>
          <w:b/>
        </w:rPr>
        <w:t>.202</w:t>
      </w:r>
      <w:r w:rsidR="003258A2">
        <w:rPr>
          <w:rFonts w:ascii="Calibri Light" w:hAnsi="Calibri Light" w:cs="Calibri Light"/>
          <w:b/>
        </w:rPr>
        <w:t>5</w:t>
      </w:r>
      <w:r w:rsidRPr="00433C0B">
        <w:rPr>
          <w:rFonts w:ascii="Calibri Light" w:hAnsi="Calibri Light" w:cs="Calibri Light"/>
          <w:b/>
        </w:rPr>
        <w:t xml:space="preserve">r. </w:t>
      </w:r>
      <w:r w:rsidR="009B7CA0">
        <w:rPr>
          <w:rFonts w:ascii="Calibri Light" w:hAnsi="Calibri Light" w:cs="Calibri Light"/>
          <w:b/>
        </w:rPr>
        <w:t>(</w:t>
      </w:r>
      <w:r w:rsidR="003258A2">
        <w:rPr>
          <w:rFonts w:ascii="Calibri Light" w:hAnsi="Calibri Light" w:cs="Calibri Light"/>
          <w:b/>
        </w:rPr>
        <w:t>czwartek</w:t>
      </w:r>
      <w:r w:rsidRPr="00433C0B">
        <w:rPr>
          <w:rFonts w:ascii="Calibri Light" w:hAnsi="Calibri Light" w:cs="Calibri Light"/>
          <w:b/>
        </w:rPr>
        <w:t xml:space="preserve">) o godz. </w:t>
      </w:r>
      <w:r w:rsidR="00A54CCC">
        <w:rPr>
          <w:rFonts w:ascii="Calibri Light" w:hAnsi="Calibri Light" w:cs="Calibri Light"/>
          <w:b/>
        </w:rPr>
        <w:t>08.30</w:t>
      </w:r>
      <w:r w:rsidRPr="00433C0B">
        <w:rPr>
          <w:rFonts w:ascii="Calibri Light" w:hAnsi="Calibri Light" w:cs="Calibri Light"/>
        </w:rPr>
        <w:t xml:space="preserve">  </w:t>
      </w:r>
      <w:bookmarkStart w:id="0" w:name="_Hlk26778611"/>
      <w:r w:rsidRPr="00433C0B">
        <w:rPr>
          <w:rFonts w:ascii="Calibri Light" w:hAnsi="Calibri Light" w:cs="Calibri Light"/>
        </w:rPr>
        <w:t xml:space="preserve">w świetlicy wiejskiej </w:t>
      </w:r>
      <w:r w:rsidR="00B7204B" w:rsidRPr="00433C0B">
        <w:rPr>
          <w:rFonts w:ascii="Calibri Light" w:hAnsi="Calibri Light" w:cs="Calibri Light"/>
        </w:rPr>
        <w:br/>
      </w:r>
      <w:r w:rsidRPr="00433C0B">
        <w:rPr>
          <w:rFonts w:ascii="Calibri Light" w:hAnsi="Calibri Light" w:cs="Calibri Light"/>
        </w:rPr>
        <w:t xml:space="preserve">w Pogorzeli odbędzie się </w:t>
      </w:r>
      <w:r w:rsidR="003258A2">
        <w:rPr>
          <w:rFonts w:ascii="Calibri Light" w:hAnsi="Calibri Light" w:cs="Calibri Light"/>
          <w:b/>
        </w:rPr>
        <w:t>X</w:t>
      </w:r>
      <w:r w:rsidR="00A54CCC">
        <w:rPr>
          <w:rFonts w:ascii="Calibri Light" w:hAnsi="Calibri Light" w:cs="Calibri Light"/>
          <w:b/>
        </w:rPr>
        <w:t>II</w:t>
      </w:r>
      <w:r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p w14:paraId="2F0BAC79" w14:textId="77777777" w:rsidR="00A54CCC" w:rsidRPr="000C1C96" w:rsidRDefault="00A54CCC" w:rsidP="00A54CC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bookmarkStart w:id="1" w:name="_Hlk11054184"/>
      <w:bookmarkStart w:id="2" w:name="_Hlk188433693"/>
      <w:bookmarkEnd w:id="0"/>
      <w:r w:rsidRPr="000C1C96">
        <w:rPr>
          <w:rFonts w:ascii="Calibri Light" w:hAnsi="Calibri Light" w:cs="Calibri Light"/>
        </w:rPr>
        <w:t>Otwarcie Sesji i stwierdzenie prawomocności obrad.</w:t>
      </w:r>
    </w:p>
    <w:p w14:paraId="6DE47B17" w14:textId="77777777" w:rsidR="00A54CCC" w:rsidRPr="000C1C96" w:rsidRDefault="00A54CCC" w:rsidP="00A54CC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Przedstawienie porządku obrad.</w:t>
      </w:r>
    </w:p>
    <w:p w14:paraId="71531917" w14:textId="77777777" w:rsidR="00A54CCC" w:rsidRPr="000C1C96" w:rsidRDefault="00A54CCC" w:rsidP="00A54CC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Wnioski do porządku obrad.</w:t>
      </w:r>
    </w:p>
    <w:p w14:paraId="1BF66B63" w14:textId="77777777" w:rsidR="00A54CCC" w:rsidRPr="000C1C96" w:rsidRDefault="00A54CCC" w:rsidP="00A54CC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Przyjęcie protokołu z poprzedniej Sesji.</w:t>
      </w:r>
    </w:p>
    <w:p w14:paraId="57827B52" w14:textId="77777777" w:rsidR="00A54CCC" w:rsidRPr="000C1C96" w:rsidRDefault="00A54CCC" w:rsidP="00A54CC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Informacja Przewodniczącego Rady i Przewodniczących Komisji Rady o działaniach</w:t>
      </w:r>
      <w:r>
        <w:rPr>
          <w:rFonts w:ascii="Calibri Light" w:hAnsi="Calibri Light" w:cs="Calibri Light"/>
        </w:rPr>
        <w:t xml:space="preserve"> </w:t>
      </w:r>
      <w:r w:rsidRPr="000C1C96">
        <w:rPr>
          <w:rFonts w:ascii="Calibri Light" w:hAnsi="Calibri Light" w:cs="Calibri Light"/>
        </w:rPr>
        <w:t>podejmowanych w okresie międzysesyjnym.</w:t>
      </w:r>
    </w:p>
    <w:p w14:paraId="43C1E822" w14:textId="77777777" w:rsidR="00A54CCC" w:rsidRDefault="00A54CCC" w:rsidP="00A54CC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Informacja Wójta Gminy z wykonania prac między sesjami.</w:t>
      </w:r>
    </w:p>
    <w:p w14:paraId="00F3370C" w14:textId="77777777" w:rsidR="00A54CCC" w:rsidRPr="003C3E91" w:rsidRDefault="00A54CCC" w:rsidP="00A54CC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 w:rsidRPr="003C3E91">
        <w:rPr>
          <w:rFonts w:ascii="Calibri Light" w:hAnsi="Calibri Light" w:cs="Calibri Light"/>
        </w:rPr>
        <w:t>Odpowiedzi na złożone interpelacje i zapytana radnych.</w:t>
      </w:r>
    </w:p>
    <w:p w14:paraId="0D9380E8" w14:textId="77777777" w:rsidR="00A54CCC" w:rsidRPr="00B60FB6" w:rsidRDefault="00A54CCC" w:rsidP="00A54CC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Podjęcie uchwał:</w:t>
      </w:r>
    </w:p>
    <w:p w14:paraId="088E58C6" w14:textId="77777777" w:rsidR="00F94589" w:rsidRDefault="00A54CCC" w:rsidP="00A54CCC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bookmarkStart w:id="3" w:name="_Hlk89841614"/>
      <w:bookmarkStart w:id="4" w:name="_Hlk83192908"/>
      <w:bookmarkStart w:id="5" w:name="_Hlk180569489"/>
      <w:r w:rsidRPr="0020771A">
        <w:rPr>
          <w:rStyle w:val="searchable"/>
          <w:rFonts w:ascii="Calibri Light" w:hAnsi="Calibri Light" w:cs="Calibri Light"/>
        </w:rPr>
        <w:t xml:space="preserve">w sprawie </w:t>
      </w:r>
      <w:r w:rsidRPr="00B60FB6">
        <w:rPr>
          <w:rFonts w:ascii="Calibri Light" w:hAnsi="Calibri Light" w:cs="Calibri Light"/>
        </w:rPr>
        <w:t xml:space="preserve">zmiany Uchwały Nr VIII/61/2024 Rady Gminy Olszanka z dn. 18.12.2024r. </w:t>
      </w:r>
    </w:p>
    <w:p w14:paraId="6EC50AF0" w14:textId="4ACF2A16" w:rsidR="00A54CCC" w:rsidRDefault="00A54CCC" w:rsidP="00F94589">
      <w:pPr>
        <w:pStyle w:val="Akapitzlist"/>
        <w:jc w:val="both"/>
        <w:rPr>
          <w:rFonts w:ascii="Calibri Light" w:hAnsi="Calibri Light" w:cs="Calibri Light"/>
        </w:rPr>
      </w:pPr>
      <w:r w:rsidRPr="00B60FB6">
        <w:rPr>
          <w:rFonts w:ascii="Calibri Light" w:hAnsi="Calibri Light" w:cs="Calibri Light"/>
        </w:rPr>
        <w:t>w sprawie uchwalenia budżetu Gminy Olszanka na rok 2025</w:t>
      </w:r>
      <w:r>
        <w:rPr>
          <w:rFonts w:ascii="Calibri Light" w:hAnsi="Calibri Light" w:cs="Calibri Light"/>
        </w:rPr>
        <w:t>;</w:t>
      </w:r>
    </w:p>
    <w:p w14:paraId="1841898C" w14:textId="77777777" w:rsidR="00A54CCC" w:rsidRDefault="00A54CCC" w:rsidP="00A54CCC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470A96">
        <w:rPr>
          <w:rFonts w:ascii="Calibri Light" w:hAnsi="Calibri Light" w:cs="Calibri Light"/>
        </w:rPr>
        <w:t xml:space="preserve">w sprawie </w:t>
      </w:r>
      <w:r>
        <w:rPr>
          <w:rFonts w:ascii="Calibri Light" w:hAnsi="Calibri Light" w:cs="Calibri Light"/>
        </w:rPr>
        <w:t>zmiany Uchwały Nr</w:t>
      </w:r>
      <w:r w:rsidRPr="00C50F20">
        <w:t xml:space="preserve"> </w:t>
      </w:r>
      <w:r w:rsidRPr="00C50F20">
        <w:rPr>
          <w:rFonts w:ascii="Calibri Light" w:hAnsi="Calibri Light" w:cs="Calibri Light"/>
        </w:rPr>
        <w:t>VIII/60/2024 w sprawie uchwalenia Wieloletniej Prognozy Finansowej Gminy Olszanka na lata 2025-2036;</w:t>
      </w:r>
    </w:p>
    <w:p w14:paraId="25466E64" w14:textId="77777777" w:rsidR="00A54CCC" w:rsidRDefault="00A54CCC" w:rsidP="00A54CCC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C50F20">
        <w:rPr>
          <w:rFonts w:ascii="Calibri Light" w:hAnsi="Calibri Light" w:cs="Calibri Light"/>
        </w:rPr>
        <w:t>w sprawie rozpatrzenia petycji</w:t>
      </w:r>
      <w:r>
        <w:rPr>
          <w:rFonts w:ascii="Calibri Light" w:hAnsi="Calibri Light" w:cs="Calibri Light"/>
        </w:rPr>
        <w:t>;</w:t>
      </w:r>
    </w:p>
    <w:p w14:paraId="1A05C474" w14:textId="77777777" w:rsidR="00A54CCC" w:rsidRDefault="00A54CCC" w:rsidP="00A54CCC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sprawie rozpatrzenia wniosku;</w:t>
      </w:r>
    </w:p>
    <w:p w14:paraId="6A4E4C9C" w14:textId="77777777" w:rsidR="00A54CCC" w:rsidRDefault="00A54CCC" w:rsidP="00A54CCC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C50F20">
        <w:rPr>
          <w:rFonts w:ascii="Calibri Light" w:hAnsi="Calibri Light" w:cs="Calibri Light"/>
        </w:rPr>
        <w:t>w sprawie określenia zasad i trybu przeprowadzania konsultacji społecznych z mieszkańcami Gminy Olszanka</w:t>
      </w:r>
      <w:r>
        <w:rPr>
          <w:rFonts w:ascii="Calibri Light" w:hAnsi="Calibri Light" w:cs="Calibri Light"/>
        </w:rPr>
        <w:t>;</w:t>
      </w:r>
    </w:p>
    <w:p w14:paraId="58DDFEE5" w14:textId="77777777" w:rsidR="00A54CCC" w:rsidRDefault="00A54CCC" w:rsidP="00A54CCC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C50F20">
        <w:rPr>
          <w:rFonts w:ascii="Calibri Light" w:hAnsi="Calibri Light" w:cs="Calibri Light"/>
        </w:rPr>
        <w:t>w sprawie zmiany uchwały w sprawie trybu udzielania i rozliczania dotacji dla publicznych szkół podstawowych oraz publicznych szkół podstawowych w których zorganizowano oddział przedszkolny, prowadzonych przez osobę fizyczną lub prawną inną niż jednostka samorządu terytorialnego, funkcjonujących na terenie Gminy Olszanka oraz trybu i zakresu kontroli prawidłowości pobrania i wykorzystania tych dotacji</w:t>
      </w:r>
      <w:r>
        <w:rPr>
          <w:rFonts w:ascii="Calibri Light" w:hAnsi="Calibri Light" w:cs="Calibri Light"/>
        </w:rPr>
        <w:t>;</w:t>
      </w:r>
    </w:p>
    <w:p w14:paraId="57888B8E" w14:textId="77777777" w:rsidR="00A54CCC" w:rsidRDefault="00A54CCC" w:rsidP="00A54CCC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C50F20">
        <w:rPr>
          <w:rFonts w:ascii="Calibri Light" w:hAnsi="Calibri Light" w:cs="Calibri Light"/>
        </w:rPr>
        <w:t>w sprawie zasad udzielania dotacji celowej na dofinansowanie kosztów inwestycji z zakresu ochrony środowiska, służących ochronie powietrza</w:t>
      </w:r>
      <w:r>
        <w:rPr>
          <w:rFonts w:ascii="Calibri Light" w:hAnsi="Calibri Light" w:cs="Calibri Light"/>
        </w:rPr>
        <w:t>.</w:t>
      </w:r>
    </w:p>
    <w:bookmarkEnd w:id="3"/>
    <w:bookmarkEnd w:id="4"/>
    <w:bookmarkEnd w:id="5"/>
    <w:p w14:paraId="2C5EA3CC" w14:textId="77777777" w:rsidR="00A54CCC" w:rsidRPr="000C1C96" w:rsidRDefault="00A54CCC" w:rsidP="00A54CCC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Interpelacje i zapytania radnych Gminy Olszanka;</w:t>
      </w:r>
    </w:p>
    <w:p w14:paraId="45BEA173" w14:textId="77777777" w:rsidR="00A54CCC" w:rsidRPr="000C1C96" w:rsidRDefault="00A54CCC" w:rsidP="00A54CCC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Wnioski Sołtysów</w:t>
      </w:r>
    </w:p>
    <w:p w14:paraId="3D449889" w14:textId="77777777" w:rsidR="00A54CCC" w:rsidRPr="000C1C96" w:rsidRDefault="00A54CCC" w:rsidP="00A54CCC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Sprawy różne.</w:t>
      </w:r>
    </w:p>
    <w:p w14:paraId="0B9C9EDB" w14:textId="77777777" w:rsidR="00A54CCC" w:rsidRDefault="00A54CCC" w:rsidP="00A54CCC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Zakończenie obrad  Sesji Rady Gminy.</w:t>
      </w:r>
      <w:bookmarkEnd w:id="1"/>
    </w:p>
    <w:bookmarkEnd w:id="2"/>
    <w:p w14:paraId="28049620" w14:textId="77777777" w:rsidR="001641BD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983D4F">
      <w:pgSz w:w="11910" w:h="16840"/>
      <w:pgMar w:top="568" w:right="1300" w:bottom="567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  <w:num w:numId="4" w16cid:durableId="65930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091225"/>
    <w:rsid w:val="001641BD"/>
    <w:rsid w:val="001F4696"/>
    <w:rsid w:val="0025153C"/>
    <w:rsid w:val="002870AF"/>
    <w:rsid w:val="003258A2"/>
    <w:rsid w:val="00433C0B"/>
    <w:rsid w:val="00433D1A"/>
    <w:rsid w:val="00552AE3"/>
    <w:rsid w:val="00673365"/>
    <w:rsid w:val="006D299F"/>
    <w:rsid w:val="006F1474"/>
    <w:rsid w:val="00793606"/>
    <w:rsid w:val="0097414E"/>
    <w:rsid w:val="00983D4F"/>
    <w:rsid w:val="00995A86"/>
    <w:rsid w:val="009A0686"/>
    <w:rsid w:val="009B7CA0"/>
    <w:rsid w:val="00A014B5"/>
    <w:rsid w:val="00A54CCC"/>
    <w:rsid w:val="00A64632"/>
    <w:rsid w:val="00AC1642"/>
    <w:rsid w:val="00AC3AF8"/>
    <w:rsid w:val="00B7121C"/>
    <w:rsid w:val="00B7204B"/>
    <w:rsid w:val="00B947C2"/>
    <w:rsid w:val="00C9424D"/>
    <w:rsid w:val="00E35F3B"/>
    <w:rsid w:val="00EC2191"/>
    <w:rsid w:val="00EC3821"/>
    <w:rsid w:val="00F67BCB"/>
    <w:rsid w:val="00F94589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9</cp:revision>
  <dcterms:created xsi:type="dcterms:W3CDTF">2024-12-11T07:57:00Z</dcterms:created>
  <dcterms:modified xsi:type="dcterms:W3CDTF">2025-03-20T12:35:00Z</dcterms:modified>
</cp:coreProperties>
</file>