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380" w:rsidRDefault="007F3380" w:rsidP="007F338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INFORMACJA O WYNIKU PRZETARGU</w:t>
      </w:r>
    </w:p>
    <w:p w:rsidR="007F3380" w:rsidRDefault="007F3380" w:rsidP="007F3380">
      <w:pPr>
        <w:jc w:val="center"/>
        <w:rPr>
          <w:rFonts w:ascii="Arial" w:hAnsi="Arial" w:cs="Arial"/>
          <w:b/>
        </w:rPr>
      </w:pPr>
    </w:p>
    <w:p w:rsidR="007F3380" w:rsidRDefault="007F3380" w:rsidP="007F338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zgodnie z § 12 rozporządzenia Rady Ministrów z dnia 14 września 2004r. w sprawie sposobu i trybu przeprowadzania przetargów oraz rokowań na zbycie nieruchomości, Wójt Gminy Olszanka informuje, że w dniu 10 maja 2023r. w siedzibie Urzędu Gminy Olszanka odbył się przetarg  na sprzedaż  :</w:t>
      </w:r>
    </w:p>
    <w:p w:rsidR="007F3380" w:rsidRDefault="007F3380" w:rsidP="007F3380">
      <w:pPr>
        <w:ind w:firstLine="708"/>
        <w:jc w:val="both"/>
        <w:rPr>
          <w:rFonts w:ascii="Arial" w:hAnsi="Arial" w:cs="Arial"/>
        </w:rPr>
      </w:pPr>
    </w:p>
    <w:p w:rsidR="007F3380" w:rsidRDefault="007F3380" w:rsidP="007F3380">
      <w:p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  działki nr  480/2 o powierzchni 0,0700 ha, położonej w Michałowie,   arkusz mapy 1, jednostka rejestrowa G.147, zapisana w księdze wieczystej KW OP1B/00020737/3, I przetarg ustny nieograniczony, liczba osób dopuszczonych do przetargu – 0, liczba osób niedopuszczonych do przetargu – 0, cena wywoławcza – 27.000,00 zł,   cena nie została przebita, nikt nie został nabywcą nieruchomości.  </w:t>
      </w:r>
    </w:p>
    <w:p w:rsidR="007F3380" w:rsidRDefault="007F3380" w:rsidP="007F3380">
      <w:pPr>
        <w:ind w:left="426" w:hanging="426"/>
        <w:jc w:val="both"/>
        <w:rPr>
          <w:rFonts w:ascii="Arial" w:hAnsi="Arial" w:cs="Arial"/>
          <w:b/>
        </w:rPr>
      </w:pPr>
    </w:p>
    <w:p w:rsidR="007F3380" w:rsidRDefault="007F3380" w:rsidP="007F3380">
      <w:pPr>
        <w:rPr>
          <w:rFonts w:ascii="Arial" w:hAnsi="Arial" w:cs="Arial"/>
        </w:rPr>
      </w:pPr>
      <w:r>
        <w:rPr>
          <w:rFonts w:ascii="Arial" w:hAnsi="Arial" w:cs="Arial"/>
        </w:rPr>
        <w:t>Informację została sporządzona i wywiesza się w siedzibie Urzędu Gminy Olszanka oraz zamieszcza się w Biuletynie Informacji Publicznej Urzędu w  dniach 18.05.2023r. do 25.05.2023r.</w:t>
      </w:r>
    </w:p>
    <w:p w:rsidR="007F3380" w:rsidRDefault="007F3380" w:rsidP="007F3380">
      <w:pPr>
        <w:rPr>
          <w:rFonts w:ascii="Arial" w:hAnsi="Arial" w:cs="Arial"/>
        </w:rPr>
      </w:pPr>
    </w:p>
    <w:p w:rsidR="007F3380" w:rsidRDefault="007F3380" w:rsidP="007F3380">
      <w:pPr>
        <w:ind w:left="4956" w:firstLine="708"/>
        <w:rPr>
          <w:rFonts w:ascii="Arial" w:hAnsi="Arial" w:cs="Arial"/>
          <w:b/>
        </w:rPr>
      </w:pPr>
    </w:p>
    <w:p w:rsidR="007F3380" w:rsidRDefault="007F3380" w:rsidP="007F3380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Wójt Gminy Olszanka</w:t>
      </w:r>
    </w:p>
    <w:p w:rsidR="007F3380" w:rsidRDefault="007F3380" w:rsidP="007F3380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/-/Aneta </w:t>
      </w:r>
      <w:proofErr w:type="spellStart"/>
      <w:r>
        <w:rPr>
          <w:rFonts w:ascii="Arial" w:hAnsi="Arial" w:cs="Arial"/>
          <w:b/>
        </w:rPr>
        <w:t>Rabczewska</w:t>
      </w:r>
      <w:proofErr w:type="spellEnd"/>
    </w:p>
    <w:p w:rsidR="007F3380" w:rsidRDefault="007F3380" w:rsidP="007F3380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</w:p>
    <w:p w:rsidR="007F3380" w:rsidRDefault="007F3380" w:rsidP="007F3380">
      <w:pPr>
        <w:rPr>
          <w:rFonts w:ascii="Arial" w:hAnsi="Arial" w:cs="Arial"/>
          <w:b/>
        </w:rPr>
      </w:pPr>
    </w:p>
    <w:p w:rsidR="007F3380" w:rsidRDefault="007F3380" w:rsidP="007F3380">
      <w:pPr>
        <w:ind w:left="4956" w:hanging="4956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</w:rPr>
        <w:t>Olszanka 18 maja</w:t>
      </w:r>
      <w:r>
        <w:rPr>
          <w:rFonts w:ascii="Arial" w:hAnsi="Arial" w:cs="Arial"/>
          <w:sz w:val="26"/>
          <w:szCs w:val="26"/>
        </w:rPr>
        <w:t xml:space="preserve"> 2023r.</w:t>
      </w:r>
    </w:p>
    <w:p w:rsidR="007F3380" w:rsidRDefault="007F3380" w:rsidP="007F3380">
      <w:pPr>
        <w:jc w:val="center"/>
        <w:rPr>
          <w:rFonts w:ascii="Arial" w:hAnsi="Arial" w:cs="Arial"/>
          <w:b/>
          <w:sz w:val="28"/>
          <w:szCs w:val="28"/>
        </w:rPr>
      </w:pPr>
    </w:p>
    <w:p w:rsidR="007F3380" w:rsidRDefault="007F3380" w:rsidP="007F3380">
      <w:pPr>
        <w:jc w:val="center"/>
        <w:rPr>
          <w:rFonts w:ascii="Arial" w:hAnsi="Arial" w:cs="Arial"/>
          <w:b/>
          <w:sz w:val="28"/>
          <w:szCs w:val="28"/>
        </w:rPr>
      </w:pPr>
    </w:p>
    <w:p w:rsidR="007F3380" w:rsidRDefault="007F3380" w:rsidP="007F3380">
      <w:pPr>
        <w:jc w:val="center"/>
        <w:rPr>
          <w:rFonts w:ascii="Arial" w:hAnsi="Arial" w:cs="Arial"/>
          <w:b/>
          <w:sz w:val="28"/>
          <w:szCs w:val="28"/>
        </w:rPr>
      </w:pPr>
    </w:p>
    <w:p w:rsidR="007F3380" w:rsidRDefault="007F3380" w:rsidP="007F3380">
      <w:pPr>
        <w:jc w:val="center"/>
        <w:rPr>
          <w:rFonts w:ascii="Arial" w:hAnsi="Arial" w:cs="Arial"/>
          <w:b/>
          <w:sz w:val="28"/>
          <w:szCs w:val="28"/>
        </w:rPr>
      </w:pPr>
    </w:p>
    <w:p w:rsidR="00B71ADD" w:rsidRDefault="00B71ADD">
      <w:bookmarkStart w:id="0" w:name="_GoBack"/>
      <w:bookmarkEnd w:id="0"/>
    </w:p>
    <w:sectPr w:rsidR="00B71A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00514F"/>
    <w:rsid w:val="001D7C45"/>
    <w:rsid w:val="002D329D"/>
    <w:rsid w:val="002F5874"/>
    <w:rsid w:val="004A7455"/>
    <w:rsid w:val="00571B1E"/>
    <w:rsid w:val="00720ADD"/>
    <w:rsid w:val="007F3380"/>
    <w:rsid w:val="00821404"/>
    <w:rsid w:val="00994BE4"/>
    <w:rsid w:val="00A507F7"/>
    <w:rsid w:val="00B71ADD"/>
    <w:rsid w:val="00C464E3"/>
    <w:rsid w:val="00DB5298"/>
    <w:rsid w:val="00DE1105"/>
    <w:rsid w:val="00E5469C"/>
    <w:rsid w:val="00E65FB8"/>
    <w:rsid w:val="00EC114F"/>
    <w:rsid w:val="00ED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140</Words>
  <Characters>846</Characters>
  <Application>Microsoft Office Word</Application>
  <DocSecurity>0</DocSecurity>
  <Lines>7</Lines>
  <Paragraphs>1</Paragraphs>
  <ScaleCrop>false</ScaleCrop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18</cp:revision>
  <dcterms:created xsi:type="dcterms:W3CDTF">2023-02-27T08:21:00Z</dcterms:created>
  <dcterms:modified xsi:type="dcterms:W3CDTF">2023-05-18T09:16:00Z</dcterms:modified>
</cp:coreProperties>
</file>