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0192B" w14:textId="1D4E4A0A" w:rsidR="00336BE2" w:rsidRDefault="004C4B62" w:rsidP="00336BE2">
      <w:pPr>
        <w:jc w:val="center"/>
        <w:rPr>
          <w:rFonts w:ascii="Arial" w:hAnsi="Arial" w:cs="Arial"/>
          <w:b/>
        </w:rPr>
      </w:pPr>
      <w:r w:rsidRPr="00D33FD7">
        <w:rPr>
          <w:rFonts w:ascii="Arial" w:hAnsi="Arial" w:cs="Arial"/>
          <w:b/>
        </w:rPr>
        <w:t xml:space="preserve">ZARZĄDZENIE NR  </w:t>
      </w:r>
      <w:r w:rsidR="000C23F4" w:rsidRPr="00B3726E">
        <w:rPr>
          <w:rFonts w:ascii="Arial" w:hAnsi="Arial" w:cs="Arial"/>
          <w:b/>
        </w:rPr>
        <w:t>35</w:t>
      </w:r>
      <w:r w:rsidR="007222B6" w:rsidRPr="00D33FD7">
        <w:rPr>
          <w:rFonts w:ascii="Arial" w:hAnsi="Arial" w:cs="Arial"/>
          <w:b/>
        </w:rPr>
        <w:t>/202</w:t>
      </w:r>
      <w:r w:rsidR="008F0654">
        <w:rPr>
          <w:rFonts w:ascii="Arial" w:hAnsi="Arial" w:cs="Arial"/>
          <w:b/>
        </w:rPr>
        <w:t>5</w:t>
      </w:r>
      <w:r w:rsidRPr="00D33FD7">
        <w:rPr>
          <w:rFonts w:ascii="Arial" w:hAnsi="Arial" w:cs="Arial"/>
          <w:b/>
        </w:rPr>
        <w:br/>
        <w:t xml:space="preserve">WÓJTA GMINY </w:t>
      </w:r>
      <w:r w:rsidRPr="00D33FD7">
        <w:rPr>
          <w:rFonts w:ascii="Arial" w:hAnsi="Arial" w:cs="Arial"/>
          <w:b/>
        </w:rPr>
        <w:br/>
        <w:t>z dnia</w:t>
      </w:r>
      <w:r w:rsidR="007222B6" w:rsidRPr="00D33FD7">
        <w:rPr>
          <w:rFonts w:ascii="Arial" w:hAnsi="Arial" w:cs="Arial"/>
          <w:b/>
        </w:rPr>
        <w:t xml:space="preserve"> </w:t>
      </w:r>
      <w:r w:rsidR="0078365D" w:rsidRPr="00B3726E">
        <w:rPr>
          <w:rFonts w:ascii="Arial" w:hAnsi="Arial" w:cs="Arial"/>
          <w:b/>
        </w:rPr>
        <w:t>1</w:t>
      </w:r>
      <w:r w:rsidR="00B3726E" w:rsidRPr="00B3726E">
        <w:rPr>
          <w:rFonts w:ascii="Arial" w:hAnsi="Arial" w:cs="Arial"/>
          <w:b/>
        </w:rPr>
        <w:t>2</w:t>
      </w:r>
      <w:r w:rsidR="00D33FD7" w:rsidRPr="00B3726E">
        <w:rPr>
          <w:rFonts w:ascii="Arial" w:hAnsi="Arial" w:cs="Arial"/>
          <w:b/>
        </w:rPr>
        <w:t xml:space="preserve"> </w:t>
      </w:r>
      <w:r w:rsidR="008F0654">
        <w:rPr>
          <w:rFonts w:ascii="Arial" w:hAnsi="Arial" w:cs="Arial"/>
          <w:b/>
        </w:rPr>
        <w:t>maja</w:t>
      </w:r>
      <w:r w:rsidR="00D33FD7">
        <w:rPr>
          <w:rFonts w:ascii="Arial" w:hAnsi="Arial" w:cs="Arial"/>
          <w:b/>
        </w:rPr>
        <w:t xml:space="preserve"> </w:t>
      </w:r>
      <w:r w:rsidR="007222B6" w:rsidRPr="00D33FD7">
        <w:rPr>
          <w:rFonts w:ascii="Arial" w:hAnsi="Arial" w:cs="Arial"/>
          <w:b/>
        </w:rPr>
        <w:t>202</w:t>
      </w:r>
      <w:r w:rsidR="008F0654">
        <w:rPr>
          <w:rFonts w:ascii="Arial" w:hAnsi="Arial" w:cs="Arial"/>
          <w:b/>
        </w:rPr>
        <w:t>5</w:t>
      </w:r>
      <w:r w:rsidR="007222B6" w:rsidRPr="00D33FD7">
        <w:rPr>
          <w:rFonts w:ascii="Arial" w:hAnsi="Arial" w:cs="Arial"/>
          <w:b/>
        </w:rPr>
        <w:t xml:space="preserve"> r.</w:t>
      </w:r>
    </w:p>
    <w:p w14:paraId="2F950530" w14:textId="36513D23" w:rsidR="004C4B62" w:rsidRPr="00336BE2" w:rsidRDefault="008F0654" w:rsidP="00E62E83">
      <w:pPr>
        <w:jc w:val="both"/>
        <w:rPr>
          <w:rFonts w:ascii="Arial" w:hAnsi="Arial" w:cs="Arial"/>
          <w:b/>
          <w:bCs/>
        </w:rPr>
      </w:pPr>
      <w:r w:rsidRPr="00336BE2">
        <w:rPr>
          <w:rFonts w:ascii="Arial" w:hAnsi="Arial" w:cs="Arial"/>
          <w:b/>
          <w:bCs/>
        </w:rPr>
        <w:t>w sprawie powołania rzeczoznawców do przeprowadzenia szacowania zwierząt i produktów pochodzenia zwierzęcego, pasz oraz sprzętu na terenie Gminy Skąpe</w:t>
      </w:r>
    </w:p>
    <w:p w14:paraId="54FF6CE9" w14:textId="2143350A" w:rsidR="00F21E82" w:rsidRPr="008F0654" w:rsidRDefault="008F0654" w:rsidP="00E62E83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F0654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 U. z 2024 r.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8F0654">
        <w:rPr>
          <w:rFonts w:ascii="Arial" w:hAnsi="Arial" w:cs="Arial"/>
          <w:i/>
          <w:iCs/>
          <w:sz w:val="20"/>
          <w:szCs w:val="20"/>
        </w:rPr>
        <w:t>poz.</w:t>
      </w:r>
      <w:r w:rsidR="00F21E82">
        <w:rPr>
          <w:rFonts w:ascii="Arial" w:hAnsi="Arial" w:cs="Arial"/>
          <w:i/>
          <w:iCs/>
          <w:sz w:val="20"/>
          <w:szCs w:val="20"/>
        </w:rPr>
        <w:t xml:space="preserve"> 1465</w:t>
      </w:r>
      <w:r w:rsidRPr="008F0654">
        <w:rPr>
          <w:rFonts w:ascii="Arial" w:hAnsi="Arial" w:cs="Arial"/>
          <w:i/>
          <w:iCs/>
          <w:sz w:val="20"/>
          <w:szCs w:val="20"/>
        </w:rPr>
        <w:t xml:space="preserve"> ze zm.) w związku z art. 49 ust. 12 ustawy z dnia 11 marca 2004 r. o ochronie zwierząt oraz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8F0654">
        <w:rPr>
          <w:rFonts w:ascii="Arial" w:hAnsi="Arial" w:cs="Arial"/>
          <w:i/>
          <w:iCs/>
          <w:sz w:val="20"/>
          <w:szCs w:val="20"/>
        </w:rPr>
        <w:t>zwalczaniu chorób zakaźnych zwierząt (Dz. U. z 2023 r. poz. 1075) oraz §2, §3 i §12 ust. 3 rozporządzenia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8F0654">
        <w:rPr>
          <w:rFonts w:ascii="Arial" w:hAnsi="Arial" w:cs="Arial"/>
          <w:i/>
          <w:iCs/>
          <w:sz w:val="20"/>
          <w:szCs w:val="20"/>
        </w:rPr>
        <w:t>Ministra Rolnictwa i Rozwoju Wsi z dnia 30 lipca 2009 r. w sprawie rzeczoznawców wyznaczonych przez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8F0654">
        <w:rPr>
          <w:rFonts w:ascii="Arial" w:hAnsi="Arial" w:cs="Arial"/>
          <w:i/>
          <w:iCs/>
          <w:sz w:val="20"/>
          <w:szCs w:val="20"/>
        </w:rPr>
        <w:t>powiatowego lekarza weterynarii do przeprowadzenia szacowania (Dz. U. z 2009 r. Nr 142 poz.1161)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8F0654">
        <w:rPr>
          <w:rFonts w:ascii="Arial" w:hAnsi="Arial" w:cs="Arial"/>
          <w:i/>
          <w:iCs/>
          <w:sz w:val="20"/>
          <w:szCs w:val="20"/>
        </w:rPr>
        <w:t>zarządzam co następuje:</w:t>
      </w:r>
    </w:p>
    <w:p w14:paraId="0D93FEE8" w14:textId="15FADE3D" w:rsidR="00336BE2" w:rsidRPr="00336BE2" w:rsidRDefault="0048620B" w:rsidP="000C23F4">
      <w:pPr>
        <w:jc w:val="both"/>
        <w:rPr>
          <w:rFonts w:ascii="Arial" w:hAnsi="Arial" w:cs="Arial"/>
        </w:rPr>
      </w:pPr>
      <w:r w:rsidRPr="0048620B">
        <w:rPr>
          <w:rFonts w:ascii="Arial" w:hAnsi="Arial" w:cs="Arial"/>
          <w:b/>
          <w:bCs/>
        </w:rPr>
        <w:t>§ 1.</w:t>
      </w:r>
      <w:r w:rsidR="004C4B62" w:rsidRPr="00D33FD7">
        <w:rPr>
          <w:rFonts w:ascii="Arial" w:hAnsi="Arial" w:cs="Arial"/>
        </w:rPr>
        <w:t xml:space="preserve"> </w:t>
      </w:r>
      <w:r w:rsidR="00336BE2" w:rsidRPr="00336BE2">
        <w:rPr>
          <w:rFonts w:ascii="Arial" w:hAnsi="Arial" w:cs="Arial"/>
        </w:rPr>
        <w:t xml:space="preserve">Powołuje się </w:t>
      </w:r>
      <w:r w:rsidR="000C23F4">
        <w:rPr>
          <w:rFonts w:ascii="Arial" w:hAnsi="Arial" w:cs="Arial"/>
        </w:rPr>
        <w:t xml:space="preserve">Panią Małgorzatę Ptasińską </w:t>
      </w:r>
      <w:r w:rsidR="00336BE2" w:rsidRPr="00336BE2">
        <w:rPr>
          <w:rFonts w:ascii="Arial" w:hAnsi="Arial" w:cs="Arial"/>
        </w:rPr>
        <w:t>na rzeczoznawc</w:t>
      </w:r>
      <w:r w:rsidR="000C23F4">
        <w:rPr>
          <w:rFonts w:ascii="Arial" w:hAnsi="Arial" w:cs="Arial"/>
        </w:rPr>
        <w:t>ę</w:t>
      </w:r>
      <w:r w:rsidR="00336BE2" w:rsidRPr="00336BE2">
        <w:rPr>
          <w:rFonts w:ascii="Arial" w:hAnsi="Arial" w:cs="Arial"/>
        </w:rPr>
        <w:t xml:space="preserve"> do przeprowadzenia szacowania zwierząt oraz zniszczonych z nakazu organu Inspekcji Weterynaryjnej produktów pochodzenia zwierzęcego w rozumieniu przepisów o produktach pochodzenia zwierzęcego, jaj wylęgowych i pasz oraz sprzętu na terenie Gminy </w:t>
      </w:r>
      <w:r w:rsidR="00002D0B">
        <w:rPr>
          <w:rFonts w:ascii="Arial" w:hAnsi="Arial" w:cs="Arial"/>
        </w:rPr>
        <w:t>Skąpe</w:t>
      </w:r>
      <w:r w:rsidR="000C23F4">
        <w:rPr>
          <w:rFonts w:ascii="Arial" w:hAnsi="Arial" w:cs="Arial"/>
        </w:rPr>
        <w:t>.</w:t>
      </w:r>
    </w:p>
    <w:p w14:paraId="735E5AF4" w14:textId="1166D384" w:rsidR="00336BE2" w:rsidRPr="00336BE2" w:rsidRDefault="00336BE2" w:rsidP="00E62E83">
      <w:pPr>
        <w:jc w:val="both"/>
        <w:rPr>
          <w:rFonts w:ascii="Arial" w:hAnsi="Arial" w:cs="Arial"/>
        </w:rPr>
      </w:pPr>
      <w:r w:rsidRPr="00336BE2">
        <w:rPr>
          <w:rFonts w:ascii="Arial" w:hAnsi="Arial" w:cs="Arial"/>
          <w:b/>
          <w:bCs/>
        </w:rPr>
        <w:t>§ 2.</w:t>
      </w:r>
      <w:r w:rsidRPr="00336BE2">
        <w:rPr>
          <w:rFonts w:ascii="Arial" w:hAnsi="Arial" w:cs="Arial"/>
        </w:rPr>
        <w:t xml:space="preserve"> O treści zarządzenia informuje się Powiatowego Lekarza Weterynarii w</w:t>
      </w:r>
      <w:r w:rsidR="00B3726E">
        <w:rPr>
          <w:rFonts w:ascii="Arial" w:hAnsi="Arial" w:cs="Arial"/>
        </w:rPr>
        <w:t> </w:t>
      </w:r>
      <w:r w:rsidR="00002D0B">
        <w:rPr>
          <w:rFonts w:ascii="Arial" w:hAnsi="Arial" w:cs="Arial"/>
        </w:rPr>
        <w:t>Świebodzinie</w:t>
      </w:r>
      <w:r w:rsidRPr="00336BE2">
        <w:rPr>
          <w:rFonts w:ascii="Arial" w:hAnsi="Arial" w:cs="Arial"/>
        </w:rPr>
        <w:t>.</w:t>
      </w:r>
    </w:p>
    <w:p w14:paraId="5DB830C6" w14:textId="0E4833FB" w:rsidR="00D52039" w:rsidRPr="00D52039" w:rsidRDefault="00336BE2" w:rsidP="00D52039">
      <w:pPr>
        <w:jc w:val="both"/>
        <w:rPr>
          <w:rFonts w:ascii="Arial" w:hAnsi="Arial" w:cs="Arial"/>
        </w:rPr>
      </w:pPr>
      <w:r w:rsidRPr="008A2EBD">
        <w:rPr>
          <w:rFonts w:ascii="Arial" w:hAnsi="Arial" w:cs="Arial"/>
          <w:b/>
          <w:bCs/>
        </w:rPr>
        <w:t>§ 3.</w:t>
      </w:r>
      <w:r w:rsidRPr="008A2EBD">
        <w:rPr>
          <w:rFonts w:ascii="Arial" w:hAnsi="Arial" w:cs="Arial"/>
        </w:rPr>
        <w:t xml:space="preserve"> Wykonanie zarządzenia powierza się </w:t>
      </w:r>
      <w:r w:rsidR="00D52039" w:rsidRPr="00D52039">
        <w:rPr>
          <w:rFonts w:ascii="Arial" w:hAnsi="Arial" w:cs="Arial"/>
        </w:rPr>
        <w:t>Specjaliście ds. obywatelskich, obronnych, obrony cywilnej, zarządzania kryzysowego, ochrony zwierząt, rolnictwa i łowiectwa</w:t>
      </w:r>
      <w:r w:rsidR="00D52039">
        <w:rPr>
          <w:rFonts w:ascii="Arial" w:hAnsi="Arial" w:cs="Arial"/>
        </w:rPr>
        <w:t>.</w:t>
      </w:r>
    </w:p>
    <w:p w14:paraId="5DDB0659" w14:textId="7E33F949" w:rsidR="00336BE2" w:rsidRPr="00336BE2" w:rsidRDefault="00336BE2" w:rsidP="00E62E83">
      <w:pPr>
        <w:jc w:val="both"/>
        <w:rPr>
          <w:rFonts w:ascii="Arial" w:hAnsi="Arial" w:cs="Arial"/>
        </w:rPr>
      </w:pPr>
      <w:r w:rsidRPr="00336BE2">
        <w:rPr>
          <w:rFonts w:ascii="Arial" w:hAnsi="Arial" w:cs="Arial"/>
          <w:b/>
          <w:bCs/>
        </w:rPr>
        <w:t>§ 4.</w:t>
      </w:r>
      <w:r w:rsidRPr="00336BE2">
        <w:rPr>
          <w:rFonts w:ascii="Arial" w:hAnsi="Arial" w:cs="Arial"/>
        </w:rPr>
        <w:t xml:space="preserve"> Zarządzenie wchodzi w życie z dniem podjęcia</w:t>
      </w:r>
    </w:p>
    <w:p w14:paraId="107CDDD2" w14:textId="51093CA5" w:rsidR="00D844CC" w:rsidRPr="00336BE2" w:rsidRDefault="00D844CC">
      <w:pPr>
        <w:rPr>
          <w:rFonts w:ascii="Arial" w:hAnsi="Arial" w:cs="Arial"/>
        </w:rPr>
      </w:pPr>
    </w:p>
    <w:sectPr w:rsidR="00D844CC" w:rsidRPr="00336BE2" w:rsidSect="00E754D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F1F10"/>
    <w:multiLevelType w:val="hybridMultilevel"/>
    <w:tmpl w:val="BAC4A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215BF"/>
    <w:multiLevelType w:val="hybridMultilevel"/>
    <w:tmpl w:val="E2E4EE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060AA"/>
    <w:multiLevelType w:val="hybridMultilevel"/>
    <w:tmpl w:val="C5362B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270695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94606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6337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14"/>
    <w:rsid w:val="00002D0B"/>
    <w:rsid w:val="000C23F4"/>
    <w:rsid w:val="0011706A"/>
    <w:rsid w:val="002A58DE"/>
    <w:rsid w:val="002F3A91"/>
    <w:rsid w:val="00336BE2"/>
    <w:rsid w:val="00425691"/>
    <w:rsid w:val="00434C8B"/>
    <w:rsid w:val="0048620B"/>
    <w:rsid w:val="004C4B62"/>
    <w:rsid w:val="004F622A"/>
    <w:rsid w:val="005111BE"/>
    <w:rsid w:val="00560D14"/>
    <w:rsid w:val="005D6BE5"/>
    <w:rsid w:val="00680D03"/>
    <w:rsid w:val="007222B6"/>
    <w:rsid w:val="00775B71"/>
    <w:rsid w:val="0078365D"/>
    <w:rsid w:val="00824DB6"/>
    <w:rsid w:val="008A2EBD"/>
    <w:rsid w:val="008F0654"/>
    <w:rsid w:val="00AA4E28"/>
    <w:rsid w:val="00B3726E"/>
    <w:rsid w:val="00C721CB"/>
    <w:rsid w:val="00CC5516"/>
    <w:rsid w:val="00D0713A"/>
    <w:rsid w:val="00D33FD7"/>
    <w:rsid w:val="00D52039"/>
    <w:rsid w:val="00D844CC"/>
    <w:rsid w:val="00D926F5"/>
    <w:rsid w:val="00E62E83"/>
    <w:rsid w:val="00E754D9"/>
    <w:rsid w:val="00F2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6AAC"/>
  <w15:chartTrackingRefBased/>
  <w15:docId w15:val="{CAC5184F-EB26-4B98-BE50-9D6218FF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B62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20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4B62"/>
    <w:pPr>
      <w:ind w:left="720"/>
      <w:contextualSpacing/>
    </w:pPr>
  </w:style>
  <w:style w:type="character" w:customStyle="1" w:styleId="Teksttreci5">
    <w:name w:val="Tekst treści (5)_"/>
    <w:basedOn w:val="Domylnaczcionkaakapitu"/>
    <w:link w:val="Teksttreci50"/>
    <w:locked/>
    <w:rsid w:val="00D33FD7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D33FD7"/>
    <w:pPr>
      <w:widowControl w:val="0"/>
      <w:shd w:val="clear" w:color="auto" w:fill="FFFFFF"/>
      <w:spacing w:before="480" w:after="480" w:line="230" w:lineRule="exact"/>
      <w:ind w:firstLine="760"/>
      <w:jc w:val="both"/>
    </w:pPr>
    <w:rPr>
      <w:rFonts w:ascii="Arial" w:eastAsia="Arial" w:hAnsi="Arial" w:cs="Arial"/>
      <w:i/>
      <w:iCs/>
      <w:sz w:val="20"/>
      <w:szCs w:val="20"/>
    </w:rPr>
  </w:style>
  <w:style w:type="character" w:customStyle="1" w:styleId="Teksttreci5Pogrubienie">
    <w:name w:val="Tekst treści (5) + Pogrubienie"/>
    <w:basedOn w:val="Teksttreci5"/>
    <w:rsid w:val="00D33FD7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203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Pawlus</dc:creator>
  <cp:keywords/>
  <dc:description/>
  <cp:lastModifiedBy>Alicja Hoppen-Anyszko</cp:lastModifiedBy>
  <cp:revision>2</cp:revision>
  <cp:lastPrinted>2025-05-12T05:42:00Z</cp:lastPrinted>
  <dcterms:created xsi:type="dcterms:W3CDTF">2025-05-12T05:47:00Z</dcterms:created>
  <dcterms:modified xsi:type="dcterms:W3CDTF">2025-05-12T05:47:00Z</dcterms:modified>
</cp:coreProperties>
</file>