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0C6B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E77">
        <w:rPr>
          <w:rFonts w:ascii="Arial" w:hAnsi="Arial" w:cs="Arial"/>
          <w:b/>
          <w:bCs/>
          <w:sz w:val="24"/>
          <w:szCs w:val="24"/>
        </w:rPr>
        <w:t>Zarządzenie Nr 148/2022</w:t>
      </w:r>
    </w:p>
    <w:p w14:paraId="50253CFC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E77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3FA180C4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E77">
        <w:rPr>
          <w:rFonts w:ascii="Arial" w:hAnsi="Arial" w:cs="Arial"/>
          <w:b/>
          <w:bCs/>
          <w:sz w:val="24"/>
          <w:szCs w:val="24"/>
        </w:rPr>
        <w:t>z dnia 13 października 2022 roku</w:t>
      </w:r>
    </w:p>
    <w:p w14:paraId="31D5A44A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C707D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E77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344461CC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E77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3E68A8A6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1AC477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2DEFF31B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17E77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D17E77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D17E77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D17E77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694E1F88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1CA49B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6E3C657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3CF782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F01263" w14:textId="77777777" w:rsidR="00D17E77" w:rsidRPr="00D17E77" w:rsidRDefault="00D17E77" w:rsidP="00D17E7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FE49D7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7E77">
        <w:rPr>
          <w:rFonts w:ascii="Arial" w:hAnsi="Arial" w:cs="Arial"/>
          <w:b/>
          <w:bCs/>
          <w:sz w:val="24"/>
          <w:szCs w:val="24"/>
        </w:rPr>
        <w:t>§ 1.</w:t>
      </w:r>
      <w:r w:rsidRPr="00D17E77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D17E77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D17E77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566389E8" w14:textId="77777777" w:rsidR="00D17E77" w:rsidRPr="00D17E77" w:rsidRDefault="00D17E77" w:rsidP="00D17E7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7E77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D17E77">
        <w:rPr>
          <w:rFonts w:ascii="Arial" w:hAnsi="Arial" w:cs="Arial"/>
          <w:color w:val="000000"/>
          <w:sz w:val="24"/>
          <w:szCs w:val="24"/>
        </w:rPr>
        <w:br/>
        <w:t>ustala się dochody budżetu w kwocie 33.608.876,01 zł, w tym:</w:t>
      </w:r>
    </w:p>
    <w:p w14:paraId="43AE6A17" w14:textId="77777777" w:rsidR="00D17E77" w:rsidRPr="00D17E77" w:rsidRDefault="00D17E77" w:rsidP="00D17E7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D17E77">
        <w:rPr>
          <w:rFonts w:ascii="Arial" w:hAnsi="Arial" w:cs="Arial"/>
          <w:color w:val="000000"/>
          <w:sz w:val="24"/>
          <w:szCs w:val="24"/>
        </w:rPr>
        <w:t xml:space="preserve"> - dochody bieżące         –  28.939.716,96 zł,</w:t>
      </w:r>
    </w:p>
    <w:p w14:paraId="1528C1E9" w14:textId="77777777" w:rsidR="00D17E77" w:rsidRPr="00D17E77" w:rsidRDefault="00D17E77" w:rsidP="00D17E7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7E77">
        <w:rPr>
          <w:rFonts w:ascii="Arial" w:hAnsi="Arial" w:cs="Arial"/>
          <w:color w:val="000000"/>
          <w:sz w:val="24"/>
          <w:szCs w:val="24"/>
        </w:rPr>
        <w:tab/>
      </w:r>
      <w:r w:rsidRPr="00D17E77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4.669.159,05 zł.</w:t>
      </w:r>
    </w:p>
    <w:p w14:paraId="57A3BB0B" w14:textId="77777777" w:rsidR="00D17E77" w:rsidRPr="00D17E77" w:rsidRDefault="00D17E77" w:rsidP="00D17E7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4B8610" w14:textId="77777777" w:rsidR="00D17E77" w:rsidRPr="00D17E77" w:rsidRDefault="00D17E77" w:rsidP="00D17E7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7E77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D17E77">
        <w:rPr>
          <w:rFonts w:ascii="Arial" w:hAnsi="Arial" w:cs="Arial"/>
          <w:color w:val="000000"/>
          <w:sz w:val="24"/>
          <w:szCs w:val="24"/>
        </w:rPr>
        <w:br/>
        <w:t>ustala się wydatki budżetu w kwocie 40.356.113,23 zł, w tym:</w:t>
      </w:r>
    </w:p>
    <w:p w14:paraId="4F62F153" w14:textId="77777777" w:rsidR="00D17E77" w:rsidRPr="00D17E77" w:rsidRDefault="00D17E77" w:rsidP="00D17E7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D17E77">
        <w:rPr>
          <w:rFonts w:ascii="Arial" w:hAnsi="Arial" w:cs="Arial"/>
          <w:color w:val="000000"/>
          <w:sz w:val="24"/>
          <w:szCs w:val="24"/>
        </w:rPr>
        <w:t>- wydatki bieżące            – 29.683.328,69 zł,</w:t>
      </w:r>
    </w:p>
    <w:p w14:paraId="21D0CB01" w14:textId="77777777" w:rsidR="00D17E77" w:rsidRPr="00D17E77" w:rsidRDefault="00D17E77" w:rsidP="00D17E7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D17E77">
        <w:rPr>
          <w:rFonts w:ascii="Arial" w:hAnsi="Arial" w:cs="Arial"/>
          <w:color w:val="000000"/>
          <w:sz w:val="24"/>
          <w:szCs w:val="24"/>
        </w:rPr>
        <w:t>- wydatki majątkowe       – 10.672.784,54 zł.</w:t>
      </w:r>
    </w:p>
    <w:p w14:paraId="6208B4A3" w14:textId="77777777" w:rsidR="00D17E77" w:rsidRPr="00D17E77" w:rsidRDefault="00D17E77" w:rsidP="00D17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06B1CD" w14:textId="77777777" w:rsidR="00D17E77" w:rsidRPr="00D17E77" w:rsidRDefault="00D17E77" w:rsidP="00D17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E77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D17E77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32DFBE1F" w14:textId="77777777" w:rsidR="00D17E77" w:rsidRPr="00D17E77" w:rsidRDefault="00D17E77" w:rsidP="00D17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8D6B07" w14:textId="77777777" w:rsidR="00D17E77" w:rsidRPr="00D17E77" w:rsidRDefault="00D17E77" w:rsidP="00D17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4FCC20" w14:textId="77777777" w:rsidR="00D17E77" w:rsidRPr="00D17E77" w:rsidRDefault="00D17E77" w:rsidP="00D17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7E77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D17E77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5856C6A2" w14:textId="77777777" w:rsidR="00D17E77" w:rsidRPr="00D17E77" w:rsidRDefault="00D17E77" w:rsidP="00D17E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0F1AFB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8AD8C4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AA98EA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B92E51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327CB8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E76787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7B77DD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B2409C" w14:textId="77777777" w:rsidR="00D17E77" w:rsidRP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658D05" w14:textId="77777777" w:rsidR="00D17E77" w:rsidRPr="00D17E77" w:rsidRDefault="00D17E77" w:rsidP="00D17E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80453" w14:textId="77777777" w:rsidR="002C5A8D" w:rsidRDefault="002C5A8D"/>
    <w:sectPr w:rsidR="002C5A8D" w:rsidSect="0014217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05"/>
    <w:rsid w:val="000A2C05"/>
    <w:rsid w:val="002C5A8D"/>
    <w:rsid w:val="00D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9AD5-3886-400F-ABA2-24B54961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17E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2022-10-13T08:37:00Z</dcterms:created>
  <dcterms:modified xsi:type="dcterms:W3CDTF">2022-10-13T08:38:00Z</dcterms:modified>
</cp:coreProperties>
</file>