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 w:themeColor="background1"/>
  <w:body>
    <w:p w14:paraId="45D9EB1A" w14:textId="6B03D3BA" w:rsidR="00B4172D" w:rsidRPr="00B4172D" w:rsidRDefault="00772CEF" w:rsidP="00B4172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2469A1" wp14:editId="7C6B33CB">
                <wp:simplePos x="0" y="0"/>
                <wp:positionH relativeFrom="margin">
                  <wp:posOffset>-19050</wp:posOffset>
                </wp:positionH>
                <wp:positionV relativeFrom="paragraph">
                  <wp:posOffset>3962400</wp:posOffset>
                </wp:positionV>
                <wp:extent cx="10726371" cy="3213100"/>
                <wp:effectExtent l="0" t="0" r="0" b="6350"/>
                <wp:wrapNone/>
                <wp:docPr id="4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26371" cy="262308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2AC1E1" w14:textId="77777777" w:rsidR="00440A69" w:rsidRDefault="0036431E" w:rsidP="0036431E">
                            <w:pPr>
                              <w:jc w:val="center"/>
                              <w:rPr>
                                <w:i/>
                                <w:iCs/>
                                <w:color w:val="FFFFFF" w:themeColor="background1"/>
                                <w:sz w:val="46"/>
                                <w:szCs w:val="46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>„</w:t>
                            </w:r>
                            <w:r w:rsidR="00440A69" w:rsidRPr="00440A69">
                              <w:rPr>
                                <w:i/>
                                <w:iCs/>
                                <w:color w:val="FFFFFF" w:themeColor="background1"/>
                                <w:sz w:val="46"/>
                                <w:szCs w:val="46"/>
                              </w:rPr>
                              <w:t xml:space="preserve">Usuwanie wyrobów zawierających azbest w gospodarstwach rolnych </w:t>
                            </w:r>
                          </w:p>
                          <w:p w14:paraId="5C32690D" w14:textId="5F31A8EF" w:rsidR="0036431E" w:rsidRDefault="00440A69" w:rsidP="0036431E">
                            <w:pPr>
                              <w:jc w:val="center"/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</w:pPr>
                            <w:r w:rsidRPr="00440A69">
                              <w:rPr>
                                <w:i/>
                                <w:iCs/>
                                <w:color w:val="FFFFFF" w:themeColor="background1"/>
                                <w:sz w:val="46"/>
                                <w:szCs w:val="46"/>
                              </w:rPr>
                              <w:t>z terenu Gminy Lutocin</w:t>
                            </w:r>
                            <w:r w:rsidR="0036431E">
                              <w:rPr>
                                <w:i/>
                                <w:iCs/>
                                <w:color w:val="FFFFFF" w:themeColor="background1"/>
                                <w:sz w:val="46"/>
                                <w:szCs w:val="46"/>
                              </w:rPr>
                              <w:t>”</w:t>
                            </w:r>
                          </w:p>
                          <w:p w14:paraId="5AB33AEA" w14:textId="5FD935F1" w:rsidR="00772CEF" w:rsidRDefault="00E4214F" w:rsidP="00772CEF">
                            <w:pPr>
                              <w:jc w:val="center"/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 xml:space="preserve"> </w:t>
                            </w:r>
                            <w:r w:rsidR="008B7915"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>dofinansowano</w:t>
                            </w:r>
                            <w:r w:rsidRPr="00E4214F"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 xml:space="preserve"> dzięki wsparciu Narodowego Funduszu Ochrony Środowiska </w:t>
                            </w:r>
                          </w:p>
                          <w:p w14:paraId="6A991770" w14:textId="77777777" w:rsidR="00772CEF" w:rsidRDefault="00E4214F" w:rsidP="00772CEF">
                            <w:pPr>
                              <w:jc w:val="center"/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</w:pPr>
                            <w:r w:rsidRPr="00E4214F"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 xml:space="preserve">i Gospodarki Wodnej </w:t>
                            </w:r>
                            <w:r w:rsidR="008B7915"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>i</w:t>
                            </w:r>
                            <w:r w:rsidRPr="00E4214F"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 xml:space="preserve"> Wojewódzkiego Funduszu Ochrony Środowiska i Gospodarki </w:t>
                            </w:r>
                          </w:p>
                          <w:p w14:paraId="50CCC1BA" w14:textId="25378D3A" w:rsidR="00B045F0" w:rsidRDefault="00E4214F" w:rsidP="00772CEF">
                            <w:pPr>
                              <w:jc w:val="center"/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</w:pPr>
                            <w:r w:rsidRPr="00E4214F"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 xml:space="preserve">Wodnej w Warszawie, dotacja w kwocie </w:t>
                            </w:r>
                            <w:r w:rsidR="00440A69"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>83.999,16</w:t>
                            </w:r>
                            <w:r w:rsidRPr="00E4214F"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 xml:space="preserve"> zł”</w:t>
                            </w:r>
                          </w:p>
                          <w:p w14:paraId="45DA1FAC" w14:textId="29522E73" w:rsidR="00ED3C64" w:rsidRPr="00B64EE4" w:rsidRDefault="00ED3C64" w:rsidP="00ED3C64">
                            <w:pPr>
                              <w:jc w:val="center"/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 xml:space="preserve">wfosigw.pl </w:t>
                            </w: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ab/>
                            </w:r>
                            <w:r w:rsidRPr="00ED3C64"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>nfosigw.gov.pl</w:t>
                            </w:r>
                          </w:p>
                          <w:p w14:paraId="2D2446AA" w14:textId="47569696" w:rsidR="009C61D6" w:rsidRPr="009C61D6" w:rsidRDefault="009C61D6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2469A1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margin-left:-1.5pt;margin-top:312pt;width:844.6pt;height:253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pLIGAIAAC4EAAAOAAAAZHJzL2Uyb0RvYy54bWysU11v2yAUfZ+0/4B4X+w4adJacaqsVaZJ&#10;VVspnfpMMMSWMJcBiZ39+l2w86FuT9Ne4MK93I9zDov7rlHkIKyrQRd0PEopEZpDWetdQX+8rb/c&#10;UuI80yVToEVBj8LR++XnT4vW5CKDClQpLMEk2uWtKWjlvcmTxPFKNMyNwAiNTgm2YR6PdpeUlrWY&#10;vVFJlqazpAVbGgtcOIe3j72TLmN+KQX3L1I64YkqKPbm42rjug1rslywfGeZqWo+tMH+oYuG1RqL&#10;nlM9Ms/I3tZ/pGpqbsGB9CMOTQJS1lzEGXCacfphmk3FjIizIDjOnGFy/y8tfz5szKslvvsKHRIY&#10;AGmNyx1ehnk6aZuwY6cE/Qjh8Qyb6Dzh4VE6z2aT+ZgSjs5slk3S23lIlFzeG+v8NwENCUZBLRIT&#10;8WKHJ+f70FNIKKdhXSsVyVGatAWdTW7S+ODsweRKY41Lt8Hy3bYbRthCecTJLPSkO8PXNRZ/Ys6/&#10;Moss4zCoXP+Ci1SARWCwKKnA/vrbfYhH8NFLSYuqKaj7uWdWUKK+a6TlbjydBpnFw/RmnuHBXnu2&#10;1x69bx4AhYnIYXfRDPFenUxpoXlHga9CVXQxzbF2Qf3JfPC9lvGDcLFaxSAUlmH+SW8MD6kDnAHa&#10;t+6dWTPg75G7Zzjpi+UfaOhjeyJWew+yjhwFgHtUB9xRlJHl4QMF1V+fY9Tlmy9/AwAA//8DAFBL&#10;AwQUAAYACAAAACEAx9PC4uMAAAAMAQAADwAAAGRycy9kb3ducmV2LnhtbEyPzU7DMBCE70i8g7WV&#10;uLV2U4iiEKeqIlVICA4tvXBz4m0S1T8hdtvA07M9wW1GO5r9plhP1rALjqH3TsJyIYCha7zuXSvh&#10;8LGdZ8BCVE4r4x1K+MYA6/L+rlC59le3w8s+toxKXMiVhC7GIec8NB1aFRZ+QEe3ox+timTHlutR&#10;XancGp4IkXKrekcfOjVg1WFz2p+thNdq+652dWKzH1O9vB03w9fh80nKh9m0eQYWcYp/YbjhEzqU&#10;xFT7s9OBGQnzFU2JEtLkkcQtkGZpAqwmtVwJAbws+P8R5S8AAAD//wMAUEsBAi0AFAAGAAgAAAAh&#10;ALaDOJL+AAAA4QEAABMAAAAAAAAAAAAAAAAAAAAAAFtDb250ZW50X1R5cGVzXS54bWxQSwECLQAU&#10;AAYACAAAACEAOP0h/9YAAACUAQAACwAAAAAAAAAAAAAAAAAvAQAAX3JlbHMvLnJlbHNQSwECLQAU&#10;AAYACAAAACEAHd6SyBgCAAAuBAAADgAAAAAAAAAAAAAAAAAuAgAAZHJzL2Uyb0RvYy54bWxQSwEC&#10;LQAUAAYACAAAACEAx9PC4uMAAAAMAQAADwAAAAAAAAAAAAAAAAByBAAAZHJzL2Rvd25yZXYueG1s&#10;UEsFBgAAAAAEAAQA8wAAAIIFAAAAAA==&#10;" filled="f" stroked="f" strokeweight=".5pt">
                <v:textbox>
                  <w:txbxContent>
                    <w:p w14:paraId="0F2AC1E1" w14:textId="77777777" w:rsidR="00440A69" w:rsidRDefault="0036431E" w:rsidP="0036431E">
                      <w:pPr>
                        <w:jc w:val="center"/>
                        <w:rPr>
                          <w:i/>
                          <w:iCs/>
                          <w:color w:val="FFFFFF" w:themeColor="background1"/>
                          <w:sz w:val="46"/>
                          <w:szCs w:val="46"/>
                        </w:rPr>
                      </w:pP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>„</w:t>
                      </w:r>
                      <w:r w:rsidR="00440A69" w:rsidRPr="00440A69">
                        <w:rPr>
                          <w:i/>
                          <w:iCs/>
                          <w:color w:val="FFFFFF" w:themeColor="background1"/>
                          <w:sz w:val="46"/>
                          <w:szCs w:val="46"/>
                        </w:rPr>
                        <w:t xml:space="preserve">Usuwanie wyrobów zawierających azbest w gospodarstwach rolnych </w:t>
                      </w:r>
                    </w:p>
                    <w:p w14:paraId="5C32690D" w14:textId="5F31A8EF" w:rsidR="0036431E" w:rsidRDefault="00440A69" w:rsidP="0036431E">
                      <w:pPr>
                        <w:jc w:val="center"/>
                        <w:rPr>
                          <w:color w:val="FFFFFF" w:themeColor="background1"/>
                          <w:sz w:val="46"/>
                          <w:szCs w:val="46"/>
                        </w:rPr>
                      </w:pPr>
                      <w:r w:rsidRPr="00440A69">
                        <w:rPr>
                          <w:i/>
                          <w:iCs/>
                          <w:color w:val="FFFFFF" w:themeColor="background1"/>
                          <w:sz w:val="46"/>
                          <w:szCs w:val="46"/>
                        </w:rPr>
                        <w:t>z terenu Gminy Lutocin</w:t>
                      </w:r>
                      <w:r w:rsidR="0036431E">
                        <w:rPr>
                          <w:i/>
                          <w:iCs/>
                          <w:color w:val="FFFFFF" w:themeColor="background1"/>
                          <w:sz w:val="46"/>
                          <w:szCs w:val="46"/>
                        </w:rPr>
                        <w:t>”</w:t>
                      </w:r>
                    </w:p>
                    <w:p w14:paraId="5AB33AEA" w14:textId="5FD935F1" w:rsidR="00772CEF" w:rsidRDefault="00E4214F" w:rsidP="00772CEF">
                      <w:pPr>
                        <w:jc w:val="center"/>
                        <w:rPr>
                          <w:color w:val="FFFFFF" w:themeColor="background1"/>
                          <w:sz w:val="46"/>
                          <w:szCs w:val="46"/>
                        </w:rPr>
                      </w:pP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 xml:space="preserve"> </w:t>
                      </w:r>
                      <w:r w:rsidR="008B7915">
                        <w:rPr>
                          <w:color w:val="FFFFFF" w:themeColor="background1"/>
                          <w:sz w:val="46"/>
                          <w:szCs w:val="46"/>
                        </w:rPr>
                        <w:t>dofinansowano</w:t>
                      </w:r>
                      <w:r w:rsidRPr="00E4214F">
                        <w:rPr>
                          <w:color w:val="FFFFFF" w:themeColor="background1"/>
                          <w:sz w:val="46"/>
                          <w:szCs w:val="46"/>
                        </w:rPr>
                        <w:t xml:space="preserve"> dzięki wsparciu Narodowego Funduszu Ochrony Środowiska </w:t>
                      </w:r>
                    </w:p>
                    <w:p w14:paraId="6A991770" w14:textId="77777777" w:rsidR="00772CEF" w:rsidRDefault="00E4214F" w:rsidP="00772CEF">
                      <w:pPr>
                        <w:jc w:val="center"/>
                        <w:rPr>
                          <w:color w:val="FFFFFF" w:themeColor="background1"/>
                          <w:sz w:val="46"/>
                          <w:szCs w:val="46"/>
                        </w:rPr>
                      </w:pPr>
                      <w:r w:rsidRPr="00E4214F">
                        <w:rPr>
                          <w:color w:val="FFFFFF" w:themeColor="background1"/>
                          <w:sz w:val="46"/>
                          <w:szCs w:val="46"/>
                        </w:rPr>
                        <w:t xml:space="preserve">i Gospodarki Wodnej </w:t>
                      </w:r>
                      <w:r w:rsidR="008B7915">
                        <w:rPr>
                          <w:color w:val="FFFFFF" w:themeColor="background1"/>
                          <w:sz w:val="46"/>
                          <w:szCs w:val="46"/>
                        </w:rPr>
                        <w:t>i</w:t>
                      </w:r>
                      <w:r w:rsidRPr="00E4214F">
                        <w:rPr>
                          <w:color w:val="FFFFFF" w:themeColor="background1"/>
                          <w:sz w:val="46"/>
                          <w:szCs w:val="46"/>
                        </w:rPr>
                        <w:t xml:space="preserve"> Wojewódzkiego Funduszu Ochrony Środowiska i Gospodarki </w:t>
                      </w:r>
                    </w:p>
                    <w:p w14:paraId="50CCC1BA" w14:textId="25378D3A" w:rsidR="00B045F0" w:rsidRDefault="00E4214F" w:rsidP="00772CEF">
                      <w:pPr>
                        <w:jc w:val="center"/>
                        <w:rPr>
                          <w:color w:val="FFFFFF" w:themeColor="background1"/>
                          <w:sz w:val="46"/>
                          <w:szCs w:val="46"/>
                        </w:rPr>
                      </w:pPr>
                      <w:r w:rsidRPr="00E4214F">
                        <w:rPr>
                          <w:color w:val="FFFFFF" w:themeColor="background1"/>
                          <w:sz w:val="46"/>
                          <w:szCs w:val="46"/>
                        </w:rPr>
                        <w:t xml:space="preserve">Wodnej w Warszawie, dotacja w kwocie </w:t>
                      </w:r>
                      <w:r w:rsidR="00440A69">
                        <w:rPr>
                          <w:color w:val="FFFFFF" w:themeColor="background1"/>
                          <w:sz w:val="46"/>
                          <w:szCs w:val="46"/>
                        </w:rPr>
                        <w:t>83.999,16</w:t>
                      </w:r>
                      <w:r w:rsidRPr="00E4214F">
                        <w:rPr>
                          <w:color w:val="FFFFFF" w:themeColor="background1"/>
                          <w:sz w:val="46"/>
                          <w:szCs w:val="46"/>
                        </w:rPr>
                        <w:t xml:space="preserve"> zł”</w:t>
                      </w:r>
                    </w:p>
                    <w:p w14:paraId="45DA1FAC" w14:textId="29522E73" w:rsidR="00ED3C64" w:rsidRPr="00B64EE4" w:rsidRDefault="00ED3C64" w:rsidP="00ED3C64">
                      <w:pPr>
                        <w:jc w:val="center"/>
                        <w:rPr>
                          <w:color w:val="FFFFFF" w:themeColor="background1"/>
                          <w:sz w:val="46"/>
                          <w:szCs w:val="46"/>
                        </w:rPr>
                      </w:pP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 xml:space="preserve">wfosigw.pl </w:t>
                      </w: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ab/>
                      </w: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ab/>
                      </w: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ab/>
                      </w: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ab/>
                      </w: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ab/>
                      </w: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ab/>
                      </w: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ab/>
                      </w: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ab/>
                      </w: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ab/>
                      </w: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ab/>
                      </w: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ab/>
                      </w: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ab/>
                      </w: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ab/>
                      </w: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ab/>
                      </w:r>
                      <w:r w:rsidRPr="00ED3C64">
                        <w:rPr>
                          <w:color w:val="FFFFFF" w:themeColor="background1"/>
                          <w:sz w:val="46"/>
                          <w:szCs w:val="46"/>
                        </w:rPr>
                        <w:t>nfosigw.gov.pl</w:t>
                      </w:r>
                    </w:p>
                    <w:p w14:paraId="2D2446AA" w14:textId="47569696" w:rsidR="009C61D6" w:rsidRPr="009C61D6" w:rsidRDefault="009C61D6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C6A49">
        <w:rPr>
          <w:noProof/>
        </w:rPr>
        <w:drawing>
          <wp:inline distT="0" distB="0" distL="0" distR="0" wp14:anchorId="3FD70FC6" wp14:editId="347AA358">
            <wp:extent cx="10676809" cy="7560335"/>
            <wp:effectExtent l="0" t="0" r="0" b="2540"/>
            <wp:docPr id="962046325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3052" cy="7571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4172D" w:rsidRPr="00B4172D" w:rsidSect="00B4172D">
      <w:pgSz w:w="16838" w:h="11906" w:orient="landscape"/>
      <w:pgMar w:top="0" w:right="0" w:bottom="1417" w:left="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716464" w14:textId="77777777" w:rsidR="007F0608" w:rsidRDefault="007F0608" w:rsidP="00B4172D">
      <w:pPr>
        <w:spacing w:after="0" w:line="240" w:lineRule="auto"/>
      </w:pPr>
      <w:r>
        <w:separator/>
      </w:r>
    </w:p>
  </w:endnote>
  <w:endnote w:type="continuationSeparator" w:id="0">
    <w:p w14:paraId="272295FD" w14:textId="77777777" w:rsidR="007F0608" w:rsidRDefault="007F0608" w:rsidP="00B41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Century Gothic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47B20B" w14:textId="77777777" w:rsidR="007F0608" w:rsidRDefault="007F0608" w:rsidP="00B4172D">
      <w:pPr>
        <w:spacing w:after="0" w:line="240" w:lineRule="auto"/>
      </w:pPr>
      <w:r>
        <w:separator/>
      </w:r>
    </w:p>
  </w:footnote>
  <w:footnote w:type="continuationSeparator" w:id="0">
    <w:p w14:paraId="29FD9696" w14:textId="77777777" w:rsidR="007F0608" w:rsidRDefault="007F0608" w:rsidP="00B417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72D"/>
    <w:rsid w:val="000F39AD"/>
    <w:rsid w:val="0036431E"/>
    <w:rsid w:val="003F5D7D"/>
    <w:rsid w:val="00440A69"/>
    <w:rsid w:val="00464681"/>
    <w:rsid w:val="0055668D"/>
    <w:rsid w:val="005C1692"/>
    <w:rsid w:val="00772CEF"/>
    <w:rsid w:val="0077780F"/>
    <w:rsid w:val="007F0608"/>
    <w:rsid w:val="008745B6"/>
    <w:rsid w:val="008B7915"/>
    <w:rsid w:val="008C6A49"/>
    <w:rsid w:val="008E5003"/>
    <w:rsid w:val="009C61D6"/>
    <w:rsid w:val="009D753C"/>
    <w:rsid w:val="00A51CE2"/>
    <w:rsid w:val="00B045F0"/>
    <w:rsid w:val="00B14A14"/>
    <w:rsid w:val="00B4172D"/>
    <w:rsid w:val="00C54466"/>
    <w:rsid w:val="00C75100"/>
    <w:rsid w:val="00D01056"/>
    <w:rsid w:val="00DF2418"/>
    <w:rsid w:val="00E4214F"/>
    <w:rsid w:val="00ED195C"/>
    <w:rsid w:val="00ED3C64"/>
    <w:rsid w:val="00EE2600"/>
    <w:rsid w:val="00F50A85"/>
    <w:rsid w:val="00F67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E65983"/>
  <w15:chartTrackingRefBased/>
  <w15:docId w15:val="{78018786-68FB-4B74-A80C-B35B31DA9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3C6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417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4172D"/>
  </w:style>
  <w:style w:type="paragraph" w:styleId="Stopka">
    <w:name w:val="footer"/>
    <w:basedOn w:val="Normalny"/>
    <w:link w:val="StopkaZnak"/>
    <w:uiPriority w:val="99"/>
    <w:unhideWhenUsed/>
    <w:rsid w:val="00B417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417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992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877F5C-0CA6-484C-A427-0143D95C4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Maliszewski</dc:creator>
  <cp:keywords/>
  <dc:description/>
  <cp:lastModifiedBy>Wioletta Szczesiak</cp:lastModifiedBy>
  <cp:revision>2</cp:revision>
  <cp:lastPrinted>2023-04-27T12:58:00Z</cp:lastPrinted>
  <dcterms:created xsi:type="dcterms:W3CDTF">2024-10-25T06:21:00Z</dcterms:created>
  <dcterms:modified xsi:type="dcterms:W3CDTF">2024-10-25T06:21:00Z</dcterms:modified>
</cp:coreProperties>
</file>