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120"/>
        <w:ind w:hanging="0" w:left="0"/>
        <w:jc w:val="center"/>
        <w:rPr/>
      </w:pPr>
      <w:r>
        <w:rPr>
          <w:sz w:val="40"/>
          <w:szCs w:val="40"/>
        </w:rPr>
        <w:t xml:space="preserve">MAPA ZASOBÓW WSPARCIA MIĘDZYSEKTOROWEGO (WM)                                     </w:t>
      </w:r>
      <w:r>
        <w:rPr/>
        <w:t>dla Powiatu Włoszczowskiego</w:t>
      </w:r>
    </w:p>
    <w:p>
      <w:pPr>
        <w:pStyle w:val="BodyText"/>
        <w:rPr/>
      </w:pPr>
      <w:r>
        <w:rPr>
          <w:rStyle w:val="Strong"/>
        </w:rPr>
        <w:t>opracowana na potrzeby planowania, organizowania i realizacji wsparcia dzieci, uczniów oraz ich rodzin</w:t>
      </w:r>
    </w:p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I. INFORMACJE OGÓLNE</w:t>
      </w:r>
    </w:p>
    <w:tbl>
      <w:tblPr>
        <w:tblW w:w="963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34"/>
        <w:gridCol w:w="7904"/>
      </w:tblGrid>
      <w:tr>
        <w:trPr>
          <w:tblHeader w:val="true"/>
        </w:trPr>
        <w:tc>
          <w:tcPr>
            <w:tcW w:w="1734" w:type="dxa"/>
            <w:tcBorders/>
            <w:vAlign w:val="center"/>
          </w:tcPr>
          <w:p>
            <w:pPr>
              <w:pStyle w:val="Nagwektabeli"/>
              <w:spacing w:before="0" w:after="160"/>
              <w:rPr/>
            </w:pPr>
            <w:r>
              <w:rPr/>
              <w:t>Obszar</w:t>
            </w:r>
          </w:p>
        </w:tc>
        <w:tc>
          <w:tcPr>
            <w:tcW w:w="7904" w:type="dxa"/>
            <w:tcBorders/>
            <w:vAlign w:val="center"/>
          </w:tcPr>
          <w:p>
            <w:pPr>
              <w:pStyle w:val="Nagwektabeli"/>
              <w:spacing w:before="0" w:after="160"/>
              <w:rPr/>
            </w:pPr>
            <w:r>
              <w:rPr/>
              <w:t>Informacje</w:t>
            </w:r>
          </w:p>
        </w:tc>
      </w:tr>
      <w:tr>
        <w:trPr/>
        <w:tc>
          <w:tcPr>
            <w:tcW w:w="1734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Nazwa WM</w:t>
            </w:r>
          </w:p>
        </w:tc>
        <w:tc>
          <w:tcPr>
            <w:tcW w:w="7904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WM – Powiat Włoszczowski</w:t>
            </w:r>
          </w:p>
        </w:tc>
      </w:tr>
      <w:tr>
        <w:trPr/>
        <w:tc>
          <w:tcPr>
            <w:tcW w:w="1734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Obszar działania</w:t>
            </w:r>
          </w:p>
        </w:tc>
        <w:tc>
          <w:tcPr>
            <w:tcW w:w="7904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Powiat włoszczowski (Gmina Włoszczowa, Kluczewsko, Krasocin, Moskorzew, Radków, Secemin)</w:t>
            </w:r>
          </w:p>
        </w:tc>
      </w:tr>
      <w:tr>
        <w:trPr/>
        <w:tc>
          <w:tcPr>
            <w:tcW w:w="1734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Data opracowania</w:t>
            </w:r>
          </w:p>
        </w:tc>
        <w:tc>
          <w:tcPr>
            <w:tcW w:w="7904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lipiec 2026 r.</w:t>
            </w:r>
          </w:p>
        </w:tc>
      </w:tr>
    </w:tbl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II. ZASOBY INSTYTUCJONALNE</w:t>
      </w:r>
    </w:p>
    <w:tbl>
      <w:tblPr>
        <w:tblW w:w="12773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40"/>
        <w:gridCol w:w="1930"/>
        <w:gridCol w:w="1530"/>
        <w:gridCol w:w="3364"/>
        <w:gridCol w:w="1986"/>
        <w:gridCol w:w="1523"/>
      </w:tblGrid>
      <w:tr>
        <w:trPr>
          <w:tblHeader w:val="true"/>
          <w:trHeight w:val="850" w:hRule="atLeast"/>
        </w:trPr>
        <w:tc>
          <w:tcPr>
            <w:tcW w:w="2440" w:type="dxa"/>
            <w:tcBorders/>
            <w:vAlign w:val="center"/>
          </w:tcPr>
          <w:p>
            <w:pPr>
              <w:pStyle w:val="Nagwektabeli"/>
              <w:spacing w:before="0" w:after="160"/>
              <w:rPr/>
            </w:pPr>
            <w:r>
              <w:rPr/>
              <w:t>Instytucja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agwektabeli"/>
              <w:spacing w:before="0" w:after="160"/>
              <w:rPr/>
            </w:pPr>
            <w:r>
              <w:rPr/>
              <w:t>Zakres wsparcia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Nagwektabeli"/>
              <w:spacing w:before="0" w:after="160"/>
              <w:rPr/>
            </w:pPr>
            <w:r>
              <w:rPr/>
              <w:t>Osoba kontaktowa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Nagwektabeli"/>
              <w:spacing w:before="0" w:after="160"/>
              <w:rPr/>
            </w:pPr>
            <w:r>
              <w:rPr/>
              <w:t>Dane kontaktowe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Nagwektabeli"/>
              <w:spacing w:before="0" w:after="160"/>
              <w:jc w:val="left"/>
              <w:rPr/>
            </w:pPr>
            <w:r>
              <w:rPr/>
              <w:t>Dostępność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Nagwektabeli"/>
              <w:spacing w:before="0" w:after="160"/>
              <w:rPr/>
            </w:pPr>
            <w:r>
              <w:rPr/>
              <w:t>Uwagi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Poradnia Psychologiczno-Pedagogiczna 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Diagnoza psychologiczna, pedagogiczna i logopedyczna, terapia, orzecznictwo, wspomaganie szkół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Dyrektor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ul. Sobieskiego 38,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>29-100 Włoszczowa,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 </w:t>
            </w:r>
            <w:r>
              <w:rPr/>
              <w:t xml:space="preserve">tel. 41 39 43 319, e-mail: </w:t>
            </w:r>
          </w:p>
          <w:p>
            <w:pPr>
              <w:pStyle w:val="Zawartotabeli"/>
              <w:spacing w:lineRule="auto" w:line="240" w:before="0" w:after="160"/>
              <w:rPr/>
            </w:pPr>
            <w:hyperlink r:id="rId2">
              <w:r>
                <w:rPr>
                  <w:rStyle w:val="Hyperlink"/>
                </w:rPr>
                <w:t>sekretariat@pppwloszczowa.pl</w:t>
              </w:r>
            </w:hyperlink>
            <w:r>
              <w:rPr/>
              <w:t xml:space="preserve"> 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  <w:t>pon.–pt.</w:t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7.30-15.30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Wsparcie dzieci, uczniów, rodziców i nauczycieli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Powiatowe Centrum Pomocy Rodzinie 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 xml:space="preserve">Piecza zastępcza, interwencja kryzysowa, pomoc rodzinie, </w:t>
              <w:br/>
              <w:t>osoby z niepełnosprawnościami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Dyrektor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>ul. Wiśniowa 10, 29-100 Włoszczowa,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 </w:t>
            </w:r>
            <w:r>
              <w:rPr/>
              <w:t xml:space="preserve">tel. 41 39 44 993,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 xml:space="preserve">e-mail: </w:t>
            </w:r>
            <w:hyperlink r:id="rId3">
              <w:r>
                <w:rPr>
                  <w:rStyle w:val="Hyperlink"/>
                </w:rPr>
                <w:t>biuro@pcprwloszczowa.pl</w:t>
              </w:r>
            </w:hyperlink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  <w:t xml:space="preserve">pon. </w:t>
            </w:r>
          </w:p>
          <w:p>
            <w:pPr>
              <w:pStyle w:val="Zawartotabeli"/>
              <w:rPr/>
            </w:pPr>
            <w:r>
              <w:rPr/>
              <w:t xml:space="preserve">7.30–17.30, </w:t>
            </w:r>
          </w:p>
          <w:p>
            <w:pPr>
              <w:pStyle w:val="Zawartotabeli"/>
              <w:rPr/>
            </w:pPr>
            <w:r>
              <w:rPr/>
              <w:t xml:space="preserve">wt.–czw. </w:t>
            </w:r>
          </w:p>
          <w:p>
            <w:pPr>
              <w:pStyle w:val="Zawartotabeli"/>
              <w:rPr/>
            </w:pPr>
            <w:r>
              <w:rPr/>
              <w:t xml:space="preserve">7.30–15.30, </w:t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pt. 7.30–13.30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Koordynacja wsparcia rodzin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Ośrodek Pomocy Społecznej 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Pomoc społeczna, praca socjalna, asystent rodziny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Dyrektor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ul. Partyzantów 14,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29-100 Włoszczowa,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>e-mail;</w:t>
            </w:r>
            <w:r>
              <w:rPr>
                <w:i w:val="false"/>
                <w:iCs w:val="false"/>
                <w:u w:val="none"/>
              </w:rPr>
              <w:t xml:space="preserve">  sekretariat@ops-wloszczowa.pl   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41 39 43 261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  <w:t>pon.–pt.</w:t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7.30-15.30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Wsparcie rodzin w kryzysie</w:t>
            </w:r>
          </w:p>
        </w:tc>
      </w:tr>
      <w:tr>
        <w:trPr>
          <w:trHeight w:val="1420" w:hRule="atLeast"/>
        </w:trPr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Gminny Ośrodek Pomocy Społecznej w Kluczewsku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Świadczenia rodzinne, pomoc społeczna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Kierownik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ul. Spółdzielcza 12,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29-120 Kluczewsko,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e- mail </w:t>
            </w:r>
            <w:hyperlink r:id="rId4">
              <w:r>
                <w:rPr>
                  <w:rStyle w:val="Hyperlink"/>
                </w:rPr>
                <w:t>gops@gopskluczewsko.pl</w:t>
              </w:r>
            </w:hyperlink>
            <w:r>
              <w:rPr/>
              <w:t xml:space="preserve">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44 78 14 244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pon.–pt.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Współpraca ze szkołami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Gminny Ośrodek Pomocy Społecznej w Krasocinie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Pomoc społeczna, praca socjalna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Kierownik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ul. Wyzwolenia 6,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29-105 Krasocin, </w:t>
            </w:r>
          </w:p>
          <w:p>
            <w:pPr>
              <w:pStyle w:val="Zawartotabeli"/>
              <w:spacing w:lineRule="auto" w:line="240"/>
              <w:rPr/>
            </w:pPr>
            <w:r>
              <w:rPr>
                <w:rStyle w:val="Strong"/>
                <w:b w:val="false"/>
                <w:bCs w:val="false"/>
              </w:rPr>
              <w:t>e-mail: gops@gops-krasocin.com.pl</w:t>
            </w:r>
            <w:r>
              <w:rPr/>
              <w:t xml:space="preserve">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41 39 17 316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pon.–pt.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Wsparcie rodzin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Gminny Ośrodek Pomocy Społecznej w Moskorzewie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Pomoc społeczna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Kierownik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Moskorzew 42,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29-130 Moskorzew,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e-mail: </w:t>
            </w:r>
            <w:r>
              <w:rPr>
                <w:rStyle w:val="Emphasis"/>
                <w:i w:val="false"/>
                <w:iCs w:val="false"/>
              </w:rPr>
              <w:t>gops</w:t>
            </w:r>
            <w:r>
              <w:rPr>
                <w:i w:val="false"/>
                <w:iCs w:val="false"/>
              </w:rPr>
              <w:t>@</w:t>
            </w:r>
            <w:r>
              <w:rPr>
                <w:rStyle w:val="Emphasis"/>
                <w:i w:val="false"/>
                <w:iCs w:val="false"/>
              </w:rPr>
              <w:t>moskorzew</w:t>
            </w:r>
            <w:r>
              <w:rPr>
                <w:i w:val="false"/>
                <w:iCs w:val="false"/>
              </w:rPr>
              <w:t xml:space="preserve">.pl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34 35 42 003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pon.–pt.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Pomoc środowiskowa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Gminny Ośrodek Pomocy Społecznej w Radkowie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Pomoc społeczna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Kierownik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Radków 99,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29-135 Radków,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>e-mail: gops@gopsradkow.pl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>tel. 34 35 41 120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pon.–pt.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Wsparcie rodzin</w:t>
            </w:r>
          </w:p>
        </w:tc>
      </w:tr>
      <w:tr>
        <w:trPr>
          <w:trHeight w:val="1888" w:hRule="atLeast"/>
        </w:trPr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Gminny Ośrodek Pomocy Społecznej w Seceminie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Pomoc społeczna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Kierownik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ul. Ogrodowa 1,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29-145 Secemin,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e-mail </w:t>
            </w:r>
            <w:r>
              <w:rPr/>
              <w:t xml:space="preserve">gops@secemin.pl </w:t>
            </w:r>
            <w:r>
              <w:rPr/>
              <w:t xml:space="preserve">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34 35 56 075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BodyText"/>
              <w:ind w:hanging="0" w:left="0" w:right="0"/>
              <w:jc w:val="both"/>
              <w:rPr/>
            </w:pPr>
            <w:r>
              <w:rPr/>
              <w:t>Pon.</w:t>
            </w:r>
          </w:p>
          <w:p>
            <w:pPr>
              <w:pStyle w:val="BodyText"/>
              <w:ind w:hanging="0" w:left="0" w:right="0"/>
              <w:jc w:val="both"/>
              <w:rPr/>
            </w:pPr>
            <w:r>
              <w:rPr/>
              <w:t xml:space="preserve">  </w:t>
            </w:r>
            <w:r>
              <w:rPr/>
              <w:t>8:00-16:00,</w:t>
            </w:r>
          </w:p>
          <w:p>
            <w:pPr>
              <w:pStyle w:val="BodyText"/>
              <w:ind w:hanging="0" w:left="0" w:right="0"/>
              <w:jc w:val="both"/>
              <w:rPr/>
            </w:pPr>
            <w:r>
              <w:rPr/>
              <w:t>wt-p</w:t>
            </w:r>
            <w:r>
              <w:rPr/>
              <w:t>t</w:t>
            </w:r>
            <w:r>
              <w:rPr/>
              <w:t xml:space="preserve"> </w:t>
            </w:r>
          </w:p>
          <w:p>
            <w:pPr>
              <w:pStyle w:val="BodyText"/>
              <w:spacing w:before="0" w:after="140"/>
              <w:ind w:hanging="0" w:left="0" w:right="0"/>
              <w:jc w:val="both"/>
              <w:rPr/>
            </w:pPr>
            <w:r>
              <w:rPr/>
              <w:t xml:space="preserve"> </w:t>
            </w:r>
            <w:r>
              <w:rPr/>
              <w:t>7:30- 15:30.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Praca socjalna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Zespół Opieki Zdrowotnej 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Opieka medyczna, ambulatoryjna i szpitalna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Dyrektor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ul. Żeromskiego 28,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29-100 Włoszczowa,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mail: </w:t>
            </w:r>
            <w:hyperlink r:id="rId5">
              <w:r>
                <w:rPr>
                  <w:rStyle w:val="Hyperlink"/>
                </w:rPr>
                <w:t>sekretariat@zozwloszczowa.pl</w:t>
              </w:r>
            </w:hyperlink>
            <w:hyperlink r:id="rId6">
              <w:r>
                <w:rPr/>
                <w:t xml:space="preserve"> </w:t>
              </w:r>
            </w:hyperlink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41 38 83 800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  <w:t xml:space="preserve">całodobowo </w:t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(szpital)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Opieka zdrowotna mieszkańców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Komenda Powiatowa Policji 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Interwencje kryzysowe, bezpieczeństwo dzieci i rodzin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Oficer dyżurny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>ul. Świeża 18,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29-100 </w:t>
            </w:r>
            <w:r>
              <w:rPr/>
              <w:t>Włoszczowa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mail; </w:t>
            </w:r>
            <w:hyperlink r:id="rId7">
              <w:r>
                <w:rPr>
                  <w:rStyle w:val="Hyperlink"/>
                </w:rPr>
                <w:t>wloszczowa@ki.policja.gov.pl</w:t>
              </w:r>
            </w:hyperlink>
            <w:hyperlink r:id="rId8">
              <w:r>
                <w:rPr/>
                <w:t xml:space="preserve"> </w:t>
              </w:r>
            </w:hyperlink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478051200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całodobowo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Procedura „Niebieskiej Karty”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Powiatowa Stacja Sanitarno-Epidemiologiczna 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Profilaktyka zdrowotna, edukacja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Państwowy Powiatowy Inspektor Sanitarny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ul. Jana III Sobieskiego 38, 29-100 </w:t>
            </w:r>
            <w:r>
              <w:rPr/>
              <w:t>Włoszczowa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mail; </w:t>
            </w:r>
            <w:hyperlink r:id="rId9">
              <w:r>
                <w:rPr>
                  <w:rStyle w:val="Hyperlink"/>
                </w:rPr>
                <w:t>sekretariat.psse.wloszczowa@sanepid.gov.pl</w:t>
              </w:r>
            </w:hyperlink>
            <w:hyperlink r:id="rId10">
              <w:r>
                <w:rPr/>
                <w:t xml:space="preserve"> </w:t>
              </w:r>
            </w:hyperlink>
          </w:p>
          <w:p>
            <w:pPr>
              <w:pStyle w:val="Zawartotabeli"/>
              <w:spacing w:lineRule="auto" w:line="240"/>
              <w:rPr/>
            </w:pPr>
            <w:r>
              <w:rPr/>
              <w:t>tel.</w:t>
            </w:r>
            <w:r>
              <w:rPr/>
              <w:t xml:space="preserve"> 413109548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 kryzysowy; 880492718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  <w:t>pon.–pt.</w:t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7.15-15.00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Programy profilaktyczne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Powiatowy Urząd Pracy 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Aktywizacja zawodowa, poradnictwo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Dyrektor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ul. Strażacka 11,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29-100 Włoszczowa, </w:t>
            </w:r>
          </w:p>
          <w:p>
            <w:pPr>
              <w:pStyle w:val="Zawartotabeli"/>
              <w:spacing w:lineRule="auto" w:line="240"/>
              <w:rPr/>
            </w:pPr>
            <w:r>
              <w:rPr>
                <w:rStyle w:val="Strong"/>
                <w:b w:val="false"/>
                <w:bCs w:val="false"/>
              </w:rPr>
              <w:t xml:space="preserve">e-mail; </w:t>
            </w:r>
            <w:r>
              <w:rPr>
                <w:rStyle w:val="Strong"/>
                <w:b w:val="false"/>
                <w:bCs w:val="false"/>
              </w:rPr>
              <w:t>kiwl@praca.gov.pl</w:t>
            </w:r>
            <w:r>
              <w:rPr>
                <w:b w:val="false"/>
                <w:bCs w:val="false"/>
              </w:rPr>
              <w:t xml:space="preserve">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  <w:t>tel. 41 39 43 540</w:t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  <w:t>pon.–pt.</w:t>
            </w:r>
          </w:p>
          <w:p>
            <w:pPr>
              <w:pStyle w:val="Zawartotabeli"/>
              <w:spacing w:before="0" w:after="160"/>
              <w:rPr/>
            </w:pPr>
            <w:r>
              <w:rPr/>
              <w:t xml:space="preserve">7:15– 15:15 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Doradztwo zawodowe</w:t>
            </w:r>
          </w:p>
        </w:tc>
      </w:tr>
      <w:tr>
        <w:trPr/>
        <w:tc>
          <w:tcPr>
            <w:tcW w:w="2440" w:type="dxa"/>
            <w:tcBorders/>
            <w:vAlign w:val="center"/>
          </w:tcPr>
          <w:p>
            <w:pPr>
              <w:pStyle w:val="Zawartotabeli"/>
              <w:spacing w:before="0" w:after="160"/>
              <w:jc w:val="center"/>
              <w:rPr/>
            </w:pPr>
            <w:r>
              <w:rPr/>
              <w:t xml:space="preserve">Sąd Rejonowy </w:t>
              <w:br/>
              <w:t>we Włoszczowie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Kuratorzy sądowi, sprawy rodzinne i nieletnich</w:t>
            </w:r>
          </w:p>
        </w:tc>
        <w:tc>
          <w:tcPr>
            <w:tcW w:w="1530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 xml:space="preserve">Prezes </w:t>
              <w:br/>
              <w:t>Sądu</w:t>
            </w:r>
          </w:p>
        </w:tc>
        <w:tc>
          <w:tcPr>
            <w:tcW w:w="3364" w:type="dxa"/>
            <w:tcBorders/>
            <w:vAlign w:val="center"/>
          </w:tcPr>
          <w:p>
            <w:pPr>
              <w:pStyle w:val="Zawartotabeli"/>
              <w:spacing w:lineRule="auto" w:line="240"/>
              <w:rPr/>
            </w:pPr>
            <w:r>
              <w:rPr/>
              <w:t xml:space="preserve">ul. Kusocińskiego 11,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>29-100 Włoszczowa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tel </w:t>
            </w:r>
            <w:hyperlink r:id="rId11">
              <w:r>
                <w:rPr>
                  <w:rStyle w:val="Hyperlink"/>
                </w:rPr>
                <w:t>41 394 31 07</w:t>
              </w:r>
            </w:hyperlink>
            <w:r>
              <w:rPr/>
              <w:t xml:space="preserve"> </w:t>
            </w:r>
          </w:p>
          <w:p>
            <w:pPr>
              <w:pStyle w:val="Zawartotabeli"/>
              <w:spacing w:lineRule="auto" w:line="240"/>
              <w:rPr/>
            </w:pPr>
            <w:r>
              <w:rPr/>
              <w:t xml:space="preserve">e-mail: administracja@wloszczowa.sr.gov.pl </w:t>
            </w:r>
          </w:p>
          <w:p>
            <w:pPr>
              <w:pStyle w:val="Zawartotabeli"/>
              <w:spacing w:lineRule="auto" w:line="240" w:before="0" w:after="160"/>
              <w:rPr/>
            </w:pPr>
            <w:r>
              <w:rPr/>
            </w:r>
          </w:p>
        </w:tc>
        <w:tc>
          <w:tcPr>
            <w:tcW w:w="1986" w:type="dxa"/>
            <w:tcBorders/>
            <w:vAlign w:val="center"/>
          </w:tcPr>
          <w:p>
            <w:pPr>
              <w:pStyle w:val="Zawartotabeli"/>
              <w:rPr/>
            </w:pPr>
            <w:r>
              <w:rPr/>
              <w:t>Pon</w:t>
            </w:r>
          </w:p>
          <w:p>
            <w:pPr>
              <w:pStyle w:val="Zawartotabeli"/>
              <w:rPr/>
            </w:pPr>
            <w:r>
              <w:rPr/>
              <w:t xml:space="preserve"> </w:t>
            </w:r>
            <w:r>
              <w:rPr/>
              <w:t>7.30-18.00</w:t>
            </w:r>
          </w:p>
          <w:p>
            <w:pPr>
              <w:pStyle w:val="Zawartotabeli"/>
              <w:rPr/>
            </w:pPr>
            <w:r>
              <w:rPr/>
              <w:t>wt- pt</w:t>
            </w:r>
          </w:p>
          <w:p>
            <w:pPr>
              <w:pStyle w:val="Zawartotabeli"/>
              <w:spacing w:before="0" w:after="160"/>
              <w:rPr/>
            </w:pPr>
            <w:r>
              <w:rPr/>
              <w:t>7.30-15.30</w:t>
            </w:r>
          </w:p>
        </w:tc>
        <w:tc>
          <w:tcPr>
            <w:tcW w:w="1523" w:type="dxa"/>
            <w:tcBorders/>
            <w:vAlign w:val="center"/>
          </w:tcPr>
          <w:p>
            <w:pPr>
              <w:pStyle w:val="Zawartotabeli"/>
              <w:spacing w:before="0" w:after="160"/>
              <w:rPr/>
            </w:pPr>
            <w:r>
              <w:rPr/>
              <w:t>Współpraca z instytucjami</w:t>
            </w:r>
          </w:p>
        </w:tc>
      </w:tr>
    </w:tbl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BodyTex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III. ZASOBY KADROWE</w:t>
      </w:r>
    </w:p>
    <w:tbl>
      <w:tblPr>
        <w:tblW w:w="963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32"/>
        <w:gridCol w:w="1473"/>
        <w:gridCol w:w="3665"/>
        <w:gridCol w:w="2468"/>
      </w:tblGrid>
      <w:tr>
        <w:trPr>
          <w:tblHeader w:val="true"/>
        </w:trPr>
        <w:tc>
          <w:tcPr>
            <w:tcW w:w="2032" w:type="dxa"/>
            <w:tcBorders/>
            <w:vAlign w:val="center"/>
          </w:tcPr>
          <w:p>
            <w:pPr>
              <w:pStyle w:val="Nagwektabeli"/>
              <w:spacing w:lineRule="auto" w:line="360" w:before="0" w:after="160"/>
              <w:rPr/>
            </w:pPr>
            <w:r>
              <w:rPr/>
              <w:t>Rodzaj specjalisty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Nagwektabeli"/>
              <w:spacing w:lineRule="auto" w:line="360" w:before="0" w:after="160"/>
              <w:rPr/>
            </w:pPr>
            <w:r>
              <w:rPr/>
              <w:t>Instytucja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Nagwektabeli"/>
              <w:spacing w:lineRule="auto" w:line="360" w:before="0" w:after="160"/>
              <w:rPr/>
            </w:pPr>
            <w:r>
              <w:rPr/>
              <w:t>Zakres kompetencji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Nagwektabeli"/>
              <w:spacing w:lineRule="auto" w:line="360" w:before="0" w:after="160"/>
              <w:rPr/>
            </w:pPr>
            <w:r>
              <w:rPr/>
              <w:t>Forma współpracy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Psycholog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PPP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Diagnoza, terapia, konsultacje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Współpraca ze szkołami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Pedagog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Szkoły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Pomoc psychologiczno-pedagogiczna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Stała współpraca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Pedagog specjalny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Szkoły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Organizacja wsparcia uczniów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Zespoły nauczycieli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Logopeda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PPP i szkoły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Terapia logopedyczna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Według potrzeb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Asystent rodziny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OPS/GOPS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Praca z rodziną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Środowiskowa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Pracownik socjalny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OPS/GOPS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Pomoc społeczna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Praca środowiskowa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Kurator sądowy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Sąd Rejonowy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Nadzór nad rodzinami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Międzyinstytucjonalna</w:t>
            </w:r>
          </w:p>
        </w:tc>
      </w:tr>
      <w:tr>
        <w:trPr/>
        <w:tc>
          <w:tcPr>
            <w:tcW w:w="2032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Pielęgniarka szkolna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Szkoły</w:t>
            </w:r>
          </w:p>
        </w:tc>
        <w:tc>
          <w:tcPr>
            <w:tcW w:w="3665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Profilaktyka zdrowotna</w:t>
            </w:r>
          </w:p>
        </w:tc>
        <w:tc>
          <w:tcPr>
            <w:tcW w:w="2468" w:type="dxa"/>
            <w:tcBorders/>
            <w:vAlign w:val="center"/>
          </w:tcPr>
          <w:p>
            <w:pPr>
              <w:pStyle w:val="Zawartotabeli"/>
              <w:spacing w:lineRule="auto" w:line="360" w:before="0" w:after="160"/>
              <w:rPr/>
            </w:pPr>
            <w:r>
              <w:rPr/>
              <w:t>Placówki oświatowe</w:t>
            </w:r>
          </w:p>
        </w:tc>
      </w:tr>
    </w:tbl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</w:r>
      <w:r>
        <w:br w:type="page"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IV. ZASOBY ŚRODOWISKOWE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Powiatowe Centrum Kulturalno-Rekreacyjne we Włoszczowie.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Biblioteka Publiczna we Włoszczowie.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Gminne biblioteki publiczne.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Domy kultury i świetlice wiejskie.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Kluby sportowe.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Ochotnicze Straże Pożarne.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Parafie.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Koła Gospodyń Wiejskich.</w:t>
      </w:r>
    </w:p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V. ZASOBY ORGANIZACJI POZARZĄDOWYCH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Polski Czerwony Krzyż.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Caritas Diecezji Kieleckiej.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Stowarzyszenia działające na rzecz osób z niepełnosprawnościami.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Organizacje wspierające dzieci i rodziny.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Lokalni wolontariusze i grupy samopomocowe.</w:t>
      </w:r>
    </w:p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VI. POTRZEBY I OBSZARY WYMAGAJĄCE WZMOCNIENIA</w:t>
      </w:r>
    </w:p>
    <w:tbl>
      <w:tblPr>
        <w:tblW w:w="963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8"/>
        <w:gridCol w:w="3420"/>
        <w:gridCol w:w="2617"/>
        <w:gridCol w:w="1963"/>
      </w:tblGrid>
      <w:tr>
        <w:trPr>
          <w:tblHeader w:val="true"/>
        </w:trPr>
        <w:tc>
          <w:tcPr>
            <w:tcW w:w="1638" w:type="dxa"/>
            <w:tcBorders/>
            <w:vAlign w:val="center"/>
          </w:tcPr>
          <w:p>
            <w:pPr>
              <w:pStyle w:val="Nagwektabeli"/>
              <w:spacing w:lineRule="auto" w:line="276" w:before="0" w:after="160"/>
              <w:rPr/>
            </w:pPr>
            <w:r>
              <w:rPr/>
              <w:t>Obszar</w:t>
            </w:r>
          </w:p>
        </w:tc>
        <w:tc>
          <w:tcPr>
            <w:tcW w:w="3420" w:type="dxa"/>
            <w:tcBorders/>
            <w:vAlign w:val="center"/>
          </w:tcPr>
          <w:p>
            <w:pPr>
              <w:pStyle w:val="Nagwektabeli"/>
              <w:spacing w:lineRule="auto" w:line="276" w:before="0" w:after="160"/>
              <w:rPr/>
            </w:pPr>
            <w:r>
              <w:rPr/>
              <w:t>Zidentyfikowana potrzeba</w:t>
            </w:r>
          </w:p>
        </w:tc>
        <w:tc>
          <w:tcPr>
            <w:tcW w:w="2617" w:type="dxa"/>
            <w:tcBorders/>
            <w:vAlign w:val="center"/>
          </w:tcPr>
          <w:p>
            <w:pPr>
              <w:pStyle w:val="Nagwektabeli"/>
              <w:spacing w:lineRule="auto" w:line="276" w:before="0" w:after="160"/>
              <w:rPr/>
            </w:pPr>
            <w:r>
              <w:rPr/>
              <w:t>Proponowane działania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Nagwektabeli"/>
              <w:spacing w:lineRule="auto" w:line="276" w:before="0" w:after="160"/>
              <w:rPr/>
            </w:pPr>
            <w:r>
              <w:rPr/>
              <w:t>Odpowiedzialni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Zdrowie psychiczne</w:t>
            </w:r>
          </w:p>
        </w:tc>
        <w:tc>
          <w:tcPr>
            <w:tcW w:w="3420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Zwiększająca się liczba dzieci wymagających pomocy</w:t>
            </w:r>
          </w:p>
        </w:tc>
        <w:tc>
          <w:tcPr>
            <w:tcW w:w="2617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Rozszerzenie dostępności psychologów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PPP, ZOZ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Wsparcie rodzin</w:t>
            </w:r>
          </w:p>
        </w:tc>
        <w:tc>
          <w:tcPr>
            <w:tcW w:w="3420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Rodziny w kryzysie</w:t>
            </w:r>
          </w:p>
        </w:tc>
        <w:tc>
          <w:tcPr>
            <w:tcW w:w="2617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Zwiększenie liczby asystentów rodziny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OPS, GOPS, PCPR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Edukacja</w:t>
            </w:r>
          </w:p>
        </w:tc>
        <w:tc>
          <w:tcPr>
            <w:tcW w:w="3420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Trudności edukacyjne</w:t>
            </w:r>
          </w:p>
        </w:tc>
        <w:tc>
          <w:tcPr>
            <w:tcW w:w="2617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Zajęcia specjalistyczne i wyrównawcze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Szkoły, PPP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Profilaktyka</w:t>
            </w:r>
          </w:p>
        </w:tc>
        <w:tc>
          <w:tcPr>
            <w:tcW w:w="3420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Zachowania ryzykowne młodzieży</w:t>
            </w:r>
          </w:p>
        </w:tc>
        <w:tc>
          <w:tcPr>
            <w:tcW w:w="2617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Programy profilaktyczne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Policja, PSSE, szkoły</w:t>
            </w:r>
          </w:p>
        </w:tc>
      </w:tr>
      <w:tr>
        <w:trPr/>
        <w:tc>
          <w:tcPr>
            <w:tcW w:w="1638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Współpraca</w:t>
            </w:r>
          </w:p>
        </w:tc>
        <w:tc>
          <w:tcPr>
            <w:tcW w:w="3420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Potrzeba szybszej wymiany informacji</w:t>
            </w:r>
          </w:p>
        </w:tc>
        <w:tc>
          <w:tcPr>
            <w:tcW w:w="2617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Regularne spotkania WM</w:t>
            </w:r>
          </w:p>
        </w:tc>
        <w:tc>
          <w:tcPr>
            <w:tcW w:w="1963" w:type="dxa"/>
            <w:tcBorders/>
            <w:vAlign w:val="center"/>
          </w:tcPr>
          <w:p>
            <w:pPr>
              <w:pStyle w:val="Zawartotabeli"/>
              <w:spacing w:lineRule="auto" w:line="276" w:before="0" w:after="160"/>
              <w:rPr/>
            </w:pPr>
            <w:r>
              <w:rPr/>
              <w:t>Wszystkie instytucje</w:t>
            </w:r>
          </w:p>
        </w:tc>
      </w:tr>
    </w:tbl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VII. ZASADY WSPÓŁPRACY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cykliczne spotkania przedstawicieli instytucji;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wymiana informacji z poszanowaniem przepisów o ochronie danych osobowych;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wspólne planowanie pomocy dziecku i rodzinie;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organizacja działań profilaktycznych;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0" w:leader="none"/>
        </w:tabs>
        <w:ind w:hanging="283" w:left="709"/>
        <w:rPr/>
      </w:pPr>
      <w:r>
        <w:rPr/>
        <w:t>współpraca w sytuacjach kryzysowych.</w:t>
      </w:r>
    </w:p>
    <w:p>
      <w:pPr>
        <w:pStyle w:val="Liniapozioma"/>
        <w:rPr/>
      </w:pPr>
      <w:r>
        <w:rPr/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Heading1"/>
        <w:ind w:hanging="0" w:left="0"/>
        <w:rPr>
          <w:sz w:val="40"/>
          <w:szCs w:val="40"/>
        </w:rPr>
      </w:pPr>
      <w:r>
        <w:rPr>
          <w:sz w:val="40"/>
          <w:szCs w:val="40"/>
        </w:rPr>
        <w:t>VIII. AKTUALIZACJA MAPY</w:t>
      </w:r>
    </w:p>
    <w:p>
      <w:pPr>
        <w:pStyle w:val="BodyText"/>
        <w:rPr/>
      </w:pPr>
      <w:r>
        <w:rPr/>
        <w:t>Mapa zasobów podlega aktualizacji co najmniej raz w roku lub każdorazowo po zmianie danych instytucji współpracujących. Za koordynację aktualizacji odpowiada koordynator Wsparcia Międzysektorowego Powiatu Włoszczowskiego.</w:t>
      </w:r>
    </w:p>
    <w:p>
      <w:pPr>
        <w:pStyle w:val="Normal"/>
        <w:spacing w:before="0" w:after="160"/>
        <w:rPr/>
      </w:pPr>
      <w:r>
        <w:rPr/>
      </w:r>
      <w:bookmarkStart w:id="0" w:name="_GoBack"/>
      <w:bookmarkStart w:id="1" w:name="_GoBack"/>
      <w:bookmarkEnd w:id="1"/>
    </w:p>
    <w:sectPr>
      <w:headerReference w:type="default" r:id="rId12"/>
      <w:footerReference w:type="default" r:id="rId1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aragraph"/>
      <w:spacing w:beforeAutospacing="0" w:before="0" w:afterAutospacing="0" w:after="0"/>
      <w:ind w:left="-435"/>
      <w:jc w:val="center"/>
      <w:textAlignment w:val="baseline"/>
      <w:rPr>
        <w:rStyle w:val="Normaltextrun"/>
        <w:color w:val="767171"/>
        <w:sz w:val="18"/>
        <w:szCs w:val="18"/>
      </w:rPr>
    </w:pPr>
    <w:r>
      <w:rPr>
        <w:color w:val="767171"/>
        <w:sz w:val="18"/>
        <w:szCs w:val="18"/>
      </w:rPr>
    </w:r>
  </w:p>
  <w:p>
    <w:pPr>
      <w:pStyle w:val="Paragraph"/>
      <w:spacing w:beforeAutospacing="0" w:before="0" w:afterAutospacing="0" w:after="0"/>
      <w:ind w:left="-435"/>
      <w:jc w:val="center"/>
      <w:textAlignment w:val="baseline"/>
      <w:rPr>
        <w:rStyle w:val="Normaltextrun"/>
        <w:rFonts w:ascii="Calibri" w:hAnsi="Calibri" w:cs="Calibri" w:asciiTheme="minorHAnsi" w:cstheme="minorHAnsi" w:hAnsiTheme="minorHAnsi"/>
        <w:color w:val="767171"/>
        <w:sz w:val="16"/>
        <w:szCs w:val="16"/>
      </w:rPr>
    </w:pP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Projekt współfinansowany ze środków Unii Europejskiej  w ramach Programu</w:t>
    </w:r>
    <w:r>
      <w:rPr>
        <w:rStyle w:val="Normaltextrun"/>
        <w:rFonts w:cs="Calibri" w:ascii="Calibri" w:hAnsi="Calibri" w:asciiTheme="minorHAnsi" w:cstheme="minorHAnsi" w:hAnsiTheme="minorHAnsi"/>
        <w:sz w:val="16"/>
        <w:szCs w:val="16"/>
      </w:rPr>
      <w:t xml:space="preserve"> </w:t>
    </w: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Fundusze Europejskie dla Rozwoju Społecznego 2021-2027</w:t>
    </w:r>
  </w:p>
  <w:p>
    <w:pPr>
      <w:pStyle w:val="Paragraph"/>
      <w:spacing w:beforeAutospacing="0" w:before="0" w:afterAutospacing="0" w:after="0"/>
      <w:ind w:left="-435"/>
      <w:jc w:val="center"/>
      <w:textAlignment w:val="baseline"/>
      <w:rPr>
        <w:rStyle w:val="Normaltextrun"/>
        <w:rFonts w:ascii="Calibri" w:hAnsi="Calibri" w:cs="Calibri" w:asciiTheme="minorHAnsi" w:cstheme="minorHAnsi" w:hAnsiTheme="minorHAnsi"/>
        <w:color w:val="767171"/>
        <w:sz w:val="16"/>
        <w:szCs w:val="16"/>
      </w:rPr>
    </w:pP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Priorytet FERS.01 Umiejętności; Działanie 01.06 Edukacja włączająca</w:t>
    </w:r>
  </w:p>
  <w:p>
    <w:pPr>
      <w:pStyle w:val="Paragraph"/>
      <w:spacing w:beforeAutospacing="0" w:before="0" w:afterAutospacing="0" w:after="0"/>
      <w:ind w:left="-435"/>
      <w:jc w:val="center"/>
      <w:textAlignment w:val="baseline"/>
      <w:rPr>
        <w:rStyle w:val="Normaltextrun"/>
        <w:rFonts w:ascii="Calibri" w:hAnsi="Calibri" w:cs="Calibri" w:asciiTheme="minorHAnsi" w:cstheme="minorHAnsi" w:hAnsiTheme="minorHAnsi"/>
        <w:b/>
        <w:bCs/>
        <w:color w:val="767171"/>
        <w:sz w:val="16"/>
        <w:szCs w:val="16"/>
      </w:rPr>
    </w:pPr>
    <w:r>
      <w:rPr>
        <w:rStyle w:val="Normaltextrun"/>
        <w:rFonts w:cs="Calibri" w:ascii="Calibri" w:hAnsi="Calibri" w:asciiTheme="minorHAnsi" w:cstheme="minorHAnsi" w:hAnsiTheme="minorHAnsi"/>
        <w:color w:val="767171"/>
        <w:sz w:val="16"/>
        <w:szCs w:val="16"/>
      </w:rPr>
      <w:t>Umowa o dofinansowanie nr </w:t>
    </w:r>
    <w:r>
      <w:rPr>
        <w:rStyle w:val="Normaltextrun"/>
        <w:rFonts w:cs="Calibri" w:ascii="Calibri" w:hAnsi="Calibri" w:asciiTheme="minorHAnsi" w:cstheme="minorHAnsi" w:hAnsiTheme="minorHAnsi"/>
        <w:b/>
        <w:bCs/>
        <w:color w:val="767171"/>
        <w:sz w:val="16"/>
        <w:szCs w:val="16"/>
      </w:rPr>
      <w:t>FERS.01.06-IP.05-0017/24</w:t>
    </w:r>
  </w:p>
  <w:p>
    <w:pPr>
      <w:pStyle w:val="Paragraph"/>
      <w:spacing w:beforeAutospacing="0" w:before="0" w:afterAutospacing="0" w:after="0"/>
      <w:ind w:left="-435"/>
      <w:jc w:val="center"/>
      <w:textAlignment w:val="baseline"/>
      <w:rPr>
        <w:rStyle w:val="Normaltextrun"/>
        <w:rFonts w:ascii="Calibri" w:hAnsi="Calibri" w:cs="Calibri"/>
        <w:color w:val="767171"/>
        <w:sz w:val="16"/>
        <w:szCs w:val="16"/>
      </w:rPr>
    </w:pPr>
    <w:r>
      <w:rPr>
        <w:rStyle w:val="Normaltextrun"/>
        <w:rFonts w:cs="Calibri" w:ascii="Calibri" w:hAnsi="Calibri"/>
        <w:color w:val="767171"/>
        <w:sz w:val="16"/>
        <w:szCs w:val="16"/>
      </w:rPr>
      <w:t xml:space="preserve">Uniwersytet Śląski w Katowicach, ul. Bankowa 11,  40-007  Katowice,  </w:t>
    </w:r>
    <w:hyperlink r:id="rId1">
      <w:r>
        <w:rPr>
          <w:rStyle w:val="Normaltextrun"/>
          <w:rFonts w:cs="Calibri" w:ascii="Calibri" w:hAnsi="Calibri"/>
          <w:color w:val="767171"/>
          <w:sz w:val="16"/>
          <w:szCs w:val="16"/>
        </w:rPr>
        <w:t>http://www.us.edu.pl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  <w:bCs/>
      </w:rPr>
    </w:pPr>
    <w:r>
      <w:rPr/>
      <w:drawing>
        <wp:inline distT="0" distB="0" distL="0" distR="0">
          <wp:extent cx="5184140" cy="715645"/>
          <wp:effectExtent l="0" t="0" r="0" b="0"/>
          <wp:docPr id="1" name="Obraz 5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84140" cy="715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>
        <w:b/>
        <w:bCs/>
      </w:rPr>
    </w:pPr>
    <w:r>
      <w:rPr>
        <w:b/>
        <w:bCs/>
      </w:rPr>
    </w:r>
  </w:p>
  <w:p>
    <w:pPr>
      <w:pStyle w:val="Paragraph"/>
      <w:spacing w:beforeAutospacing="0" w:before="0" w:afterAutospacing="0" w:after="0"/>
      <w:ind w:left="-435"/>
      <w:jc w:val="center"/>
      <w:textAlignment w:val="baseline"/>
      <w:rPr>
        <w:rStyle w:val="Normaltextrun"/>
        <w:color w:val="767171"/>
        <w:sz w:val="18"/>
        <w:szCs w:val="18"/>
      </w:rPr>
    </w:pPr>
    <w:r>
      <w:rPr>
        <w:rStyle w:val="Normaltextrun"/>
        <w:color w:val="767171"/>
        <w:sz w:val="18"/>
        <w:szCs w:val="18"/>
      </w:rPr>
      <w:t>Projekt „Perspektywa 3P dla województwa świętokrzyskiego”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agwek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2e1cce"/>
    <w:rPr/>
  </w:style>
  <w:style w:type="character" w:styleId="StopkaZnak" w:customStyle="1">
    <w:name w:val="Stopka Znak"/>
    <w:basedOn w:val="DefaultParagraphFont"/>
    <w:uiPriority w:val="99"/>
    <w:qFormat/>
    <w:rsid w:val="002e1cce"/>
    <w:rPr/>
  </w:style>
  <w:style w:type="character" w:styleId="Normaltextrun" w:customStyle="1">
    <w:name w:val="normaltextrun"/>
    <w:basedOn w:val="DefaultParagraphFont"/>
    <w:qFormat/>
    <w:rsid w:val="002e1cce"/>
    <w:rPr/>
  </w:style>
  <w:style w:type="character" w:styleId="Eop" w:customStyle="1">
    <w:name w:val="eop"/>
    <w:basedOn w:val="DefaultParagraphFont"/>
    <w:qFormat/>
    <w:rsid w:val="002e1cce"/>
    <w:rPr/>
  </w:style>
  <w:style w:type="character" w:styleId="Hyperlink">
    <w:name w:val="Hyperlink"/>
    <w:uiPriority w:val="99"/>
    <w:unhideWhenUsed/>
    <w:rsid w:val="000c2ce5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e1cc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e1cc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aragraph" w:customStyle="1">
    <w:name w:val="paragraph"/>
    <w:basedOn w:val="Normal"/>
    <w:qFormat/>
    <w:rsid w:val="002e1cc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niapozioma">
    <w:name w:val="Linia poziom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pppwloszczowa.pl" TargetMode="External"/><Relationship Id="rId3" Type="http://schemas.openxmlformats.org/officeDocument/2006/relationships/hyperlink" Target="mailto:biuro@pcprwloszczowa.pl" TargetMode="External"/><Relationship Id="rId4" Type="http://schemas.openxmlformats.org/officeDocument/2006/relationships/hyperlink" Target="mailto:gops@gopskluczewsko.pl" TargetMode="External"/><Relationship Id="rId5" Type="http://schemas.openxmlformats.org/officeDocument/2006/relationships/hyperlink" Target="mailto:sekretariat@zozwloszczowa.pl" TargetMode="External"/><Relationship Id="rId6" Type="http://schemas.openxmlformats.org/officeDocument/2006/relationships/hyperlink" Target="" TargetMode="External"/><Relationship Id="rId7" Type="http://schemas.openxmlformats.org/officeDocument/2006/relationships/hyperlink" Target="mailto:wloszczowa@ki.policja.gov.pl" TargetMode="External"/><Relationship Id="rId8" Type="http://schemas.openxmlformats.org/officeDocument/2006/relationships/hyperlink" Target="" TargetMode="External"/><Relationship Id="rId9" Type="http://schemas.openxmlformats.org/officeDocument/2006/relationships/hyperlink" Target="mailto:sekretariat.psse.wloszczowa@sanepid.gov.pl" TargetMode="External"/><Relationship Id="rId10" Type="http://schemas.openxmlformats.org/officeDocument/2006/relationships/hyperlink" Target="" TargetMode="External"/><Relationship Id="rId11" Type="http://schemas.openxmlformats.org/officeDocument/2006/relationships/hyperlink" Target="https://www.google.com/search?client=firefox-b-d&amp;q=s&#261;d+rejonowy+we+w&#322;oszczowie+kontakt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<Relationship Id="rId19" Type="http://schemas.openxmlformats.org/officeDocument/2006/relationships/customXml" Target="../customXml/item2.xml"/><Relationship Id="rId20" Type="http://schemas.openxmlformats.org/officeDocument/2006/relationships/customXml" Target="../customXml/item3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us.edu.pl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14B8E4721043A535405745B9FCA4" ma:contentTypeVersion="10" ma:contentTypeDescription="Utwórz nowy dokument." ma:contentTypeScope="" ma:versionID="21c6277f564ad4b161a71a1e003d7849">
  <xsd:schema xmlns:xsd="http://www.w3.org/2001/XMLSchema" xmlns:xs="http://www.w3.org/2001/XMLSchema" xmlns:p="http://schemas.microsoft.com/office/2006/metadata/properties" xmlns:ns2="68fa79af-49c9-4951-b1a0-4eca2d5398df" xmlns:ns3="9e442b2c-a9ee-44c5-809f-6cafd1ee452d" targetNamespace="http://schemas.microsoft.com/office/2006/metadata/properties" ma:root="true" ma:fieldsID="8012ef195162f2535b4f029ee9a9be6d" ns2:_="" ns3:_="">
    <xsd:import namespace="68fa79af-49c9-4951-b1a0-4eca2d5398df"/>
    <xsd:import namespace="9e442b2c-a9ee-44c5-809f-6cafd1ee4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a79af-49c9-4951-b1a0-4eca2d539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b0ad5e2-dd37-4b24-9842-044369a8d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42b2c-a9ee-44c5-809f-6cafd1ee45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0682eb-c7bf-41cf-8ccf-bd9876e57bf3}" ma:internalName="TaxCatchAll" ma:showField="CatchAllData" ma:web="9e442b2c-a9ee-44c5-809f-6cafd1ee4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fa79af-49c9-4951-b1a0-4eca2d5398df">
      <Terms xmlns="http://schemas.microsoft.com/office/infopath/2007/PartnerControls"/>
    </lcf76f155ced4ddcb4097134ff3c332f>
    <TaxCatchAll xmlns="9e442b2c-a9ee-44c5-809f-6cafd1ee452d" xsi:nil="true"/>
  </documentManagement>
</p:properties>
</file>

<file path=customXml/itemProps1.xml><?xml version="1.0" encoding="utf-8"?>
<ds:datastoreItem xmlns:ds="http://schemas.openxmlformats.org/officeDocument/2006/customXml" ds:itemID="{444BED69-FFAA-439E-B94E-5FEF62FE7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fa79af-49c9-4951-b1a0-4eca2d5398df"/>
    <ds:schemaRef ds:uri="9e442b2c-a9ee-44c5-809f-6cafd1ee4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31DFE5-2A34-4D43-96FC-BD5B8C9A55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FD372-F04C-40B9-8738-59E027E077E8}">
  <ds:schemaRefs>
    <ds:schemaRef ds:uri="http://schemas.microsoft.com/office/2006/metadata/properties"/>
    <ds:schemaRef ds:uri="http://schemas.microsoft.com/office/infopath/2007/PartnerControls"/>
    <ds:schemaRef ds:uri="68fa79af-49c9-4951-b1a0-4eca2d5398df"/>
    <ds:schemaRef ds:uri="9e442b2c-a9ee-44c5-809f-6cafd1ee45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LibreOffice/7.6.2.1$Windows_X86_64 LibreOffice_project/56f7684011345957bbf33a7ee678afaf4d2ba333</Application>
  <AppVersion>15.0000</AppVersion>
  <Pages>6</Pages>
  <Words>750</Words>
  <Characters>5437</Characters>
  <CharactersWithSpaces>6013</CharactersWithSpaces>
  <Paragraphs>240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2026-03-27T10:01:00Z</dcterms:created>
  <dc:creator>Maria Górska</dc:creator>
  <dc:description/>
  <dc:language>pl-PL</dc:language>
  <cp:lastModifiedBy/>
  <cp:lastPrinted>2026-07-08T13:36:40Z</cp:lastPrinted>
  <dcterms:modified xsi:type="dcterms:W3CDTF">2026-07-08T13:57:35Z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0x0101006A7714B8E4721043A535405745B9FCA4</vt:lpwstr>
  </property>
</Properties>
</file>