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1A9" w:rsidRPr="00D261A9" w:rsidRDefault="00D261A9" w:rsidP="00D26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A P O R T      O    S T A N I E </w:t>
      </w:r>
      <w:r w:rsidR="005100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   G M I N Y     Z A    2 0 2 </w:t>
      </w:r>
      <w:r w:rsidR="00E426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350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26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</w:t>
      </w:r>
    </w:p>
    <w:p w:rsidR="00D261A9" w:rsidRPr="00AD60F0" w:rsidRDefault="00D261A9" w:rsidP="00D261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Podstawa prawna:</w:t>
      </w:r>
    </w:p>
    <w:p w:rsidR="00837BEC" w:rsidRDefault="00EF1BE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F1B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Stosownie do treści art. 28 aa ustawy z dnia 8 marca 1990 r. o samorządzie gminnym </w:t>
      </w:r>
      <w:r w:rsidR="00B907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E42612" w:rsidRPr="00E426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="00E42612" w:rsidRPr="00E426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="00E42612" w:rsidRPr="00E426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Dz. U. z 2026 r. poz. 662) </w:t>
      </w:r>
      <w:r w:rsidR="003C7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co ro</w:t>
      </w:r>
      <w:r w:rsidR="00A30E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ku do dnia 31 maja przedstawia R</w:t>
      </w:r>
      <w:r w:rsidR="003C7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adzie Gminy raport o stanie gminy. </w:t>
      </w:r>
    </w:p>
    <w:p w:rsidR="001C66F0" w:rsidRPr="00607895" w:rsidRDefault="001C66F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Sesja, na której przedstawiony i rozpatrzony zostanie Rapor</w:t>
      </w:r>
      <w:r w:rsidR="004743D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 zaplanowana została </w:t>
      </w:r>
      <w:r w:rsidR="004743D5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dzień </w:t>
      </w:r>
      <w:r w:rsidR="00E426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24</w:t>
      </w:r>
      <w:r w:rsidR="00837BEC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czerwca</w:t>
      </w:r>
      <w:r w:rsidR="00A30E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E426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A220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="00E842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na godz. </w:t>
      </w:r>
      <w:r w:rsidR="00D76B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8:00</w:t>
      </w:r>
      <w:r w:rsidR="004743D5"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11E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Pr="006078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sala narad Urzędu Gminy w Medyce.</w:t>
      </w:r>
    </w:p>
    <w:p w:rsidR="001C66F0" w:rsidRPr="00D261A9" w:rsidRDefault="001C66F0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Raport obejmuje podsumowanie działalnośc</w:t>
      </w:r>
      <w:r w:rsidR="00837B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Wójta Gminy Medyka w roku 202</w:t>
      </w:r>
      <w:r w:rsidR="00E426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szczególności realizację</w:t>
      </w:r>
      <w:r w:rsidR="00A30E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polityk, programów i strategii oraz 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chwał Rady Gminy</w:t>
      </w:r>
      <w:r w:rsidR="00B907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D261A9" w:rsidRPr="00AD60F0" w:rsidRDefault="00D261A9" w:rsidP="00D261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Procedura rozpatrywania raportu</w:t>
      </w:r>
    </w:p>
    <w:p w:rsidR="00AD60F0" w:rsidRDefault="00A30EBC" w:rsidP="00AD60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G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miny rozpatruje raport, o którym mowa w ust. 1, podczas sesji, na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tórej podejmowana jest uchwała Rady G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w sprawie udzielenia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 nieudzielenia absolutorium W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ójtowi. </w:t>
      </w:r>
      <w:r w:rsidR="001C66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Raport rozpatrywany jest w pierwszej kolejności. Nad przedstawionym raportem o stanie </w:t>
      </w:r>
      <w:r w:rsidR="003C7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przeprowadza się debatę. 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deba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 nad raportem o stanie gminy Rada G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miny przeprowa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dza głosowanie nad udzieleniem W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ójtowi wotum zaufania. Uchwałę </w:t>
      </w:r>
      <w:r w:rsidR="001C66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udzieleniu Wójtowi wotum zaufania Rada G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miny podejmuje bezwzględną większością gło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sów ustawowego składu Rady G</w:t>
      </w:r>
      <w:r w:rsidR="00D261A9"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miny. </w:t>
      </w:r>
    </w:p>
    <w:p w:rsidR="00D261A9" w:rsidRPr="00AD60F0" w:rsidRDefault="00A30EBC" w:rsidP="00AD60F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Debata R</w:t>
      </w:r>
      <w:r w:rsidR="00D261A9"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adnych</w:t>
      </w:r>
    </w:p>
    <w:p w:rsidR="00D261A9" w:rsidRPr="00D261A9" w:rsidRDefault="00D261A9" w:rsidP="00D26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W debac</w:t>
      </w:r>
      <w:r w:rsidR="00A30EBC">
        <w:rPr>
          <w:rFonts w:ascii="Times New Roman" w:eastAsia="Times New Roman" w:hAnsi="Times New Roman" w:cs="Times New Roman"/>
          <w:sz w:val="24"/>
          <w:szCs w:val="24"/>
          <w:lang w:eastAsia="pl-PL"/>
        </w:rPr>
        <w:t>ie nad raportem o stanie gminy R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adni zabierają głos bez ograniczeń czasowych.</w:t>
      </w:r>
    </w:p>
    <w:p w:rsidR="00D261A9" w:rsidRPr="00AD60F0" w:rsidRDefault="00D261A9" w:rsidP="00D261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Udział mieszkańc</w:t>
      </w:r>
      <w:r w:rsidR="00AD60F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ów Gminy w debacie nad raportem</w:t>
      </w:r>
    </w:p>
    <w:p w:rsidR="00D261A9" w:rsidRPr="00D261A9" w:rsidRDefault="00D261A9" w:rsidP="003C7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Mieszkaniec, który chciałby zabrać głos w debacie nad raportem o stanie gminy</w:t>
      </w:r>
      <w:r w:rsidR="00443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0EBC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 do przewodniczącego R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ady pisemne zgłoszenie, poparte podpisami przez </w:t>
      </w:r>
      <w:r w:rsidRPr="001241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 najmniej 20 osób.</w:t>
      </w:r>
      <w:r w:rsidRPr="001241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Mieszkańcy są dopuszczani do głosu według kolejności otr</w:t>
      </w:r>
      <w:r w:rsidR="00A30EBC">
        <w:rPr>
          <w:rFonts w:ascii="Times New Roman" w:eastAsia="Times New Roman" w:hAnsi="Times New Roman" w:cs="Times New Roman"/>
          <w:sz w:val="24"/>
          <w:szCs w:val="24"/>
          <w:lang w:eastAsia="pl-PL"/>
        </w:rPr>
        <w:t>zymania przez przewodniczącego R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ady zgłoszenia. Liczba mi</w:t>
      </w:r>
      <w:r w:rsidR="00443F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eszkańców mogących zabrać głos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debacie </w:t>
      </w:r>
      <w:r w:rsidRPr="00AD60F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wynosi 15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chyba </w:t>
      </w:r>
      <w:r w:rsidR="00B9071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30EBC">
        <w:rPr>
          <w:rFonts w:ascii="Times New Roman" w:eastAsia="Times New Roman" w:hAnsi="Times New Roman" w:cs="Times New Roman"/>
          <w:sz w:val="24"/>
          <w:szCs w:val="24"/>
          <w:lang w:eastAsia="pl-PL"/>
        </w:rPr>
        <w:t>że R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ada postanowi o zwiększeniu tej liczby.</w:t>
      </w:r>
    </w:p>
    <w:p w:rsidR="00D261A9" w:rsidRPr="00D261A9" w:rsidRDefault="001C66F0" w:rsidP="00D350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15F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Zgłoszenie składa się najpóźniej w dniu poprzedzającym dzień, na który zwołana została sesja, podczas której ma być przedstawiany raport o stanie gminy</w:t>
      </w:r>
      <w:r w:rsidR="0009269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budynku Urzędu Gminy Medyka</w:t>
      </w:r>
      <w:r w:rsidR="00A93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w pokoju nr </w:t>
      </w:r>
      <w:r w:rsidR="00E42612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="00A93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61A9">
        <w:rPr>
          <w:rFonts w:ascii="Times New Roman" w:eastAsia="Times New Roman" w:hAnsi="Times New Roman" w:cs="Times New Roman"/>
          <w:sz w:val="24"/>
          <w:szCs w:val="24"/>
          <w:lang w:eastAsia="pl-PL"/>
        </w:rPr>
        <w:t>w g</w:t>
      </w:r>
      <w:r w:rsidR="00D76B41">
        <w:rPr>
          <w:rFonts w:ascii="Times New Roman" w:eastAsia="Times New Roman" w:hAnsi="Times New Roman" w:cs="Times New Roman"/>
          <w:sz w:val="24"/>
          <w:szCs w:val="24"/>
          <w:lang w:eastAsia="pl-PL"/>
        </w:rPr>
        <w:t>odzinach pracy urzędu tj. od 7:00 do 15: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="00B907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42612" w:rsidRDefault="00E42612" w:rsidP="00092690">
      <w:pPr>
        <w:spacing w:before="100" w:beforeAutospacing="1" w:after="100" w:afterAutospacing="1" w:line="240" w:lineRule="auto"/>
        <w:rPr>
          <w:rStyle w:val="Hipercze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pl-PL"/>
        </w:rPr>
      </w:pPr>
    </w:p>
    <w:p w:rsidR="00092690" w:rsidRPr="00E42612" w:rsidRDefault="00D261A9" w:rsidP="00092690">
      <w:pPr>
        <w:spacing w:before="100" w:beforeAutospacing="1" w:after="100" w:afterAutospacing="1" w:line="240" w:lineRule="auto"/>
        <w:rPr>
          <w:rStyle w:val="Hipercze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pl-PL"/>
        </w:rPr>
      </w:pPr>
      <w:r w:rsidRPr="00E42612">
        <w:rPr>
          <w:rStyle w:val="Hipercze"/>
          <w:rFonts w:ascii="Times New Roman" w:eastAsia="Times New Roman" w:hAnsi="Times New Roman" w:cs="Times New Roman"/>
          <w:b/>
          <w:i/>
          <w:color w:val="auto"/>
          <w:sz w:val="24"/>
          <w:szCs w:val="24"/>
          <w:u w:val="none"/>
          <w:lang w:eastAsia="pl-PL"/>
        </w:rPr>
        <w:t>Wzór zgłoszenia udziału w debacie stanowi załącznik do niniejszej informacji.</w:t>
      </w:r>
    </w:p>
    <w:p w:rsidR="00B90718" w:rsidRPr="00D261A9" w:rsidRDefault="00B90718" w:rsidP="0009269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90718" w:rsidRPr="00D26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10390"/>
    <w:multiLevelType w:val="multilevel"/>
    <w:tmpl w:val="DA102F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19609B"/>
    <w:multiLevelType w:val="multilevel"/>
    <w:tmpl w:val="CD6C4C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885CD7"/>
    <w:multiLevelType w:val="multilevel"/>
    <w:tmpl w:val="EC94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C02EC"/>
    <w:multiLevelType w:val="multilevel"/>
    <w:tmpl w:val="7CDC95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C92962"/>
    <w:multiLevelType w:val="multilevel"/>
    <w:tmpl w:val="93A0F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A9"/>
    <w:rsid w:val="00092690"/>
    <w:rsid w:val="000E1F10"/>
    <w:rsid w:val="0012419A"/>
    <w:rsid w:val="001C66F0"/>
    <w:rsid w:val="00311E53"/>
    <w:rsid w:val="00387F09"/>
    <w:rsid w:val="003C7476"/>
    <w:rsid w:val="00443F8D"/>
    <w:rsid w:val="004743D5"/>
    <w:rsid w:val="00493500"/>
    <w:rsid w:val="00497CC8"/>
    <w:rsid w:val="00510011"/>
    <w:rsid w:val="00607895"/>
    <w:rsid w:val="00692261"/>
    <w:rsid w:val="007015FF"/>
    <w:rsid w:val="00703777"/>
    <w:rsid w:val="00722146"/>
    <w:rsid w:val="007E70B4"/>
    <w:rsid w:val="00837BEC"/>
    <w:rsid w:val="009141ED"/>
    <w:rsid w:val="009E71E2"/>
    <w:rsid w:val="00A22037"/>
    <w:rsid w:val="00A30EBC"/>
    <w:rsid w:val="00A93031"/>
    <w:rsid w:val="00AD60F0"/>
    <w:rsid w:val="00B90718"/>
    <w:rsid w:val="00BD5217"/>
    <w:rsid w:val="00BD6BDC"/>
    <w:rsid w:val="00BE6B7E"/>
    <w:rsid w:val="00CF0F36"/>
    <w:rsid w:val="00D07ED1"/>
    <w:rsid w:val="00D23908"/>
    <w:rsid w:val="00D261A9"/>
    <w:rsid w:val="00D3508C"/>
    <w:rsid w:val="00D76B41"/>
    <w:rsid w:val="00DB665D"/>
    <w:rsid w:val="00E42612"/>
    <w:rsid w:val="00E53637"/>
    <w:rsid w:val="00E84217"/>
    <w:rsid w:val="00EA7342"/>
    <w:rsid w:val="00EF1BE0"/>
    <w:rsid w:val="00FE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983B0-E20B-49A1-8AA8-0B36861F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6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261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0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71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6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338444">
          <w:marLeft w:val="0"/>
          <w:marRight w:val="0"/>
          <w:marTop w:val="0"/>
          <w:marBottom w:val="0"/>
          <w:divBdr>
            <w:top w:val="single" w:sz="6" w:space="8" w:color="444444"/>
            <w:left w:val="none" w:sz="0" w:space="0" w:color="auto"/>
            <w:bottom w:val="single" w:sz="6" w:space="8" w:color="444444"/>
            <w:right w:val="none" w:sz="0" w:space="0" w:color="auto"/>
          </w:divBdr>
        </w:div>
      </w:divsChild>
    </w:div>
    <w:div w:id="1194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INNI</cp:lastModifiedBy>
  <cp:revision>7</cp:revision>
  <cp:lastPrinted>2023-06-19T08:07:00Z</cp:lastPrinted>
  <dcterms:created xsi:type="dcterms:W3CDTF">2025-06-09T08:59:00Z</dcterms:created>
  <dcterms:modified xsi:type="dcterms:W3CDTF">2026-06-16T06:45:00Z</dcterms:modified>
</cp:coreProperties>
</file>