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518" w:rsidRDefault="004A5518" w:rsidP="004A5518">
      <w:pPr>
        <w:spacing w:line="360" w:lineRule="auto"/>
        <w:ind w:left="360"/>
        <w:jc w:val="center"/>
        <w:rPr>
          <w:b/>
          <w:bCs/>
          <w:u w:val="single"/>
        </w:rPr>
      </w:pPr>
    </w:p>
    <w:p w:rsidR="004A5518" w:rsidRPr="004A5518" w:rsidRDefault="004A5518" w:rsidP="004A5518">
      <w:pPr>
        <w:spacing w:line="360" w:lineRule="auto"/>
        <w:ind w:left="360"/>
        <w:jc w:val="center"/>
        <w:rPr>
          <w:b/>
          <w:bCs/>
          <w:u w:val="single"/>
        </w:rPr>
      </w:pPr>
      <w:r w:rsidRPr="004A5518">
        <w:rPr>
          <w:b/>
          <w:bCs/>
          <w:u w:val="single"/>
        </w:rPr>
        <w:t>OŚWIADCZENIE</w:t>
      </w:r>
    </w:p>
    <w:p w:rsidR="004A5518" w:rsidRDefault="004A5518" w:rsidP="004A5518">
      <w:pPr>
        <w:spacing w:line="360" w:lineRule="auto"/>
        <w:ind w:left="360"/>
        <w:jc w:val="both"/>
      </w:pPr>
    </w:p>
    <w:p w:rsidR="004A5518" w:rsidRDefault="004A5518" w:rsidP="004A5518">
      <w:pPr>
        <w:spacing w:line="360" w:lineRule="auto"/>
        <w:ind w:left="360"/>
        <w:jc w:val="both"/>
      </w:pPr>
      <w:r w:rsidRPr="00C75268">
        <w:t xml:space="preserve">Wyrażam zgodę na przetwarzanie moich danych osobowych wykraczających poza wymagany zakres </w:t>
      </w:r>
      <w:r>
        <w:t xml:space="preserve">wynikający z </w:t>
      </w:r>
      <w:r>
        <w:t>art. 22</w:t>
      </w:r>
      <w:r w:rsidRPr="007B70DB">
        <w:rPr>
          <w:vertAlign w:val="superscript"/>
        </w:rPr>
        <w:t>1</w:t>
      </w:r>
      <w:r>
        <w:t xml:space="preserve"> Kodeksu pracy z dnia 26 czerwca 1974 r., art. 6 ustawy z dnia 21 listopada 2008 r. o pracownikach samorządowych oraz przesłanka RODO</w:t>
      </w:r>
      <w:r>
        <w:t>.</w:t>
      </w:r>
      <w:bookmarkStart w:id="0" w:name="_GoBack"/>
      <w:bookmarkEnd w:id="0"/>
    </w:p>
    <w:p w:rsidR="004A5518" w:rsidRDefault="004A5518" w:rsidP="004A5518">
      <w:pPr>
        <w:spacing w:line="360" w:lineRule="auto"/>
        <w:ind w:left="360"/>
        <w:jc w:val="both"/>
      </w:pPr>
    </w:p>
    <w:p w:rsidR="004A5518" w:rsidRDefault="004A5518" w:rsidP="004A5518">
      <w:pPr>
        <w:spacing w:line="360" w:lineRule="auto"/>
        <w:ind w:left="360"/>
        <w:jc w:val="both"/>
      </w:pPr>
    </w:p>
    <w:p w:rsidR="004A5518" w:rsidRDefault="004A5518" w:rsidP="004A5518">
      <w:r>
        <w:t>…………………………………..</w:t>
      </w:r>
      <w:r>
        <w:tab/>
      </w:r>
      <w:r>
        <w:tab/>
      </w:r>
      <w:r>
        <w:tab/>
      </w:r>
      <w:r>
        <w:tab/>
        <w:t>……………………………………</w:t>
      </w:r>
    </w:p>
    <w:p w:rsidR="004A5518" w:rsidRDefault="004A5518" w:rsidP="004A5518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czytelny podpis </w:t>
      </w:r>
    </w:p>
    <w:p w:rsidR="004A5518" w:rsidRDefault="004A5518" w:rsidP="004A5518">
      <w:pPr>
        <w:spacing w:line="360" w:lineRule="auto"/>
        <w:ind w:left="360"/>
        <w:jc w:val="both"/>
        <w:rPr>
          <w:b/>
          <w:u w:val="single"/>
        </w:rPr>
      </w:pPr>
    </w:p>
    <w:p w:rsidR="004A5518" w:rsidRDefault="004A5518" w:rsidP="004A5518">
      <w:pPr>
        <w:spacing w:line="360" w:lineRule="auto"/>
        <w:ind w:left="360"/>
        <w:jc w:val="center"/>
        <w:rPr>
          <w:b/>
          <w:u w:val="single"/>
        </w:rPr>
      </w:pPr>
    </w:p>
    <w:p w:rsidR="004A5518" w:rsidRDefault="004A5518" w:rsidP="004A5518">
      <w:pPr>
        <w:spacing w:line="360" w:lineRule="auto"/>
        <w:ind w:left="360"/>
        <w:jc w:val="center"/>
        <w:rPr>
          <w:b/>
          <w:u w:val="single"/>
        </w:rPr>
      </w:pPr>
    </w:p>
    <w:p w:rsidR="004A5518" w:rsidRPr="007B70DB" w:rsidRDefault="004A5518" w:rsidP="004A5518">
      <w:pPr>
        <w:spacing w:line="360" w:lineRule="auto"/>
        <w:ind w:left="360"/>
        <w:jc w:val="center"/>
        <w:rPr>
          <w:b/>
          <w:u w:val="single"/>
        </w:rPr>
      </w:pPr>
      <w:r w:rsidRPr="007B70DB">
        <w:rPr>
          <w:b/>
          <w:u w:val="single"/>
        </w:rPr>
        <w:t>Klauzula informująca o zasadach przetwarzania danych.</w:t>
      </w:r>
    </w:p>
    <w:p w:rsidR="004A5518" w:rsidRDefault="004A5518" w:rsidP="004A5518">
      <w:pPr>
        <w:ind w:left="360"/>
        <w:jc w:val="both"/>
      </w:pPr>
      <w:r>
        <w:t xml:space="preserve">Zgodnie z art.13 ust. 1 i ust. 2 Rozporządzenia Parlamentu Europejskiego i Rady (UE) 2016/679 z dnia 27 kwietnia 2016 w sprawie ochrony osób fizycznych w związku z przetwarzaniem danych osobowych i w sprawie swobodnego przepływu takich danych oraz uchylenia dyrektywy 95/46/WE(RODO) informuję, iż: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Administratorem danych osobowych zawartych w dokumentach aplikacyjnych jest </w:t>
      </w:r>
      <w:r w:rsidRPr="00D116B0">
        <w:t>Gminny Ośrodek Pomocy Spo</w:t>
      </w:r>
      <w:r>
        <w:t>łecznej w </w:t>
      </w:r>
      <w:r>
        <w:t>Brzyskach</w:t>
      </w:r>
      <w:r w:rsidRPr="00D116B0">
        <w:t xml:space="preserve"> zwany dalej: „Administratorem”, reprezentowany przez Kierownika. Kontakt do</w:t>
      </w:r>
      <w:r>
        <w:t xml:space="preserve"> </w:t>
      </w:r>
      <w:r w:rsidRPr="00D116B0">
        <w:t xml:space="preserve">Administratora - adres: </w:t>
      </w:r>
      <w:r>
        <w:t>38-212 Brzyska 11A, tel. 13 4460103</w:t>
      </w:r>
      <w:r w:rsidRPr="00D116B0">
        <w:t>, e-mail:</w:t>
      </w:r>
      <w:r>
        <w:t xml:space="preserve"> </w:t>
      </w:r>
      <w:r w:rsidRPr="004A5518">
        <w:t>gops</w:t>
      </w:r>
      <w:r>
        <w:t>@brzyska.pl.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 w:rsidRPr="00D116B0">
        <w:t xml:space="preserve">Kontakt do Inspektora Ochrony Danych: </w:t>
      </w:r>
      <w:r>
        <w:t>e-mail:inspektorodo@onet</w:t>
      </w:r>
      <w:r w:rsidRPr="00D116B0">
        <w:t>.pl.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Dane zbierane są dla potrzeb prowadzonej rekrutacji.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>Podanie danych w zakresie określonym przepisami ustawy z dnia 26 czerwca 1974 r. Kodeksu pracy w art. 22</w:t>
      </w:r>
      <w:r w:rsidRPr="004A5518">
        <w:rPr>
          <w:vertAlign w:val="superscript"/>
        </w:rPr>
        <w:t>1</w:t>
      </w:r>
      <w:r>
        <w:t xml:space="preserve"> oraz art. 6 ustawy z dnia 21 listopada 2008 r. o pracownikach samorządowych jest obowiązkowe w celu aplikowania na ww. stanowisko.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Podanie dodatkowych danych osobowych jest dobrowolne i opiera się na Pani/Pana zgodzie na przetwarzanie danych osobowych.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>Podstawą prawną przetwarzania Pani/Pana danych jest art. 6 ust. 1 lit. c RODO, w związku z art. 22</w:t>
      </w:r>
      <w:r w:rsidRPr="007B70DB">
        <w:rPr>
          <w:vertAlign w:val="superscript"/>
        </w:rPr>
        <w:t>1</w:t>
      </w:r>
      <w:r>
        <w:t xml:space="preserve"> Kodeksu pracy z dnia 26 czerwca 1974 r., art. 6 ustawy z dnia 21 listopada 2008 r. o pracownikach samorządowych oraz przesłanka RODO z art. 6 ust. 1 lit. b i a RODO - tj. umowa, czynności zmierzające do zawarcia umowy oraz wyrażona zgoda w przypadku podania szerszego zakresu danych od wymaganych w ww. przepisach.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Ma Pani/Pan prawo do cofnięcia zgody w dowolnym momencie bez wpływu na zgodność z prawem przetwarzania, którego dokonano na podstawie zgody przed jej cofnięciem.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Pani/Pana dane osobowe będą przetwarzane wyłącznie w celu realizacji spraw związanych z rekrutacją.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Dokumenty aplikacyjne kandydatów będą przechowywane nie dłużej niż jest to konieczne w celu realizacji procesu rekrutacji, tj. 3 miesiące i 14 dni od ogłoszenia informacji o wyniku naboru. Po upływie 3 miesięcy, kandydaci, którzy nie zostaną zatrudnieni będą mogli odebrać złożone dokumenty w przeciągu 14 dni. Dokumenty nieodebrane w terminie zostaną </w:t>
      </w:r>
      <w:r>
        <w:t>będą podlegały archiwizacji.</w:t>
      </w:r>
      <w:r>
        <w:t xml:space="preserve"> 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Dokumenty aplikacyjne pracownika przyjętego odkłada się do akt osobowych i przechowuje zgodnie z obowiązującą kategorią archiwalną.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lastRenderedPageBreak/>
        <w:t>Dane osobowe kandydatów umieszczonych w protokole, będą przechowywane, zgodnie z instrukcją kancelaryjną.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>Administrator nie będzie przekazywał Pani/Pana danych innym odbiorcom.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>Administrator nie będzie przekazywał Pani/Pana danych do państwa trzeciego ani do organizacji międzynarodowych.</w:t>
      </w:r>
    </w:p>
    <w:p w:rsidR="004A5518" w:rsidRDefault="004A5518" w:rsidP="004A5518">
      <w:pPr>
        <w:numPr>
          <w:ilvl w:val="3"/>
          <w:numId w:val="1"/>
        </w:numPr>
        <w:tabs>
          <w:tab w:val="left" w:pos="567"/>
        </w:tabs>
        <w:ind w:left="567" w:hanging="141"/>
        <w:jc w:val="both"/>
      </w:pPr>
      <w:r>
        <w:t>Przysługuje Pani/Panu prawo żądania dostępu do swoich danych osobowych, żądania ich sprostowania lub usunięcia jeżeli zajdą przesłanki do tych uprawnień. Ponadto przysługuje Pani/Panu prawo do żądania ograniczenia przetwarzania w przypadkach określonych w art. 18 RODO.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 xml:space="preserve">Przysługuje Pani/Panu prawo wniesienia skargi do Prezesa Urzędu Ochrony Danych Osobowych w przypadku niezgodnego z prawem przetwarzania danych osobowych. </w:t>
      </w:r>
    </w:p>
    <w:p w:rsidR="004A5518" w:rsidRDefault="004A5518" w:rsidP="004A5518">
      <w:pPr>
        <w:numPr>
          <w:ilvl w:val="3"/>
          <w:numId w:val="1"/>
        </w:numPr>
        <w:ind w:left="567" w:hanging="141"/>
        <w:jc w:val="both"/>
      </w:pPr>
      <w:r>
        <w:t>W oparciu o Pani/Pana dane osobowe Administrator nie będzie podejmował wobec Pani/Pana zautomatyzowanych decyzji, w tym decyzji będących wynikiem profilowania.</w:t>
      </w:r>
    </w:p>
    <w:p w:rsidR="00A72A57" w:rsidRDefault="004A5518"/>
    <w:sectPr w:rsidR="00A72A57" w:rsidSect="004A5518">
      <w:pgSz w:w="11906" w:h="16838"/>
      <w:pgMar w:top="89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259BF"/>
    <w:multiLevelType w:val="hybridMultilevel"/>
    <w:tmpl w:val="3698CBF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2221964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D523B9A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BCC0AB40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BB4069F"/>
    <w:multiLevelType w:val="hybridMultilevel"/>
    <w:tmpl w:val="637AB33A"/>
    <w:lvl w:ilvl="0" w:tplc="DCBCC8AA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518"/>
    <w:rsid w:val="004A5518"/>
    <w:rsid w:val="004E4344"/>
    <w:rsid w:val="004E6073"/>
    <w:rsid w:val="008C6B5A"/>
    <w:rsid w:val="009F7170"/>
    <w:rsid w:val="00E4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A1A89"/>
  <w15:chartTrackingRefBased/>
  <w15:docId w15:val="{FA574A2E-ECA0-43FB-85F0-2FC0DB8E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5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A551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504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Gołąbek</dc:creator>
  <cp:keywords/>
  <dc:description/>
  <cp:lastModifiedBy>Agnieszka Gołąbek</cp:lastModifiedBy>
  <cp:revision>1</cp:revision>
  <dcterms:created xsi:type="dcterms:W3CDTF">2022-09-15T12:00:00Z</dcterms:created>
  <dcterms:modified xsi:type="dcterms:W3CDTF">2022-09-15T12:10:00Z</dcterms:modified>
</cp:coreProperties>
</file>