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89" w:rsidRPr="00677293" w:rsidRDefault="00475C4C" w:rsidP="00BB0889">
      <w:pPr>
        <w:jc w:val="center"/>
        <w:rPr>
          <w:rFonts w:ascii="Times New Roman" w:hAnsi="Times New Roman"/>
          <w:b/>
          <w:sz w:val="22"/>
          <w:szCs w:val="22"/>
        </w:rPr>
      </w:pPr>
      <w:bookmarkStart w:id="0" w:name="_Toc146526656"/>
      <w:bookmarkStart w:id="1" w:name="_GoBack"/>
      <w:r>
        <w:rPr>
          <w:rFonts w:ascii="Times New Roman" w:hAnsi="Times New Roman"/>
          <w:b/>
          <w:noProof/>
          <w:sz w:val="22"/>
          <w:szCs w:val="22"/>
        </w:rPr>
        <mc:AlternateContent>
          <mc:Choice Requires="wpg">
            <w:drawing>
              <wp:anchor distT="0" distB="0" distL="114300" distR="114300" simplePos="0" relativeHeight="251660288" behindDoc="1" locked="0" layoutInCell="0" allowOverlap="1">
                <wp:simplePos x="0" y="0"/>
                <wp:positionH relativeFrom="page">
                  <wp:posOffset>41423</wp:posOffset>
                </wp:positionH>
                <wp:positionV relativeFrom="page">
                  <wp:posOffset>30790</wp:posOffset>
                </wp:positionV>
                <wp:extent cx="7557135" cy="10692130"/>
                <wp:effectExtent l="0" t="0" r="0" b="444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10692130"/>
                          <a:chOff x="0" y="0"/>
                          <a:chExt cx="12240" cy="15840"/>
                        </a:xfrm>
                      </wpg:grpSpPr>
                      <wps:wsp>
                        <wps:cNvPr id="28" name="Rectangle 13"/>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24B316EF" id="Group 12" o:spid="_x0000_s1026" style="position:absolute;margin-left:3.25pt;margin-top:2.4pt;width:595.05pt;height:841.9pt;z-index:-25165619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" o:allowincell="f">
                <v:rect id="Rectangle 1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EsAA&#10;AADbAAAADwAAAGRycy9kb3ducmV2LnhtbERPy4rCMBTdC/5DuII7TVUsUk2LCgMKwzA+Fi4vzbUt&#10;NjclyWj9+8liYJaH894UvWnFk5xvLCuYTRMQxKXVDVcKrpePyQqED8gaW8uk4E0einw42GCm7YtP&#10;9DyHSsQQ9hkqqEPoMil9WZNBP7UdceTu1hkMEbpKaoevGG5aOU+SVBpsODbU2NG+pvJx/jEK9jcn&#10;l7T6PDS9Pi6+gkm/d8tUqfGo365BBOrDv/jPfdAK5nFs/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VEsAAAADbAAAADwAAAAAAAAAAAAAAAACYAgAAZHJzL2Rvd25y&#10;ZXYueG1sUEsFBgAAAAAEAAQA9QAAAIUDAAAAAA==&#10;" fillcolor="#5f497a [2407]" stroked="f"/>
                <v:rect id="Rectangle 1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2FMQA&#10;AADbAAAADwAAAGRycy9kb3ducmV2LnhtbESPT2vCQBTE74V+h+UVvNWNORSNruJ/gtCDVtHjI/tM&#10;gtm3aXbV+O3dgtDjMDO/YUaT1lTiRo0rLSvodSMQxJnVJecK9j+rzz4I55E1VpZJwYMcTMbvbyNM&#10;tL3zlm47n4sAYZeggsL7OpHSZQUZdF1bEwfvbBuDPsgml7rBe4CbSsZR9CUNlhwWCqxpXlB22V2N&#10;guVmEZ+Oh7T26eo6c2mL3+vlr1Kdj3Y6BOGp9f/hVzvVCuIB/H0JP0C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9hTEAAAA2wAAAA8AAAAAAAAAAAAAAAAAmAIAAGRycy9k&#10;b3ducmV2LnhtbFBLBQYAAAAABAAEAPUAAACJAwAAAAA=&#10;" fillcolor="white [3212]" stroked="f"/>
                <w10:wrap anchorx="page" anchory="page"/>
              </v:group>
            </w:pict>
          </mc:Fallback>
        </mc:AlternateContent>
      </w:r>
      <w:bookmarkEnd w:id="1"/>
    </w:p>
    <w:p w:rsidR="00532D23" w:rsidRDefault="00217BAD" w:rsidP="00217BAD">
      <w:pPr>
        <w:jc w:val="right"/>
        <w:rPr>
          <w:rFonts w:ascii="Times New Roman" w:hAnsi="Times New Roman"/>
          <w:b/>
          <w:color w:val="404040" w:themeColor="text1" w:themeTint="BF"/>
          <w:sz w:val="18"/>
          <w:szCs w:val="18"/>
        </w:rPr>
      </w:pPr>
      <w:r w:rsidRPr="00F14DD4">
        <w:rPr>
          <w:rFonts w:ascii="Times New Roman" w:hAnsi="Times New Roman"/>
          <w:b/>
          <w:color w:val="404040" w:themeColor="text1" w:themeTint="BF"/>
          <w:sz w:val="18"/>
          <w:szCs w:val="18"/>
        </w:rPr>
        <w:t xml:space="preserve">ZAŁĄCZNIK </w:t>
      </w:r>
      <w:r w:rsidR="00267DFA" w:rsidRPr="00F14DD4">
        <w:rPr>
          <w:rFonts w:ascii="Times New Roman" w:hAnsi="Times New Roman"/>
          <w:b/>
          <w:color w:val="404040" w:themeColor="text1" w:themeTint="BF"/>
          <w:sz w:val="18"/>
          <w:szCs w:val="18"/>
        </w:rPr>
        <w:t xml:space="preserve">NR 1 </w:t>
      </w:r>
      <w:r w:rsidRPr="00F14DD4">
        <w:rPr>
          <w:rFonts w:ascii="Times New Roman" w:hAnsi="Times New Roman"/>
          <w:b/>
          <w:color w:val="404040" w:themeColor="text1" w:themeTint="BF"/>
          <w:sz w:val="18"/>
          <w:szCs w:val="18"/>
        </w:rPr>
        <w:t xml:space="preserve">DO UCHWAŁY </w:t>
      </w:r>
      <w:r w:rsidR="00532D23">
        <w:rPr>
          <w:rFonts w:ascii="Times New Roman" w:hAnsi="Times New Roman"/>
          <w:b/>
          <w:color w:val="404040" w:themeColor="text1" w:themeTint="BF"/>
          <w:sz w:val="18"/>
          <w:szCs w:val="18"/>
        </w:rPr>
        <w:t xml:space="preserve"> NR XXXIV/207/14  </w:t>
      </w:r>
      <w:r w:rsidRPr="00F14DD4">
        <w:rPr>
          <w:rFonts w:ascii="Times New Roman" w:hAnsi="Times New Roman"/>
          <w:b/>
          <w:color w:val="404040" w:themeColor="text1" w:themeTint="BF"/>
          <w:sz w:val="18"/>
          <w:szCs w:val="18"/>
        </w:rPr>
        <w:t xml:space="preserve">RADY GMINY NOWE PIEKUTY </w:t>
      </w:r>
    </w:p>
    <w:p w:rsidR="00BB0889" w:rsidRPr="00F14DD4" w:rsidRDefault="00532D23" w:rsidP="00217BAD">
      <w:pPr>
        <w:jc w:val="right"/>
        <w:rPr>
          <w:rFonts w:ascii="Times New Roman" w:hAnsi="Times New Roman"/>
          <w:b/>
          <w:color w:val="404040" w:themeColor="text1" w:themeTint="BF"/>
          <w:sz w:val="18"/>
          <w:szCs w:val="18"/>
        </w:rPr>
      </w:pPr>
      <w:r>
        <w:rPr>
          <w:rFonts w:ascii="Times New Roman" w:hAnsi="Times New Roman"/>
          <w:b/>
          <w:color w:val="404040" w:themeColor="text1" w:themeTint="BF"/>
          <w:sz w:val="18"/>
          <w:szCs w:val="18"/>
        </w:rPr>
        <w:t>z dnia</w:t>
      </w:r>
      <w:r w:rsidR="00105D2C">
        <w:rPr>
          <w:rFonts w:ascii="Times New Roman" w:hAnsi="Times New Roman"/>
          <w:b/>
          <w:color w:val="404040" w:themeColor="text1" w:themeTint="BF"/>
          <w:sz w:val="18"/>
          <w:szCs w:val="18"/>
        </w:rPr>
        <w:t xml:space="preserve"> 20 sierpnia 2014 r.</w:t>
      </w:r>
      <w:r w:rsidR="00217BAD" w:rsidRPr="00F14DD4">
        <w:rPr>
          <w:rFonts w:ascii="Times New Roman" w:hAnsi="Times New Roman"/>
          <w:b/>
          <w:color w:val="404040" w:themeColor="text1" w:themeTint="BF"/>
          <w:sz w:val="18"/>
          <w:szCs w:val="18"/>
        </w:rPr>
        <w:t xml:space="preserve"> </w:t>
      </w:r>
    </w:p>
    <w:p w:rsidR="00217BAD" w:rsidRDefault="00217BAD" w:rsidP="00BB0889">
      <w:pPr>
        <w:jc w:val="center"/>
        <w:rPr>
          <w:rFonts w:ascii="Times New Roman" w:hAnsi="Times New Roman"/>
          <w:b/>
          <w:sz w:val="32"/>
          <w:szCs w:val="32"/>
        </w:rPr>
      </w:pPr>
    </w:p>
    <w:p w:rsidR="00217BAD" w:rsidRDefault="00217BAD" w:rsidP="00BB0889">
      <w:pPr>
        <w:jc w:val="center"/>
        <w:rPr>
          <w:rFonts w:ascii="Times New Roman" w:hAnsi="Times New Roman"/>
          <w:b/>
          <w:sz w:val="32"/>
          <w:szCs w:val="32"/>
        </w:rPr>
      </w:pPr>
    </w:p>
    <w:p w:rsidR="00217BAD" w:rsidRDefault="00217BAD" w:rsidP="00BB0889">
      <w:pPr>
        <w:jc w:val="center"/>
        <w:rPr>
          <w:rFonts w:ascii="Times New Roman" w:hAnsi="Times New Roman"/>
          <w:b/>
          <w:sz w:val="32"/>
          <w:szCs w:val="32"/>
        </w:rPr>
      </w:pPr>
    </w:p>
    <w:p w:rsidR="00217BAD" w:rsidRDefault="00217BAD" w:rsidP="00BB0889">
      <w:pPr>
        <w:jc w:val="center"/>
        <w:rPr>
          <w:rFonts w:ascii="Times New Roman" w:hAnsi="Times New Roman"/>
          <w:b/>
          <w:sz w:val="32"/>
          <w:szCs w:val="32"/>
        </w:rPr>
      </w:pPr>
    </w:p>
    <w:p w:rsidR="00BB0889" w:rsidRPr="00677293" w:rsidRDefault="00475C4C" w:rsidP="00BB0889">
      <w:pPr>
        <w:jc w:val="center"/>
        <w:rPr>
          <w:rFonts w:ascii="Times New Roman" w:hAnsi="Times New Roman"/>
          <w:b/>
          <w:sz w:val="22"/>
          <w:szCs w:val="22"/>
        </w:rPr>
      </w:pPr>
      <w:r>
        <w:rPr>
          <w:rFonts w:ascii="Times New Roman" w:hAnsi="Times New Roman"/>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-702310</wp:posOffset>
                </wp:positionH>
                <wp:positionV relativeFrom="paragraph">
                  <wp:posOffset>305435</wp:posOffset>
                </wp:positionV>
                <wp:extent cx="7118350" cy="2381250"/>
                <wp:effectExtent l="6350" t="6985" r="9525" b="1206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2381250"/>
                        </a:xfrm>
                        <a:prstGeom prst="rect">
                          <a:avLst/>
                        </a:prstGeom>
                        <a:solidFill>
                          <a:schemeClr val="bg1">
                            <a:lumMod val="85000"/>
                            <a:lumOff val="0"/>
                          </a:schemeClr>
                        </a:solidFill>
                        <a:ln w="9525">
                          <a:solidFill>
                            <a:srgbClr val="000000"/>
                          </a:solidFill>
                          <a:miter lim="800000"/>
                          <a:headEnd/>
                          <a:tailEnd/>
                        </a:ln>
                      </wps:spPr>
                      <wps:txbx>
                        <w:txbxContent>
                          <w:sdt>
                            <w:sdtPr>
                              <w:rPr>
                                <w:rFonts w:ascii="Times New Roman" w:hAnsi="Times New Roman"/>
                                <w:b/>
                                <w:color w:val="404040" w:themeColor="text1" w:themeTint="BF"/>
                                <w:sz w:val="40"/>
                                <w:szCs w:val="40"/>
                              </w:rPr>
                              <w:alias w:val="Tytuł"/>
                              <w:id w:val="5716113"/>
                              <w:dataBinding w:prefixMappings="xmlns:ns0='http://schemas.openxmlformats.org/package/2006/metadata/core-properties' xmlns:ns1='http://purl.org/dc/elements/1.1/'" w:xpath="/ns0:coreProperties[1]/ns1:title[1]" w:storeItemID="{6C3C8BC8-F283-45AE-878A-BAB7291924A1}"/>
                              <w:text/>
                            </w:sdtPr>
                            <w:sdtEndPr/>
                            <w:sdtContent>
                              <w:p w:rsidR="00847332" w:rsidRPr="00CA3CD4" w:rsidRDefault="00847332" w:rsidP="00217BAD">
                                <w:pPr>
                                  <w:jc w:val="center"/>
                                  <w:rPr>
                                    <w:color w:val="808080" w:themeColor="background1" w:themeShade="80"/>
                                  </w:rPr>
                                </w:pPr>
                                <w:r w:rsidRPr="00F14DD4">
                                  <w:rPr>
                                    <w:rFonts w:ascii="Times New Roman" w:hAnsi="Times New Roman"/>
                                    <w:b/>
                                    <w:color w:val="404040" w:themeColor="text1" w:themeTint="BF"/>
                                    <w:sz w:val="40"/>
                                    <w:szCs w:val="40"/>
                                  </w:rPr>
                                  <w:t>STRATEGIA INTEGRACJI I ROZWIĄZYWANIA PROBLEMÓW SPOŁECZNYCH                                     GMINY NOWE PIEKUTY  NA LATA 2014 - 2022</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5.3pt;margin-top:24.05pt;width:56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" fillcolor="#d8d8d8 [2732]">
                <v:textbox>
                  <w:txbxContent>
                    <w:sdt>
                      <w:sdtPr>
                        <w:rPr>
                          <w:rFonts w:ascii="Times New Roman" w:hAnsi="Times New Roman"/>
                          <w:b/>
                          <w:color w:val="404040" w:themeColor="text1" w:themeTint="BF"/>
                          <w:sz w:val="40"/>
                          <w:szCs w:val="40"/>
                        </w:rPr>
                        <w:alias w:val="Tytuł"/>
                        <w:id w:val="5716113"/>
                        <w:dataBinding w:prefixMappings="xmlns:ns0='http://schemas.openxmlformats.org/package/2006/metadata/core-properties' xmlns:ns1='http://purl.org/dc/elements/1.1/'" w:xpath="/ns0:coreProperties[1]/ns1:title[1]" w:storeItemID="{6C3C8BC8-F283-45AE-878A-BAB7291924A1}"/>
                        <w:text/>
                      </w:sdtPr>
                      <w:sdtContent>
                        <w:p w:rsidR="00847332" w:rsidRPr="00CA3CD4" w:rsidRDefault="00847332" w:rsidP="00217BAD">
                          <w:pPr>
                            <w:jc w:val="center"/>
                            <w:rPr>
                              <w:color w:val="808080" w:themeColor="background1" w:themeShade="80"/>
                            </w:rPr>
                          </w:pPr>
                          <w:r w:rsidRPr="00F14DD4">
                            <w:rPr>
                              <w:rFonts w:ascii="Times New Roman" w:hAnsi="Times New Roman"/>
                              <w:b/>
                              <w:color w:val="404040" w:themeColor="text1" w:themeTint="BF"/>
                              <w:sz w:val="40"/>
                              <w:szCs w:val="40"/>
                            </w:rPr>
                            <w:t>STRATEGIA INTEGRACJI I ROZWIĄZYWANIA PROBLEMÓW SPOŁECZNYCH                                     GMINY NOWE PIEKUTY  NA LATA 2014 - 2022</w:t>
                          </w:r>
                        </w:p>
                      </w:sdtContent>
                    </w:sdt>
                  </w:txbxContent>
                </v:textbox>
              </v:shape>
            </w:pict>
          </mc:Fallback>
        </mc:AlternateContent>
      </w:r>
    </w:p>
    <w:p w:rsidR="00BB0889" w:rsidRDefault="00BB0889" w:rsidP="00BB0889">
      <w:pPr>
        <w:jc w:val="center"/>
        <w:rPr>
          <w:rFonts w:cs="Arial"/>
          <w:b/>
          <w:bCs/>
          <w:noProof/>
          <w:sz w:val="40"/>
          <w:szCs w:val="40"/>
        </w:rPr>
      </w:pPr>
    </w:p>
    <w:p w:rsidR="00EE58F2" w:rsidRDefault="00EE58F2" w:rsidP="00BB0889">
      <w:pPr>
        <w:jc w:val="center"/>
        <w:rPr>
          <w:rFonts w:cs="Arial"/>
          <w:b/>
          <w:bCs/>
          <w:noProof/>
          <w:sz w:val="40"/>
          <w:szCs w:val="40"/>
        </w:rPr>
      </w:pPr>
    </w:p>
    <w:p w:rsidR="00EE58F2" w:rsidRPr="00677293" w:rsidRDefault="00EE58F2" w:rsidP="00BB0889">
      <w:pPr>
        <w:jc w:val="center"/>
        <w:rPr>
          <w:rFonts w:ascii="Times New Roman" w:hAnsi="Times New Roman"/>
          <w:b/>
          <w:sz w:val="22"/>
          <w:szCs w:val="22"/>
        </w:rPr>
      </w:pPr>
    </w:p>
    <w:p w:rsidR="00BB0889" w:rsidRPr="00677293" w:rsidRDefault="00BB0889" w:rsidP="00BB0889">
      <w:pPr>
        <w:jc w:val="center"/>
        <w:rPr>
          <w:rFonts w:ascii="Times New Roman" w:hAnsi="Times New Roman"/>
          <w:b/>
          <w:sz w:val="22"/>
          <w:szCs w:val="22"/>
        </w:rPr>
      </w:pPr>
    </w:p>
    <w:p w:rsidR="00BB0889" w:rsidRPr="00E901E6" w:rsidRDefault="00BB0889" w:rsidP="00E901E6">
      <w:pPr>
        <w:pStyle w:val="Nagwek3"/>
      </w:pPr>
    </w:p>
    <w:p w:rsidR="00BB0889" w:rsidRPr="00677293" w:rsidRDefault="00BB0889" w:rsidP="00BB0889">
      <w:pPr>
        <w:jc w:val="center"/>
        <w:rPr>
          <w:rFonts w:ascii="Times New Roman" w:hAnsi="Times New Roman"/>
          <w:b/>
          <w:sz w:val="22"/>
          <w:szCs w:val="22"/>
        </w:rPr>
      </w:pPr>
    </w:p>
    <w:p w:rsidR="00BB0889" w:rsidRPr="00677293" w:rsidRDefault="00BB0889" w:rsidP="00BB0889">
      <w:pPr>
        <w:jc w:val="center"/>
        <w:rPr>
          <w:rFonts w:ascii="Times New Roman" w:hAnsi="Times New Roman"/>
          <w:b/>
          <w:sz w:val="22"/>
          <w:szCs w:val="22"/>
        </w:rPr>
      </w:pPr>
    </w:p>
    <w:p w:rsidR="00BB0889" w:rsidRDefault="00CA3CD4" w:rsidP="00BB0889">
      <w:pPr>
        <w:jc w:val="center"/>
        <w:rPr>
          <w:rFonts w:ascii="Times New Roman" w:hAnsi="Times New Roman"/>
          <w:b/>
          <w:sz w:val="22"/>
          <w:szCs w:val="22"/>
        </w:rPr>
      </w:pPr>
      <w:r w:rsidRPr="00CA3CD4">
        <w:rPr>
          <w:rFonts w:ascii="Times New Roman" w:hAnsi="Times New Roman"/>
          <w:b/>
          <w:noProof/>
          <w:sz w:val="22"/>
          <w:szCs w:val="22"/>
        </w:rPr>
        <w:drawing>
          <wp:inline distT="0" distB="0" distL="0" distR="0">
            <wp:extent cx="1676797" cy="1609725"/>
            <wp:effectExtent l="19050" t="0" r="0" b="0"/>
            <wp:docPr id="11" name="Obraz 12" desc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r"/>
                    <pic:cNvPicPr>
                      <a:picLocks noChangeAspect="1" noChangeArrowheads="1"/>
                    </pic:cNvPicPr>
                  </pic:nvPicPr>
                  <pic:blipFill>
                    <a:blip r:embed="rId8" cstate="print"/>
                    <a:srcRect/>
                    <a:stretch>
                      <a:fillRect/>
                    </a:stretch>
                  </pic:blipFill>
                  <pic:spPr bwMode="auto">
                    <a:xfrm>
                      <a:off x="0" y="0"/>
                      <a:ext cx="1676797" cy="1609725"/>
                    </a:xfrm>
                    <a:prstGeom prst="rect">
                      <a:avLst/>
                    </a:prstGeom>
                    <a:noFill/>
                    <a:ln w="9525">
                      <a:noFill/>
                      <a:miter lim="800000"/>
                      <a:headEnd/>
                      <a:tailEnd/>
                    </a:ln>
                  </pic:spPr>
                </pic:pic>
              </a:graphicData>
            </a:graphic>
          </wp:inline>
        </w:drawing>
      </w:r>
    </w:p>
    <w:p w:rsidR="00217BAD" w:rsidRDefault="00217BAD" w:rsidP="00BB0889">
      <w:pPr>
        <w:jc w:val="center"/>
        <w:rPr>
          <w:rFonts w:ascii="Times New Roman" w:hAnsi="Times New Roman"/>
          <w:b/>
          <w:sz w:val="22"/>
          <w:szCs w:val="22"/>
        </w:rPr>
      </w:pPr>
    </w:p>
    <w:p w:rsidR="00217BAD" w:rsidRDefault="00217BAD" w:rsidP="00BB0889">
      <w:pPr>
        <w:jc w:val="center"/>
        <w:rPr>
          <w:rFonts w:ascii="Times New Roman" w:hAnsi="Times New Roman"/>
          <w:b/>
          <w:sz w:val="22"/>
          <w:szCs w:val="22"/>
        </w:rPr>
      </w:pPr>
    </w:p>
    <w:p w:rsidR="00217BAD" w:rsidRDefault="00217BAD" w:rsidP="00BB0889">
      <w:pPr>
        <w:jc w:val="center"/>
        <w:rPr>
          <w:rFonts w:ascii="Times New Roman" w:hAnsi="Times New Roman"/>
          <w:b/>
          <w:sz w:val="22"/>
          <w:szCs w:val="22"/>
        </w:rPr>
      </w:pPr>
    </w:p>
    <w:p w:rsidR="00217BAD" w:rsidRPr="00677293" w:rsidRDefault="00217BAD" w:rsidP="00BB0889">
      <w:pPr>
        <w:jc w:val="center"/>
        <w:rPr>
          <w:rFonts w:ascii="Times New Roman" w:hAnsi="Times New Roman"/>
          <w:b/>
          <w:sz w:val="22"/>
          <w:szCs w:val="22"/>
        </w:rPr>
      </w:pPr>
    </w:p>
    <w:p w:rsidR="00BB0889" w:rsidRPr="00677293" w:rsidRDefault="00217BAD" w:rsidP="00217BAD">
      <w:pPr>
        <w:tabs>
          <w:tab w:val="left" w:pos="3330"/>
        </w:tabs>
        <w:rPr>
          <w:rFonts w:ascii="Times New Roman" w:hAnsi="Times New Roman"/>
          <w:b/>
          <w:sz w:val="22"/>
          <w:szCs w:val="22"/>
        </w:rPr>
      </w:pPr>
      <w:r>
        <w:rPr>
          <w:rFonts w:ascii="Times New Roman" w:hAnsi="Times New Roman"/>
          <w:b/>
          <w:sz w:val="22"/>
          <w:szCs w:val="22"/>
        </w:rPr>
        <w:tab/>
      </w:r>
    </w:p>
    <w:p w:rsidR="00BB0889" w:rsidRDefault="00BB0889"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Pr="00677293" w:rsidRDefault="00475C4C" w:rsidP="00BB0889">
      <w:pPr>
        <w:rPr>
          <w:rFonts w:ascii="Times New Roman" w:hAnsi="Times New Roman"/>
          <w:b/>
          <w:sz w:val="22"/>
          <w:szCs w:val="22"/>
        </w:rPr>
      </w:pPr>
      <w:r>
        <w:rPr>
          <w:rFonts w:ascii="Times New Roman" w:hAnsi="Times New Roman"/>
          <w:b/>
          <w:noProof/>
          <w:sz w:val="22"/>
          <w:szCs w:val="22"/>
        </w:rPr>
        <mc:AlternateContent>
          <mc:Choice Requires="wpg">
            <w:drawing>
              <wp:anchor distT="0" distB="0" distL="114300" distR="114300" simplePos="0" relativeHeight="251658240" behindDoc="1" locked="0" layoutInCell="0" allowOverlap="1">
                <wp:simplePos x="0" y="0"/>
                <wp:positionH relativeFrom="page">
                  <wp:align>center</wp:align>
                </wp:positionH>
                <wp:positionV relativeFrom="page">
                  <wp:align>center</wp:align>
                </wp:positionV>
                <wp:extent cx="7558405" cy="10688320"/>
                <wp:effectExtent l="0" t="0" r="4445"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10688320"/>
                          <a:chOff x="0" y="0"/>
                          <a:chExt cx="12240" cy="15840"/>
                        </a:xfrm>
                      </wpg:grpSpPr>
                      <wps:wsp>
                        <wps:cNvPr id="24" name="Rectangle 3"/>
                        <wps:cNvSpPr>
                          <a:spLocks noChangeArrowheads="1"/>
                        </wps:cNvSpPr>
                        <wps:spPr bwMode="auto">
                          <a:xfrm>
                            <a:off x="0" y="0"/>
                            <a:ext cx="12240" cy="15840"/>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6B632B3" id="Group 2" o:spid="_x0000_s1026" style="position:absolute;margin-left:0;margin-top:0;width:595.15pt;height:841.6pt;z-index:-25165824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" o:allowincell="f">
                <v:rect id="Rectangle 3"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WfF8QA&#10;AADbAAAADwAAAGRycy9kb3ducmV2LnhtbESPQWvCQBSE74L/YXmF3symtgZJswkqFCwUUdtDj4/s&#10;axKafRt2V03/fVcQPA4z8w1TVKPpxZmc7ywreEpSEMS11R03Cr4+32ZLED4ga+wtk4I/8lCV00mB&#10;ubYXPtD5GBoRIexzVNCGMORS+rolgz6xA3H0fqwzGKJ0jdQOLxFuejlP00wa7DgutDjQpqX693gy&#10;CjbfTi5o+bHtRv3+vAsm268XmVKPD+PqFUSgMdzDt/ZWK5i/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nxfEAAAA2wAAAA8AAAAAAAAAAAAAAAAAmAIAAGRycy9k&#10;b3ducmV2LnhtbFBLBQYAAAAABAAEAPUAAACJAwAAAAA=&#10;" fillcolor="#5f497a [2407]" stroked="f"/>
                <v:rect id="Rectangle 4"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cQA&#10;AADbAAAADwAAAGRycy9kb3ducmV2LnhtbESPT2vCQBTE74V+h+UVvNWNgYpEV/E/QehBq+jxkX0m&#10;wezbNLtq/PZuQehxmJnfMKNJaypxo8aVlhX0uhEI4szqknMF+5/V5wCE88gaK8uk4EEOJuP3txEm&#10;2t55S7edz0WAsEtQQeF9nUjpsoIMuq6tiYN3to1BH2STS93gPcBNJeMo6kuDJYeFAmuaF5Rddlej&#10;YLlZxKfjIa19urrOXNri93r5q1Tno50OQXhq/X/41U61gvgL/r6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BHEAAAA2wAAAA8AAAAAAAAAAAAAAAAAmAIAAGRycy9k&#10;b3ducmV2LnhtbFBLBQYAAAAABAAEAPUAAACJAwAAAAA=&#10;" fillcolor="white [3212]" stroked="f"/>
                <w10:wrap anchorx="page" anchory="page"/>
              </v:group>
            </w:pict>
          </mc:Fallback>
        </mc:AlternateContent>
      </w:r>
    </w:p>
    <w:p w:rsidR="002212C3" w:rsidRDefault="002212C3"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Pr="00F14DD4" w:rsidRDefault="00217BAD" w:rsidP="00217BAD">
      <w:pPr>
        <w:rPr>
          <w:b/>
          <w:color w:val="404040" w:themeColor="text1" w:themeTint="BF"/>
          <w:sz w:val="22"/>
          <w:szCs w:val="22"/>
        </w:rPr>
      </w:pPr>
      <w:r w:rsidRPr="00F14DD4">
        <w:rPr>
          <w:b/>
          <w:color w:val="404040" w:themeColor="text1" w:themeTint="BF"/>
          <w:sz w:val="22"/>
          <w:szCs w:val="22"/>
        </w:rPr>
        <w:t xml:space="preserve">Opracowanie: </w:t>
      </w:r>
    </w:p>
    <w:p w:rsidR="00217BAD" w:rsidRPr="00F14DD4" w:rsidRDefault="00217BAD" w:rsidP="00217BAD">
      <w:pPr>
        <w:rPr>
          <w:b/>
          <w:color w:val="404040" w:themeColor="text1" w:themeTint="BF"/>
          <w:sz w:val="22"/>
          <w:szCs w:val="22"/>
        </w:rPr>
      </w:pPr>
      <w:r w:rsidRPr="00F14DD4">
        <w:rPr>
          <w:b/>
          <w:color w:val="404040" w:themeColor="text1" w:themeTint="BF"/>
          <w:sz w:val="22"/>
          <w:szCs w:val="22"/>
        </w:rPr>
        <w:t>Ośrodek Pomocy Społecznej w NOWYCH PIEKUTACH</w:t>
      </w:r>
    </w:p>
    <w:p w:rsidR="00052BAF" w:rsidRDefault="00217BAD" w:rsidP="00217BAD">
      <w:pPr>
        <w:rPr>
          <w:b/>
          <w:color w:val="404040" w:themeColor="text1" w:themeTint="BF"/>
          <w:sz w:val="22"/>
          <w:szCs w:val="22"/>
        </w:rPr>
      </w:pPr>
      <w:r w:rsidRPr="00F14DD4">
        <w:rPr>
          <w:b/>
          <w:color w:val="404040" w:themeColor="text1" w:themeTint="BF"/>
          <w:sz w:val="22"/>
          <w:szCs w:val="22"/>
        </w:rPr>
        <w:t>przy współpracy Urzędu Gminy, instytucji i organizacji społecznych</w:t>
      </w:r>
    </w:p>
    <w:p w:rsidR="00217BAD" w:rsidRPr="00F14DD4" w:rsidRDefault="00052BAF" w:rsidP="00217BAD">
      <w:pPr>
        <w:rPr>
          <w:b/>
          <w:color w:val="404040" w:themeColor="text1" w:themeTint="BF"/>
          <w:sz w:val="22"/>
          <w:szCs w:val="22"/>
        </w:rPr>
      </w:pPr>
      <w:r>
        <w:rPr>
          <w:b/>
          <w:color w:val="404040" w:themeColor="text1" w:themeTint="BF"/>
          <w:sz w:val="22"/>
          <w:szCs w:val="22"/>
        </w:rPr>
        <w:t>oraz Regionalnego Ośrodka Polityki Społecznej w Białymstoku</w:t>
      </w:r>
      <w:r w:rsidR="00217BAD" w:rsidRPr="00F14DD4">
        <w:rPr>
          <w:b/>
          <w:color w:val="404040" w:themeColor="text1" w:themeTint="BF"/>
          <w:sz w:val="22"/>
          <w:szCs w:val="22"/>
        </w:rPr>
        <w:t xml:space="preserve"> </w:t>
      </w: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217BAD" w:rsidRDefault="00217BAD" w:rsidP="00BB0889">
      <w:pPr>
        <w:rPr>
          <w:rFonts w:ascii="Times New Roman" w:hAnsi="Times New Roman"/>
          <w:b/>
          <w:sz w:val="22"/>
          <w:szCs w:val="22"/>
        </w:rPr>
      </w:pPr>
    </w:p>
    <w:p w:rsidR="00BB0889" w:rsidRPr="00495BE2" w:rsidRDefault="00BB0889" w:rsidP="00495BE2">
      <w:pPr>
        <w:pBdr>
          <w:top w:val="single" w:sz="4" w:space="1" w:color="auto"/>
          <w:left w:val="single" w:sz="4" w:space="4" w:color="auto"/>
          <w:bottom w:val="single" w:sz="4" w:space="1" w:color="auto"/>
          <w:right w:val="single" w:sz="4" w:space="4" w:color="auto"/>
        </w:pBdr>
        <w:shd w:val="clear" w:color="auto" w:fill="7030A0"/>
        <w:rPr>
          <w:rFonts w:asciiTheme="minorHAnsi" w:hAnsiTheme="minorHAnsi" w:cs="Arial"/>
          <w:b/>
          <w:color w:val="FFFFFF" w:themeColor="background1"/>
          <w:sz w:val="28"/>
          <w:szCs w:val="28"/>
        </w:rPr>
      </w:pPr>
      <w:r w:rsidRPr="00495BE2">
        <w:rPr>
          <w:rFonts w:asciiTheme="minorHAnsi" w:hAnsiTheme="minorHAnsi" w:cs="Arial"/>
          <w:b/>
          <w:color w:val="FFFFFF" w:themeColor="background1"/>
          <w:sz w:val="28"/>
          <w:szCs w:val="28"/>
        </w:rPr>
        <w:t>SPIS TREŚCI</w:t>
      </w:r>
    </w:p>
    <w:p w:rsidR="00BB0889" w:rsidRPr="00677293" w:rsidRDefault="00BB0889" w:rsidP="00BB0889">
      <w:pPr>
        <w:rPr>
          <w:rFonts w:ascii="Times New Roman" w:hAnsi="Times New Roman"/>
          <w:sz w:val="22"/>
          <w:szCs w:val="22"/>
        </w:rPr>
      </w:pPr>
    </w:p>
    <w:p w:rsidR="00BB0889" w:rsidRPr="002A7765" w:rsidRDefault="002A7765" w:rsidP="00BB0889">
      <w:pPr>
        <w:spacing w:after="240"/>
        <w:rPr>
          <w:rFonts w:cs="Arial"/>
          <w:b/>
          <w:sz w:val="22"/>
          <w:szCs w:val="22"/>
        </w:rPr>
      </w:pPr>
      <w:r w:rsidRPr="002A7765">
        <w:rPr>
          <w:rFonts w:cs="Arial"/>
          <w:b/>
          <w:sz w:val="22"/>
          <w:szCs w:val="22"/>
        </w:rPr>
        <w:t xml:space="preserve">WSTĘP </w:t>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EE58F2">
        <w:rPr>
          <w:rFonts w:cs="Arial"/>
          <w:b/>
          <w:sz w:val="22"/>
          <w:szCs w:val="22"/>
        </w:rPr>
        <w:tab/>
      </w:r>
      <w:r w:rsidR="003332F3">
        <w:rPr>
          <w:rFonts w:cs="Arial"/>
          <w:b/>
          <w:sz w:val="22"/>
          <w:szCs w:val="22"/>
        </w:rPr>
        <w:t>4</w:t>
      </w:r>
    </w:p>
    <w:p w:rsidR="005022F5" w:rsidRPr="00712507" w:rsidRDefault="002A7765" w:rsidP="00712507">
      <w:pPr>
        <w:spacing w:after="240"/>
        <w:rPr>
          <w:rFonts w:cs="Arial"/>
          <w:b/>
          <w:sz w:val="22"/>
          <w:szCs w:val="22"/>
        </w:rPr>
      </w:pPr>
      <w:r w:rsidRPr="002A7765">
        <w:rPr>
          <w:rFonts w:cs="Arial"/>
          <w:b/>
          <w:sz w:val="22"/>
          <w:szCs w:val="22"/>
        </w:rPr>
        <w:t xml:space="preserve">I </w:t>
      </w:r>
      <w:r w:rsidR="00615603">
        <w:rPr>
          <w:rFonts w:cs="Arial"/>
          <w:b/>
          <w:sz w:val="22"/>
          <w:szCs w:val="22"/>
        </w:rPr>
        <w:t xml:space="preserve"> </w:t>
      </w:r>
      <w:r w:rsidR="00FA56C0">
        <w:rPr>
          <w:rFonts w:cs="Arial"/>
          <w:b/>
          <w:sz w:val="22"/>
          <w:szCs w:val="22"/>
        </w:rPr>
        <w:t xml:space="preserve">CZĘŚĆ DIAGNOSTYCZNA </w:t>
      </w:r>
      <w:r w:rsidRPr="002A7765">
        <w:rPr>
          <w:rFonts w:cs="Arial"/>
          <w:b/>
          <w:sz w:val="22"/>
          <w:szCs w:val="22"/>
        </w:rPr>
        <w:t xml:space="preserve"> </w:t>
      </w:r>
      <w:r w:rsidRPr="002A7765">
        <w:rPr>
          <w:rFonts w:cs="Arial"/>
          <w:sz w:val="22"/>
          <w:szCs w:val="22"/>
        </w:rPr>
        <w:t xml:space="preserve"> </w:t>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r>
      <w:r w:rsidR="003332F3">
        <w:rPr>
          <w:rFonts w:cs="Arial"/>
          <w:sz w:val="22"/>
          <w:szCs w:val="22"/>
        </w:rPr>
        <w:t>6</w:t>
      </w:r>
    </w:p>
    <w:p w:rsidR="00712507" w:rsidRDefault="00712507" w:rsidP="00615603">
      <w:pPr>
        <w:spacing w:after="240"/>
        <w:ind w:left="426"/>
        <w:rPr>
          <w:rFonts w:cs="Arial"/>
          <w:sz w:val="22"/>
          <w:szCs w:val="22"/>
        </w:rPr>
      </w:pPr>
      <w:r>
        <w:rPr>
          <w:rFonts w:cs="Arial"/>
          <w:sz w:val="22"/>
          <w:szCs w:val="22"/>
        </w:rPr>
        <w:t>1</w:t>
      </w:r>
      <w:r w:rsidR="002A7765" w:rsidRPr="002A7765">
        <w:rPr>
          <w:rFonts w:cs="Arial"/>
          <w:sz w:val="22"/>
          <w:szCs w:val="22"/>
        </w:rPr>
        <w:t xml:space="preserve">. </w:t>
      </w:r>
      <w:r w:rsidR="00A036C0">
        <w:rPr>
          <w:rFonts w:cs="Arial"/>
          <w:sz w:val="22"/>
          <w:szCs w:val="22"/>
        </w:rPr>
        <w:t xml:space="preserve">DEMOGRAFIA </w:t>
      </w:r>
      <w:r w:rsidR="00EE58F2">
        <w:rPr>
          <w:rFonts w:cs="Arial"/>
          <w:sz w:val="22"/>
          <w:szCs w:val="22"/>
        </w:rPr>
        <w:tab/>
      </w:r>
      <w:r w:rsidR="00EE58F2">
        <w:rPr>
          <w:rFonts w:cs="Arial"/>
          <w:sz w:val="22"/>
          <w:szCs w:val="22"/>
        </w:rPr>
        <w:tab/>
      </w:r>
      <w:r w:rsidR="00EE58F2">
        <w:rPr>
          <w:rFonts w:cs="Arial"/>
          <w:sz w:val="22"/>
          <w:szCs w:val="22"/>
        </w:rPr>
        <w:tab/>
      </w:r>
      <w:r w:rsidR="00EE58F2">
        <w:rPr>
          <w:rFonts w:cs="Arial"/>
          <w:sz w:val="22"/>
          <w:szCs w:val="22"/>
        </w:rPr>
        <w:tab/>
      </w:r>
      <w:r w:rsidR="00EE58F2">
        <w:rPr>
          <w:rFonts w:cs="Arial"/>
          <w:sz w:val="22"/>
          <w:szCs w:val="22"/>
        </w:rPr>
        <w:tab/>
      </w:r>
      <w:r w:rsidR="00EE58F2">
        <w:rPr>
          <w:rFonts w:cs="Arial"/>
          <w:sz w:val="22"/>
          <w:szCs w:val="22"/>
        </w:rPr>
        <w:tab/>
      </w:r>
      <w:r w:rsidR="00EE58F2">
        <w:rPr>
          <w:rFonts w:cs="Arial"/>
          <w:sz w:val="22"/>
          <w:szCs w:val="22"/>
        </w:rPr>
        <w:tab/>
      </w:r>
      <w:r w:rsidR="00EE58F2">
        <w:rPr>
          <w:rFonts w:cs="Arial"/>
          <w:sz w:val="22"/>
          <w:szCs w:val="22"/>
        </w:rPr>
        <w:tab/>
      </w:r>
      <w:r w:rsidR="00EE58F2">
        <w:rPr>
          <w:rFonts w:cs="Arial"/>
          <w:sz w:val="22"/>
          <w:szCs w:val="22"/>
        </w:rPr>
        <w:tab/>
      </w:r>
      <w:r w:rsidR="003332F3">
        <w:rPr>
          <w:rFonts w:cs="Arial"/>
          <w:sz w:val="22"/>
          <w:szCs w:val="22"/>
        </w:rPr>
        <w:t>7</w:t>
      </w:r>
    </w:p>
    <w:p w:rsidR="00BB0889" w:rsidRPr="002A7765" w:rsidRDefault="00A036C0" w:rsidP="00615603">
      <w:pPr>
        <w:spacing w:after="240"/>
        <w:ind w:left="426"/>
        <w:rPr>
          <w:rFonts w:cs="Arial"/>
          <w:sz w:val="22"/>
          <w:szCs w:val="22"/>
        </w:rPr>
      </w:pPr>
      <w:r>
        <w:rPr>
          <w:rFonts w:cs="Arial"/>
          <w:sz w:val="22"/>
          <w:szCs w:val="22"/>
        </w:rPr>
        <w:t xml:space="preserve">2. SYTUACJA GOSPODARCZA </w:t>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r>
      <w:r w:rsidR="00DC3E5B">
        <w:rPr>
          <w:rFonts w:cs="Arial"/>
          <w:sz w:val="22"/>
          <w:szCs w:val="22"/>
        </w:rPr>
        <w:tab/>
        <w:t xml:space="preserve">         </w:t>
      </w:r>
      <w:r w:rsidR="00DC3E5B">
        <w:rPr>
          <w:rFonts w:cs="Arial"/>
          <w:sz w:val="22"/>
          <w:szCs w:val="22"/>
        </w:rPr>
        <w:tab/>
      </w:r>
      <w:r w:rsidR="003332F3">
        <w:rPr>
          <w:rFonts w:cs="Arial"/>
          <w:sz w:val="22"/>
          <w:szCs w:val="22"/>
        </w:rPr>
        <w:t>10</w:t>
      </w:r>
    </w:p>
    <w:p w:rsidR="00B929A8" w:rsidRPr="002A7765" w:rsidRDefault="002A7765" w:rsidP="00615603">
      <w:pPr>
        <w:spacing w:after="240"/>
        <w:ind w:left="426"/>
        <w:rPr>
          <w:rFonts w:cs="Arial"/>
          <w:sz w:val="22"/>
          <w:szCs w:val="22"/>
        </w:rPr>
      </w:pPr>
      <w:r w:rsidRPr="002A7765">
        <w:rPr>
          <w:rFonts w:cs="Arial"/>
          <w:sz w:val="22"/>
          <w:szCs w:val="22"/>
        </w:rPr>
        <w:t xml:space="preserve">3. </w:t>
      </w:r>
      <w:r w:rsidR="00712507">
        <w:rPr>
          <w:rFonts w:cs="Arial"/>
          <w:sz w:val="22"/>
          <w:szCs w:val="22"/>
        </w:rPr>
        <w:t xml:space="preserve"> </w:t>
      </w:r>
      <w:r w:rsidR="000F0D88">
        <w:rPr>
          <w:rFonts w:cs="Arial"/>
          <w:sz w:val="22"/>
          <w:szCs w:val="22"/>
        </w:rPr>
        <w:t>ZASOBY</w:t>
      </w:r>
      <w:r w:rsidR="00712507">
        <w:rPr>
          <w:rFonts w:cs="Arial"/>
          <w:sz w:val="22"/>
          <w:szCs w:val="22"/>
        </w:rPr>
        <w:t xml:space="preserve">  </w:t>
      </w:r>
      <w:r w:rsidR="00EE58F2">
        <w:rPr>
          <w:rFonts w:cs="Arial"/>
          <w:sz w:val="22"/>
          <w:szCs w:val="22"/>
        </w:rPr>
        <w:t xml:space="preserve">GMINY, </w:t>
      </w:r>
      <w:r w:rsidR="00FA56C0">
        <w:rPr>
          <w:rFonts w:cs="Arial"/>
          <w:sz w:val="22"/>
          <w:szCs w:val="22"/>
        </w:rPr>
        <w:t xml:space="preserve"> OBSZARY </w:t>
      </w:r>
      <w:r w:rsidR="000F0D88">
        <w:rPr>
          <w:rFonts w:cs="Arial"/>
          <w:sz w:val="22"/>
          <w:szCs w:val="22"/>
        </w:rPr>
        <w:t>SPOŁECZN</w:t>
      </w:r>
      <w:r w:rsidR="00FA56C0">
        <w:rPr>
          <w:rFonts w:cs="Arial"/>
          <w:sz w:val="22"/>
          <w:szCs w:val="22"/>
        </w:rPr>
        <w:t>E I PROGNOZY</w:t>
      </w:r>
      <w:r w:rsidR="000F0D88">
        <w:rPr>
          <w:rFonts w:cs="Arial"/>
          <w:sz w:val="22"/>
          <w:szCs w:val="22"/>
        </w:rPr>
        <w:t xml:space="preserve"> </w:t>
      </w:r>
      <w:r w:rsidR="00DC3E5B">
        <w:rPr>
          <w:rFonts w:cs="Arial"/>
          <w:sz w:val="22"/>
          <w:szCs w:val="22"/>
        </w:rPr>
        <w:tab/>
      </w:r>
      <w:r w:rsidR="00DC3E5B">
        <w:rPr>
          <w:rFonts w:cs="Arial"/>
          <w:sz w:val="22"/>
          <w:szCs w:val="22"/>
        </w:rPr>
        <w:tab/>
      </w:r>
      <w:r w:rsidR="00DC3E5B">
        <w:rPr>
          <w:rFonts w:cs="Arial"/>
          <w:sz w:val="22"/>
          <w:szCs w:val="22"/>
        </w:rPr>
        <w:tab/>
      </w:r>
      <w:r w:rsidR="003332F3">
        <w:rPr>
          <w:rFonts w:cs="Arial"/>
          <w:sz w:val="22"/>
          <w:szCs w:val="22"/>
        </w:rPr>
        <w:t>16</w:t>
      </w:r>
    </w:p>
    <w:p w:rsidR="00BB0889" w:rsidRPr="009F267B" w:rsidRDefault="002A7765" w:rsidP="009F267B">
      <w:pPr>
        <w:spacing w:after="240"/>
        <w:rPr>
          <w:rFonts w:cs="Arial"/>
          <w:b/>
          <w:sz w:val="22"/>
          <w:szCs w:val="22"/>
        </w:rPr>
      </w:pPr>
      <w:r w:rsidRPr="002A7765">
        <w:rPr>
          <w:rFonts w:cs="Arial"/>
          <w:b/>
          <w:sz w:val="22"/>
          <w:szCs w:val="22"/>
        </w:rPr>
        <w:t xml:space="preserve">II   </w:t>
      </w:r>
      <w:r w:rsidR="00A036C0">
        <w:rPr>
          <w:rFonts w:cs="Arial"/>
          <w:b/>
          <w:sz w:val="22"/>
          <w:szCs w:val="22"/>
        </w:rPr>
        <w:t xml:space="preserve">CZĘŚĆ PROGRAMOWA </w:t>
      </w:r>
      <w:r w:rsidR="009A7C15">
        <w:rPr>
          <w:rFonts w:cs="Arial"/>
          <w:b/>
          <w:sz w:val="22"/>
          <w:szCs w:val="22"/>
        </w:rPr>
        <w:t xml:space="preserve"> </w:t>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sz w:val="22"/>
          <w:szCs w:val="22"/>
        </w:rPr>
        <w:tab/>
      </w:r>
      <w:r w:rsidR="00DC3E5B">
        <w:rPr>
          <w:rFonts w:cs="Arial"/>
          <w:sz w:val="22"/>
          <w:szCs w:val="22"/>
        </w:rPr>
        <w:tab/>
      </w:r>
      <w:r w:rsidR="003332F3">
        <w:rPr>
          <w:rFonts w:cs="Arial"/>
          <w:sz w:val="22"/>
          <w:szCs w:val="22"/>
        </w:rPr>
        <w:t>39</w:t>
      </w:r>
    </w:p>
    <w:p w:rsidR="00CA3CD4" w:rsidRDefault="002A7765" w:rsidP="001C0300">
      <w:pPr>
        <w:pStyle w:val="Akapitzlist"/>
        <w:numPr>
          <w:ilvl w:val="0"/>
          <w:numId w:val="1"/>
        </w:numPr>
        <w:spacing w:after="240" w:line="480" w:lineRule="auto"/>
        <w:ind w:left="714" w:hanging="357"/>
        <w:rPr>
          <w:rFonts w:cs="Arial"/>
          <w:sz w:val="22"/>
          <w:szCs w:val="22"/>
        </w:rPr>
      </w:pPr>
      <w:r w:rsidRPr="002A7765">
        <w:rPr>
          <w:rFonts w:cs="Arial"/>
          <w:sz w:val="22"/>
          <w:szCs w:val="22"/>
        </w:rPr>
        <w:t xml:space="preserve">WIZJA </w:t>
      </w:r>
      <w:r w:rsidR="000F0D88" w:rsidRPr="002A7765">
        <w:rPr>
          <w:rFonts w:cs="Arial"/>
          <w:sz w:val="22"/>
          <w:szCs w:val="22"/>
        </w:rPr>
        <w:t xml:space="preserve">STRATEGICZNA, CELE I </w:t>
      </w:r>
      <w:r w:rsidR="000F0D88">
        <w:rPr>
          <w:rFonts w:cs="Arial"/>
          <w:sz w:val="22"/>
          <w:szCs w:val="22"/>
        </w:rPr>
        <w:t xml:space="preserve">KIERUNKI DZIAŁAŃ </w:t>
      </w:r>
      <w:r w:rsidR="003332F3">
        <w:rPr>
          <w:rFonts w:cs="Arial"/>
          <w:sz w:val="22"/>
          <w:szCs w:val="22"/>
        </w:rPr>
        <w:tab/>
      </w:r>
      <w:r w:rsidR="003332F3">
        <w:rPr>
          <w:rFonts w:cs="Arial"/>
          <w:sz w:val="22"/>
          <w:szCs w:val="22"/>
        </w:rPr>
        <w:tab/>
      </w:r>
      <w:r w:rsidR="003332F3">
        <w:rPr>
          <w:rFonts w:cs="Arial"/>
          <w:sz w:val="22"/>
          <w:szCs w:val="22"/>
        </w:rPr>
        <w:tab/>
      </w:r>
      <w:r w:rsidR="003332F3">
        <w:rPr>
          <w:rFonts w:cs="Arial"/>
          <w:sz w:val="22"/>
          <w:szCs w:val="22"/>
        </w:rPr>
        <w:tab/>
        <w:t>39</w:t>
      </w:r>
    </w:p>
    <w:p w:rsidR="00BB0889" w:rsidRPr="001C0300" w:rsidRDefault="00CA3CD4" w:rsidP="001C0300">
      <w:pPr>
        <w:pStyle w:val="Akapitzlist"/>
        <w:numPr>
          <w:ilvl w:val="0"/>
          <w:numId w:val="1"/>
        </w:numPr>
        <w:spacing w:after="240" w:line="480" w:lineRule="auto"/>
        <w:ind w:left="714" w:hanging="357"/>
        <w:rPr>
          <w:rFonts w:cs="Arial"/>
          <w:sz w:val="22"/>
          <w:szCs w:val="22"/>
        </w:rPr>
      </w:pPr>
      <w:r>
        <w:rPr>
          <w:rFonts w:cs="Arial"/>
          <w:sz w:val="22"/>
          <w:szCs w:val="22"/>
        </w:rPr>
        <w:t xml:space="preserve">HARMONOGRAM REALIZACJI </w:t>
      </w:r>
      <w:r w:rsidR="00DC3E5B">
        <w:rPr>
          <w:rFonts w:cs="Arial"/>
          <w:sz w:val="22"/>
          <w:szCs w:val="22"/>
        </w:rPr>
        <w:tab/>
      </w:r>
      <w:r w:rsidR="00DC3E5B">
        <w:rPr>
          <w:rFonts w:cs="Arial"/>
          <w:sz w:val="22"/>
          <w:szCs w:val="22"/>
        </w:rPr>
        <w:tab/>
      </w:r>
      <w:r w:rsidR="00DC3E5B">
        <w:rPr>
          <w:rFonts w:cs="Arial"/>
          <w:sz w:val="22"/>
          <w:szCs w:val="22"/>
        </w:rPr>
        <w:tab/>
      </w:r>
      <w:r w:rsidR="00DC3E5B" w:rsidRPr="001C0300">
        <w:rPr>
          <w:rFonts w:cs="Arial"/>
          <w:sz w:val="22"/>
          <w:szCs w:val="22"/>
        </w:rPr>
        <w:tab/>
      </w:r>
      <w:r w:rsidR="00DC3E5B" w:rsidRPr="001C0300">
        <w:rPr>
          <w:rFonts w:cs="Arial"/>
          <w:sz w:val="22"/>
          <w:szCs w:val="22"/>
        </w:rPr>
        <w:tab/>
      </w:r>
      <w:r w:rsidR="00DC3E5B" w:rsidRPr="001C0300">
        <w:rPr>
          <w:rFonts w:cs="Arial"/>
          <w:sz w:val="22"/>
          <w:szCs w:val="22"/>
        </w:rPr>
        <w:tab/>
      </w:r>
      <w:r w:rsidR="00DC3E5B" w:rsidRPr="001C0300">
        <w:rPr>
          <w:rFonts w:cs="Arial"/>
          <w:sz w:val="22"/>
          <w:szCs w:val="22"/>
        </w:rPr>
        <w:tab/>
      </w:r>
      <w:r w:rsidR="003332F3">
        <w:rPr>
          <w:rFonts w:cs="Arial"/>
          <w:sz w:val="22"/>
          <w:szCs w:val="22"/>
        </w:rPr>
        <w:t>44</w:t>
      </w:r>
    </w:p>
    <w:p w:rsidR="00BB0889" w:rsidRPr="002A7765" w:rsidRDefault="002A7765" w:rsidP="00BB0889">
      <w:pPr>
        <w:pStyle w:val="Akapitzlist"/>
        <w:spacing w:before="0" w:after="200" w:line="276" w:lineRule="auto"/>
        <w:ind w:left="0"/>
        <w:rPr>
          <w:rFonts w:cs="Arial"/>
          <w:b/>
          <w:sz w:val="22"/>
          <w:szCs w:val="22"/>
        </w:rPr>
      </w:pPr>
      <w:r w:rsidRPr="002A7765">
        <w:rPr>
          <w:rFonts w:cs="Arial"/>
          <w:b/>
          <w:sz w:val="22"/>
          <w:szCs w:val="22"/>
        </w:rPr>
        <w:t xml:space="preserve"> </w:t>
      </w:r>
    </w:p>
    <w:p w:rsidR="00BB0889" w:rsidRPr="002A7765" w:rsidRDefault="007943CB" w:rsidP="00F1427B">
      <w:pPr>
        <w:pStyle w:val="Akapitzlist"/>
        <w:numPr>
          <w:ilvl w:val="0"/>
          <w:numId w:val="2"/>
        </w:numPr>
        <w:spacing w:before="0" w:after="200" w:line="276" w:lineRule="auto"/>
        <w:ind w:left="142" w:hanging="142"/>
        <w:rPr>
          <w:rFonts w:cs="Arial"/>
          <w:b/>
          <w:sz w:val="22"/>
          <w:szCs w:val="22"/>
        </w:rPr>
      </w:pPr>
      <w:r>
        <w:rPr>
          <w:rFonts w:cs="Arial"/>
          <w:b/>
          <w:sz w:val="22"/>
          <w:szCs w:val="22"/>
        </w:rPr>
        <w:t xml:space="preserve">ZARZĄDZANIE I </w:t>
      </w:r>
      <w:r w:rsidR="002A7765" w:rsidRPr="002A7765">
        <w:rPr>
          <w:rFonts w:cs="Arial"/>
          <w:b/>
          <w:sz w:val="22"/>
          <w:szCs w:val="22"/>
        </w:rPr>
        <w:t xml:space="preserve">MONITOROWANIE </w:t>
      </w:r>
      <w:r w:rsidR="00617D49">
        <w:rPr>
          <w:rFonts w:cs="Arial"/>
          <w:b/>
          <w:sz w:val="22"/>
          <w:szCs w:val="22"/>
        </w:rPr>
        <w:t xml:space="preserve"> </w:t>
      </w:r>
      <w:r w:rsidR="002A7765" w:rsidRPr="002A7765">
        <w:rPr>
          <w:rFonts w:cs="Arial"/>
          <w:b/>
          <w:sz w:val="22"/>
          <w:szCs w:val="22"/>
        </w:rPr>
        <w:t>STRATEGII</w:t>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CF2094">
        <w:rPr>
          <w:rFonts w:cs="Arial"/>
          <w:b/>
          <w:sz w:val="22"/>
          <w:szCs w:val="22"/>
        </w:rPr>
        <w:t>50</w:t>
      </w:r>
      <w:r w:rsidR="00DC3E5B">
        <w:rPr>
          <w:rFonts w:cs="Arial"/>
          <w:b/>
          <w:sz w:val="22"/>
          <w:szCs w:val="22"/>
        </w:rPr>
        <w:tab/>
      </w:r>
    </w:p>
    <w:p w:rsidR="00BB0889" w:rsidRPr="002A7765" w:rsidRDefault="00BB0889" w:rsidP="00BB0889">
      <w:pPr>
        <w:rPr>
          <w:rFonts w:cs="Arial"/>
          <w:b/>
          <w:sz w:val="22"/>
          <w:szCs w:val="22"/>
        </w:rPr>
      </w:pPr>
    </w:p>
    <w:p w:rsidR="00BB0889" w:rsidRPr="002A7765" w:rsidRDefault="002A7765" w:rsidP="00BB0889">
      <w:pPr>
        <w:rPr>
          <w:rFonts w:cs="Arial"/>
          <w:b/>
          <w:sz w:val="22"/>
          <w:szCs w:val="22"/>
        </w:rPr>
      </w:pPr>
      <w:r w:rsidRPr="002A7765">
        <w:rPr>
          <w:rFonts w:cs="Arial"/>
          <w:b/>
          <w:sz w:val="22"/>
          <w:szCs w:val="22"/>
        </w:rPr>
        <w:t xml:space="preserve">ZAKOŃCZENIE </w:t>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DC3E5B">
        <w:rPr>
          <w:rFonts w:cs="Arial"/>
          <w:b/>
          <w:sz w:val="22"/>
          <w:szCs w:val="22"/>
        </w:rPr>
        <w:tab/>
      </w:r>
      <w:r w:rsidR="00CF2094">
        <w:rPr>
          <w:rFonts w:cs="Arial"/>
          <w:b/>
          <w:sz w:val="22"/>
          <w:szCs w:val="22"/>
        </w:rPr>
        <w:t>52</w:t>
      </w:r>
    </w:p>
    <w:p w:rsidR="00BB0889" w:rsidRPr="002A7765" w:rsidRDefault="00BB0889" w:rsidP="00BB0889">
      <w:pPr>
        <w:rPr>
          <w:rFonts w:cs="Arial"/>
          <w:b/>
          <w:sz w:val="22"/>
          <w:szCs w:val="22"/>
        </w:rPr>
      </w:pPr>
    </w:p>
    <w:p w:rsidR="00BB0889" w:rsidRPr="002A7765" w:rsidRDefault="00BB0889" w:rsidP="00BB0889">
      <w:pPr>
        <w:rPr>
          <w:rFonts w:cs="Arial"/>
          <w:b/>
          <w:sz w:val="22"/>
          <w:szCs w:val="22"/>
        </w:rPr>
      </w:pPr>
    </w:p>
    <w:p w:rsidR="00BB0889" w:rsidRPr="002A7765" w:rsidRDefault="00BB0889" w:rsidP="00BB0889">
      <w:pPr>
        <w:rPr>
          <w:rFonts w:cs="Arial"/>
          <w:b/>
          <w:sz w:val="22"/>
          <w:szCs w:val="22"/>
        </w:rPr>
      </w:pPr>
    </w:p>
    <w:p w:rsidR="00BB0889" w:rsidRPr="00677293" w:rsidRDefault="00BB0889" w:rsidP="00BB0889">
      <w:pPr>
        <w:rPr>
          <w:rFonts w:ascii="Times New Roman" w:hAnsi="Times New Roman"/>
          <w:b/>
          <w:sz w:val="22"/>
          <w:szCs w:val="22"/>
        </w:rPr>
      </w:pPr>
    </w:p>
    <w:p w:rsidR="00BB0889" w:rsidRPr="00677293" w:rsidRDefault="00BB0889" w:rsidP="00BB0889">
      <w:pPr>
        <w:rPr>
          <w:rFonts w:ascii="Times New Roman" w:hAnsi="Times New Roman"/>
          <w:b/>
          <w:sz w:val="22"/>
          <w:szCs w:val="22"/>
        </w:rPr>
      </w:pPr>
    </w:p>
    <w:p w:rsidR="00BB0889" w:rsidRPr="00677293" w:rsidRDefault="00BB0889" w:rsidP="00BB0889">
      <w:pPr>
        <w:rPr>
          <w:rFonts w:ascii="Times New Roman" w:hAnsi="Times New Roman"/>
          <w:b/>
          <w:sz w:val="22"/>
          <w:szCs w:val="22"/>
        </w:rPr>
      </w:pPr>
    </w:p>
    <w:p w:rsidR="00BB0889" w:rsidRDefault="00BB0889" w:rsidP="00BB0889">
      <w:pPr>
        <w:rPr>
          <w:rFonts w:ascii="Times New Roman" w:hAnsi="Times New Roman"/>
          <w:b/>
          <w:sz w:val="22"/>
          <w:szCs w:val="22"/>
        </w:rPr>
      </w:pPr>
    </w:p>
    <w:p w:rsidR="00D1214E" w:rsidRDefault="00D1214E" w:rsidP="00BB0889">
      <w:pPr>
        <w:rPr>
          <w:rFonts w:ascii="Times New Roman" w:hAnsi="Times New Roman"/>
          <w:b/>
          <w:sz w:val="22"/>
          <w:szCs w:val="22"/>
        </w:rPr>
      </w:pPr>
    </w:p>
    <w:p w:rsidR="00EE58F2" w:rsidRDefault="00EE58F2" w:rsidP="00BB0889">
      <w:pPr>
        <w:rPr>
          <w:rFonts w:ascii="Times New Roman" w:hAnsi="Times New Roman"/>
          <w:b/>
          <w:sz w:val="22"/>
          <w:szCs w:val="22"/>
        </w:rPr>
      </w:pPr>
    </w:p>
    <w:p w:rsidR="00EE58F2" w:rsidRDefault="00EE58F2" w:rsidP="00BB0889">
      <w:pPr>
        <w:rPr>
          <w:rFonts w:ascii="Times New Roman" w:hAnsi="Times New Roman"/>
          <w:b/>
          <w:sz w:val="22"/>
          <w:szCs w:val="22"/>
        </w:rPr>
      </w:pPr>
    </w:p>
    <w:p w:rsidR="003332F3" w:rsidRDefault="003332F3" w:rsidP="00BB0889">
      <w:pPr>
        <w:rPr>
          <w:rFonts w:ascii="Times New Roman" w:hAnsi="Times New Roman"/>
          <w:b/>
          <w:sz w:val="22"/>
          <w:szCs w:val="22"/>
        </w:rPr>
      </w:pPr>
    </w:p>
    <w:p w:rsidR="00C35761" w:rsidRPr="00677293" w:rsidRDefault="00C35761" w:rsidP="00BB0889">
      <w:pPr>
        <w:rPr>
          <w:rFonts w:ascii="Times New Roman" w:hAnsi="Times New Roman"/>
          <w:b/>
          <w:sz w:val="22"/>
          <w:szCs w:val="22"/>
        </w:rPr>
      </w:pPr>
    </w:p>
    <w:p w:rsidR="00BB0889" w:rsidRPr="00495BE2" w:rsidRDefault="00D1214E" w:rsidP="00495BE2">
      <w:pPr>
        <w:pBdr>
          <w:top w:val="single" w:sz="4" w:space="1" w:color="auto"/>
          <w:left w:val="single" w:sz="4" w:space="4" w:color="auto"/>
          <w:bottom w:val="single" w:sz="4" w:space="1" w:color="auto"/>
          <w:right w:val="single" w:sz="4" w:space="4" w:color="auto"/>
        </w:pBdr>
        <w:shd w:val="clear" w:color="auto" w:fill="7030A0"/>
        <w:rPr>
          <w:rFonts w:asciiTheme="minorHAnsi" w:hAnsiTheme="minorHAnsi" w:cs="Arial"/>
          <w:b/>
          <w:color w:val="FFFFFF" w:themeColor="background1"/>
          <w:sz w:val="28"/>
          <w:szCs w:val="28"/>
        </w:rPr>
      </w:pPr>
      <w:r w:rsidRPr="00495BE2">
        <w:rPr>
          <w:rFonts w:asciiTheme="minorHAnsi" w:hAnsiTheme="minorHAnsi" w:cs="Arial"/>
          <w:b/>
          <w:color w:val="FFFFFF" w:themeColor="background1"/>
          <w:sz w:val="28"/>
          <w:szCs w:val="28"/>
        </w:rPr>
        <w:t xml:space="preserve">WSTĘP </w:t>
      </w:r>
    </w:p>
    <w:p w:rsidR="001C0300" w:rsidRPr="00FD6613" w:rsidRDefault="00423C23" w:rsidP="001C0300">
      <w:pPr>
        <w:jc w:val="both"/>
        <w:rPr>
          <w:rFonts w:asciiTheme="minorHAnsi" w:hAnsiTheme="minorHAnsi"/>
          <w:sz w:val="22"/>
          <w:szCs w:val="22"/>
        </w:rPr>
      </w:pPr>
      <w:r w:rsidRPr="00FD6613">
        <w:rPr>
          <w:rFonts w:asciiTheme="minorHAnsi" w:hAnsiTheme="minorHAnsi"/>
          <w:b/>
          <w:sz w:val="22"/>
          <w:szCs w:val="22"/>
        </w:rPr>
        <w:tab/>
      </w:r>
      <w:r w:rsidR="001C0300" w:rsidRPr="00FD6613">
        <w:rPr>
          <w:rFonts w:asciiTheme="minorHAnsi" w:hAnsiTheme="minorHAnsi"/>
          <w:sz w:val="22"/>
          <w:szCs w:val="22"/>
        </w:rPr>
        <w:t xml:space="preserve">Strategia jest dokumentem wyznaczającym podstawowe kierunki działań instytucji samorządowych oraz planem rozwoju całej wspólnoty lokalnej. </w:t>
      </w:r>
    </w:p>
    <w:p w:rsidR="001C0300" w:rsidRPr="00FD6613" w:rsidRDefault="001C0300" w:rsidP="001C0300">
      <w:pPr>
        <w:pStyle w:val="NormalnyWeb"/>
        <w:ind w:firstLine="708"/>
        <w:jc w:val="both"/>
        <w:rPr>
          <w:rFonts w:asciiTheme="minorHAnsi" w:hAnsiTheme="minorHAnsi" w:cs="Arial"/>
          <w:color w:val="000000"/>
          <w:sz w:val="22"/>
          <w:szCs w:val="22"/>
        </w:rPr>
      </w:pPr>
      <w:r w:rsidRPr="00FD6613">
        <w:rPr>
          <w:rFonts w:asciiTheme="minorHAnsi" w:hAnsiTheme="minorHAnsi" w:cs="Arial"/>
          <w:color w:val="000000"/>
          <w:sz w:val="22"/>
          <w:szCs w:val="22"/>
        </w:rPr>
        <w:t>Zgodnie z zaleceniami legislacyjnym</w:t>
      </w:r>
      <w:r w:rsidRPr="00FD6613">
        <w:rPr>
          <w:rFonts w:asciiTheme="minorHAnsi" w:hAnsiTheme="minorHAnsi" w:cs="Arial"/>
          <w:i/>
          <w:color w:val="000000"/>
          <w:sz w:val="22"/>
          <w:szCs w:val="22"/>
        </w:rPr>
        <w:t xml:space="preserve">i </w:t>
      </w:r>
      <w:r w:rsidRPr="00FD6613">
        <w:rPr>
          <w:rFonts w:asciiTheme="minorHAnsi" w:hAnsiTheme="minorHAnsi" w:cs="Arial"/>
          <w:color w:val="000000"/>
          <w:sz w:val="22"/>
          <w:szCs w:val="22"/>
        </w:rPr>
        <w:t>(</w:t>
      </w:r>
      <w:r w:rsidRPr="00FD6613">
        <w:rPr>
          <w:rFonts w:asciiTheme="minorHAnsi" w:hAnsiTheme="minorHAnsi" w:cs="Arial"/>
          <w:sz w:val="22"/>
          <w:szCs w:val="22"/>
        </w:rPr>
        <w:t>opracowanie i realizacja gminnej strategii rozwiązywania problemów społecznych należy do zadań własnych gminy o charakterze obowiązkowym zgodnie z ustawą z dnia 12 marca 2004 r. o pomocy społecznej)</w:t>
      </w:r>
      <w:r w:rsidRPr="00FD6613">
        <w:rPr>
          <w:rFonts w:asciiTheme="minorHAnsi" w:hAnsiTheme="minorHAnsi" w:cs="Arial"/>
          <w:i/>
          <w:sz w:val="22"/>
          <w:szCs w:val="22"/>
        </w:rPr>
        <w:t xml:space="preserve"> </w:t>
      </w:r>
      <w:r w:rsidRPr="00FD6613">
        <w:rPr>
          <w:rFonts w:asciiTheme="minorHAnsi" w:hAnsiTheme="minorHAnsi" w:cs="Arial"/>
          <w:color w:val="000000"/>
          <w:sz w:val="22"/>
          <w:szCs w:val="22"/>
        </w:rPr>
        <w:t xml:space="preserve">dokument </w:t>
      </w:r>
      <w:r w:rsidRPr="00D6426F">
        <w:rPr>
          <w:rFonts w:asciiTheme="minorHAnsi" w:hAnsiTheme="minorHAnsi" w:cs="Arial"/>
          <w:sz w:val="22"/>
          <w:szCs w:val="22"/>
        </w:rPr>
        <w:t xml:space="preserve">Strategii został przyjęty przez Radę Gminy </w:t>
      </w:r>
      <w:r w:rsidR="00687799" w:rsidRPr="00D6426F">
        <w:rPr>
          <w:rFonts w:asciiTheme="minorHAnsi" w:hAnsiTheme="minorHAnsi" w:cs="Arial"/>
          <w:sz w:val="22"/>
          <w:szCs w:val="22"/>
        </w:rPr>
        <w:t>Nowe Piekuty</w:t>
      </w:r>
      <w:r w:rsidRPr="00D6426F">
        <w:rPr>
          <w:rFonts w:asciiTheme="minorHAnsi" w:hAnsiTheme="minorHAnsi" w:cs="Arial"/>
          <w:sz w:val="22"/>
          <w:szCs w:val="22"/>
        </w:rPr>
        <w:t xml:space="preserve"> </w:t>
      </w:r>
      <w:r w:rsidR="00D6426F" w:rsidRPr="00D6426F">
        <w:rPr>
          <w:rFonts w:asciiTheme="minorHAnsi" w:hAnsiTheme="minorHAnsi" w:cs="Arial"/>
          <w:sz w:val="22"/>
          <w:szCs w:val="22"/>
        </w:rPr>
        <w:t xml:space="preserve"> z dnia 5 lipca 2007 </w:t>
      </w:r>
      <w:r w:rsidRPr="00D6426F">
        <w:rPr>
          <w:rFonts w:asciiTheme="minorHAnsi" w:hAnsiTheme="minorHAnsi" w:cs="Arial"/>
          <w:sz w:val="22"/>
          <w:szCs w:val="22"/>
        </w:rPr>
        <w:t xml:space="preserve">w drodze uchwały </w:t>
      </w:r>
      <w:r w:rsidR="00D6426F" w:rsidRPr="00D6426F">
        <w:rPr>
          <w:rStyle w:val="apple-converted-space"/>
          <w:rFonts w:asciiTheme="minorHAnsi" w:hAnsiTheme="minorHAnsi"/>
          <w:sz w:val="22"/>
          <w:szCs w:val="22"/>
          <w:shd w:val="clear" w:color="auto" w:fill="FFFFFF"/>
        </w:rPr>
        <w:t xml:space="preserve"> nr </w:t>
      </w:r>
      <w:r w:rsidR="00D6426F" w:rsidRPr="00D6426F">
        <w:rPr>
          <w:rFonts w:asciiTheme="minorHAnsi" w:hAnsiTheme="minorHAnsi"/>
          <w:sz w:val="22"/>
          <w:szCs w:val="22"/>
          <w:shd w:val="clear" w:color="auto" w:fill="FFFFFF"/>
        </w:rPr>
        <w:t>VIII/28/07</w:t>
      </w:r>
      <w:r w:rsidR="00D6426F">
        <w:rPr>
          <w:rFonts w:ascii="Verdana" w:hAnsi="Verdana"/>
          <w:color w:val="535353"/>
          <w:sz w:val="17"/>
          <w:szCs w:val="17"/>
          <w:shd w:val="clear" w:color="auto" w:fill="FFFFFF"/>
        </w:rPr>
        <w:t xml:space="preserve">. </w:t>
      </w:r>
      <w:r w:rsidRPr="00FD6613">
        <w:rPr>
          <w:rFonts w:asciiTheme="minorHAnsi" w:hAnsiTheme="minorHAnsi" w:cs="Arial"/>
          <w:color w:val="000000"/>
          <w:sz w:val="22"/>
          <w:szCs w:val="22"/>
        </w:rPr>
        <w:t xml:space="preserve">Odtąd stanowił podstawę do podejmowania interwencji społecznych w celu poprawy funkcjonowania osób, grup i instytucji w </w:t>
      </w:r>
      <w:r>
        <w:rPr>
          <w:rFonts w:asciiTheme="minorHAnsi" w:hAnsiTheme="minorHAnsi" w:cs="Arial"/>
          <w:color w:val="000000"/>
          <w:sz w:val="22"/>
          <w:szCs w:val="22"/>
        </w:rPr>
        <w:t>gminie</w:t>
      </w:r>
      <w:r w:rsidRPr="00FD6613">
        <w:rPr>
          <w:rFonts w:asciiTheme="minorHAnsi" w:hAnsiTheme="minorHAnsi" w:cs="Arial"/>
          <w:color w:val="000000"/>
          <w:sz w:val="22"/>
          <w:szCs w:val="22"/>
        </w:rPr>
        <w:t>.</w:t>
      </w:r>
    </w:p>
    <w:p w:rsidR="00A46F84" w:rsidRPr="009D7163" w:rsidRDefault="001C0300" w:rsidP="009D7163">
      <w:pPr>
        <w:shd w:val="clear" w:color="auto" w:fill="FFFFFF"/>
        <w:ind w:firstLine="708"/>
        <w:jc w:val="both"/>
        <w:rPr>
          <w:rFonts w:asciiTheme="minorHAnsi" w:hAnsiTheme="minorHAnsi" w:cs="Arial"/>
          <w:color w:val="000000"/>
          <w:sz w:val="22"/>
          <w:szCs w:val="22"/>
        </w:rPr>
      </w:pPr>
      <w:r w:rsidRPr="00FD6613">
        <w:rPr>
          <w:rFonts w:asciiTheme="minorHAnsi" w:hAnsiTheme="minorHAnsi" w:cs="Arial"/>
          <w:color w:val="000000"/>
          <w:sz w:val="22"/>
          <w:szCs w:val="22"/>
        </w:rPr>
        <w:t xml:space="preserve">W </w:t>
      </w:r>
      <w:r>
        <w:rPr>
          <w:rFonts w:asciiTheme="minorHAnsi" w:hAnsiTheme="minorHAnsi" w:cs="Arial"/>
          <w:color w:val="000000"/>
          <w:sz w:val="22"/>
          <w:szCs w:val="22"/>
        </w:rPr>
        <w:t>2014</w:t>
      </w:r>
      <w:r w:rsidRPr="00FD6613">
        <w:rPr>
          <w:rFonts w:asciiTheme="minorHAnsi" w:hAnsiTheme="minorHAnsi" w:cs="Arial"/>
          <w:color w:val="000000"/>
          <w:sz w:val="22"/>
          <w:szCs w:val="22"/>
        </w:rPr>
        <w:t xml:space="preserve"> roku podjęto decyzję o przygotowaniu wraz z instytucjami społecznymi nowego dokumentu strategicznego oddającego aktualna sytuację społeczną i potrzeby </w:t>
      </w:r>
      <w:r>
        <w:rPr>
          <w:rFonts w:asciiTheme="minorHAnsi" w:hAnsiTheme="minorHAnsi" w:cs="Arial"/>
          <w:color w:val="000000"/>
          <w:sz w:val="22"/>
          <w:szCs w:val="22"/>
        </w:rPr>
        <w:t>gminy.</w:t>
      </w:r>
      <w:r w:rsidRPr="00FD6613">
        <w:rPr>
          <w:rFonts w:asciiTheme="minorHAnsi" w:hAnsiTheme="minorHAnsi" w:cs="Arial"/>
          <w:color w:val="000000"/>
          <w:sz w:val="22"/>
          <w:szCs w:val="22"/>
        </w:rPr>
        <w:t xml:space="preserve"> </w:t>
      </w:r>
      <w:r w:rsidR="00D1214E" w:rsidRPr="005F1423">
        <w:rPr>
          <w:rFonts w:asciiTheme="minorHAnsi" w:hAnsiTheme="minorHAnsi" w:cs="Arial"/>
          <w:sz w:val="22"/>
          <w:szCs w:val="22"/>
        </w:rPr>
        <w:t xml:space="preserve">Przygotowano pisma do organizacji i instytucji badające potrzeby i zasoby społeczne; dokonano weryfikacji wszystkich  programów i projektów; </w:t>
      </w:r>
      <w:r w:rsidR="00BD74D6" w:rsidRPr="005F1423">
        <w:rPr>
          <w:rFonts w:asciiTheme="minorHAnsi" w:hAnsiTheme="minorHAnsi" w:cs="Arial"/>
          <w:sz w:val="22"/>
          <w:szCs w:val="22"/>
        </w:rPr>
        <w:t xml:space="preserve">przeprowadzono </w:t>
      </w:r>
      <w:r w:rsidR="008F224D" w:rsidRPr="005F1423">
        <w:rPr>
          <w:rFonts w:asciiTheme="minorHAnsi" w:hAnsiTheme="minorHAnsi" w:cs="Arial"/>
          <w:sz w:val="22"/>
          <w:szCs w:val="22"/>
        </w:rPr>
        <w:t>analizę sprawozdań, raportów</w:t>
      </w:r>
      <w:r w:rsidR="00D6426F">
        <w:rPr>
          <w:rFonts w:asciiTheme="minorHAnsi" w:hAnsiTheme="minorHAnsi" w:cs="Arial"/>
          <w:sz w:val="22"/>
          <w:szCs w:val="22"/>
        </w:rPr>
        <w:br/>
      </w:r>
      <w:r w:rsidR="008F224D" w:rsidRPr="005F1423">
        <w:rPr>
          <w:rFonts w:asciiTheme="minorHAnsi" w:hAnsiTheme="minorHAnsi" w:cs="Arial"/>
          <w:sz w:val="22"/>
          <w:szCs w:val="22"/>
        </w:rPr>
        <w:t xml:space="preserve"> i oceny zasobów społecznych gminy.</w:t>
      </w:r>
    </w:p>
    <w:p w:rsidR="00D1214E" w:rsidRPr="00FD6613" w:rsidRDefault="00BD0AAC" w:rsidP="009D7163">
      <w:pPr>
        <w:ind w:firstLine="708"/>
        <w:jc w:val="both"/>
        <w:rPr>
          <w:rFonts w:asciiTheme="minorHAnsi" w:hAnsiTheme="minorHAnsi" w:cs="Arial"/>
          <w:sz w:val="22"/>
          <w:szCs w:val="22"/>
        </w:rPr>
      </w:pPr>
      <w:r w:rsidRPr="005F1423">
        <w:rPr>
          <w:rFonts w:asciiTheme="minorHAnsi" w:hAnsiTheme="minorHAnsi" w:cs="Arial"/>
          <w:sz w:val="22"/>
          <w:szCs w:val="22"/>
        </w:rPr>
        <w:t xml:space="preserve">Zaplanowano przyjąć Strategię podczas Sesji Rady </w:t>
      </w:r>
      <w:r w:rsidR="008F224D" w:rsidRPr="005F1423">
        <w:rPr>
          <w:rFonts w:asciiTheme="minorHAnsi" w:hAnsiTheme="minorHAnsi" w:cs="Arial"/>
          <w:sz w:val="22"/>
          <w:szCs w:val="22"/>
        </w:rPr>
        <w:t>Gminy</w:t>
      </w:r>
      <w:r w:rsidRPr="005F1423">
        <w:rPr>
          <w:rFonts w:asciiTheme="minorHAnsi" w:hAnsiTheme="minorHAnsi" w:cs="Arial"/>
          <w:sz w:val="22"/>
          <w:szCs w:val="22"/>
        </w:rPr>
        <w:t xml:space="preserve"> przed końcem I</w:t>
      </w:r>
      <w:r w:rsidR="00615603" w:rsidRPr="005F1423">
        <w:rPr>
          <w:rFonts w:asciiTheme="minorHAnsi" w:hAnsiTheme="minorHAnsi" w:cs="Arial"/>
          <w:sz w:val="22"/>
          <w:szCs w:val="22"/>
        </w:rPr>
        <w:t>I</w:t>
      </w:r>
      <w:r w:rsidR="001D332B">
        <w:rPr>
          <w:rFonts w:asciiTheme="minorHAnsi" w:hAnsiTheme="minorHAnsi" w:cs="Arial"/>
          <w:sz w:val="22"/>
          <w:szCs w:val="22"/>
        </w:rPr>
        <w:t>I</w:t>
      </w:r>
      <w:r w:rsidRPr="005F1423">
        <w:rPr>
          <w:rFonts w:asciiTheme="minorHAnsi" w:hAnsiTheme="minorHAnsi" w:cs="Arial"/>
          <w:sz w:val="22"/>
          <w:szCs w:val="22"/>
        </w:rPr>
        <w:t xml:space="preserve"> kwartału 2014 roku.</w:t>
      </w:r>
      <w:r w:rsidRPr="00FD6613">
        <w:rPr>
          <w:rFonts w:asciiTheme="minorHAnsi" w:hAnsiTheme="minorHAnsi" w:cs="Arial"/>
          <w:sz w:val="22"/>
          <w:szCs w:val="22"/>
        </w:rPr>
        <w:t xml:space="preserve"> </w:t>
      </w:r>
      <w:r w:rsidR="00D1214E" w:rsidRPr="00FD6613">
        <w:rPr>
          <w:rFonts w:asciiTheme="minorHAnsi" w:hAnsiTheme="minorHAnsi" w:cs="Arial"/>
          <w:bCs/>
          <w:sz w:val="22"/>
          <w:szCs w:val="22"/>
        </w:rPr>
        <w:t xml:space="preserve">Strategia została przygotowana na lata </w:t>
      </w:r>
      <w:r w:rsidR="00D1214E" w:rsidRPr="009D7163">
        <w:rPr>
          <w:rFonts w:asciiTheme="minorHAnsi" w:hAnsiTheme="minorHAnsi" w:cs="Arial"/>
          <w:bCs/>
          <w:sz w:val="22"/>
          <w:szCs w:val="22"/>
        </w:rPr>
        <w:t>201</w:t>
      </w:r>
      <w:r w:rsidR="00617D49" w:rsidRPr="009D7163">
        <w:rPr>
          <w:rFonts w:asciiTheme="minorHAnsi" w:hAnsiTheme="minorHAnsi" w:cs="Arial"/>
          <w:bCs/>
          <w:sz w:val="22"/>
          <w:szCs w:val="22"/>
        </w:rPr>
        <w:t xml:space="preserve">4 </w:t>
      </w:r>
      <w:r w:rsidR="00D1214E" w:rsidRPr="009D7163">
        <w:rPr>
          <w:rFonts w:asciiTheme="minorHAnsi" w:hAnsiTheme="minorHAnsi" w:cs="Arial"/>
          <w:bCs/>
          <w:sz w:val="22"/>
          <w:szCs w:val="22"/>
        </w:rPr>
        <w:t>-</w:t>
      </w:r>
      <w:r w:rsidR="00617D49" w:rsidRPr="009D7163">
        <w:rPr>
          <w:rFonts w:asciiTheme="minorHAnsi" w:hAnsiTheme="minorHAnsi" w:cs="Arial"/>
          <w:bCs/>
          <w:sz w:val="22"/>
          <w:szCs w:val="22"/>
        </w:rPr>
        <w:t xml:space="preserve"> </w:t>
      </w:r>
      <w:r w:rsidR="00D1214E" w:rsidRPr="009D7163">
        <w:rPr>
          <w:rFonts w:asciiTheme="minorHAnsi" w:hAnsiTheme="minorHAnsi" w:cs="Arial"/>
          <w:bCs/>
          <w:sz w:val="22"/>
          <w:szCs w:val="22"/>
        </w:rPr>
        <w:t>202</w:t>
      </w:r>
      <w:r w:rsidR="00617D49" w:rsidRPr="009D7163">
        <w:rPr>
          <w:rFonts w:asciiTheme="minorHAnsi" w:hAnsiTheme="minorHAnsi" w:cs="Arial"/>
          <w:bCs/>
          <w:sz w:val="22"/>
          <w:szCs w:val="22"/>
        </w:rPr>
        <w:t>2</w:t>
      </w:r>
      <w:r w:rsidR="00D1214E" w:rsidRPr="009D7163">
        <w:rPr>
          <w:rFonts w:asciiTheme="minorHAnsi" w:hAnsiTheme="minorHAnsi" w:cs="Arial"/>
          <w:bCs/>
          <w:sz w:val="22"/>
          <w:szCs w:val="22"/>
        </w:rPr>
        <w:t>.</w:t>
      </w:r>
      <w:r w:rsidR="00D1214E" w:rsidRPr="00FD6613">
        <w:rPr>
          <w:rFonts w:asciiTheme="minorHAnsi" w:hAnsiTheme="minorHAnsi" w:cs="Arial"/>
          <w:bCs/>
          <w:sz w:val="22"/>
          <w:szCs w:val="22"/>
        </w:rPr>
        <w:t xml:space="preserve"> </w:t>
      </w:r>
    </w:p>
    <w:p w:rsidR="00D1214E" w:rsidRPr="00FD6613" w:rsidRDefault="00D1214E" w:rsidP="00D1214E">
      <w:pPr>
        <w:pStyle w:val="Tekstpodstawowy"/>
        <w:ind w:firstLine="708"/>
        <w:rPr>
          <w:rFonts w:asciiTheme="minorHAnsi" w:hAnsiTheme="minorHAnsi" w:cs="Arial"/>
          <w:b/>
          <w:bCs/>
          <w:sz w:val="22"/>
          <w:szCs w:val="22"/>
        </w:rPr>
      </w:pPr>
      <w:r w:rsidRPr="00FD6613">
        <w:rPr>
          <w:rFonts w:asciiTheme="minorHAnsi" w:hAnsiTheme="minorHAnsi" w:cs="Arial"/>
          <w:sz w:val="22"/>
          <w:szCs w:val="22"/>
        </w:rPr>
        <w:t xml:space="preserve">Dokument składa się z </w:t>
      </w:r>
      <w:r w:rsidR="008F224D">
        <w:rPr>
          <w:rFonts w:asciiTheme="minorHAnsi" w:hAnsiTheme="minorHAnsi" w:cs="Arial"/>
          <w:sz w:val="22"/>
          <w:szCs w:val="22"/>
        </w:rPr>
        <w:t>3</w:t>
      </w:r>
      <w:r w:rsidRPr="00FD6613">
        <w:rPr>
          <w:rFonts w:asciiTheme="minorHAnsi" w:hAnsiTheme="minorHAnsi" w:cs="Arial"/>
          <w:sz w:val="22"/>
          <w:szCs w:val="22"/>
        </w:rPr>
        <w:t xml:space="preserve"> części, w</w:t>
      </w:r>
      <w:r w:rsidR="00617D49" w:rsidRPr="00FD6613">
        <w:rPr>
          <w:rFonts w:asciiTheme="minorHAnsi" w:hAnsiTheme="minorHAnsi" w:cs="Arial"/>
          <w:sz w:val="22"/>
          <w:szCs w:val="22"/>
        </w:rPr>
        <w:t>stępu</w:t>
      </w:r>
      <w:r w:rsidRPr="00FD6613">
        <w:rPr>
          <w:rFonts w:asciiTheme="minorHAnsi" w:hAnsiTheme="minorHAnsi" w:cs="Arial"/>
          <w:sz w:val="22"/>
          <w:szCs w:val="22"/>
        </w:rPr>
        <w:t xml:space="preserve"> i zakończenia. Przedstawiają one </w:t>
      </w:r>
      <w:r w:rsidR="00617D49" w:rsidRPr="00FD6613">
        <w:rPr>
          <w:rFonts w:asciiTheme="minorHAnsi" w:hAnsiTheme="minorHAnsi" w:cs="Arial"/>
          <w:sz w:val="22"/>
          <w:szCs w:val="22"/>
        </w:rPr>
        <w:t xml:space="preserve">kolejno - </w:t>
      </w:r>
      <w:r w:rsidRPr="00FD6613">
        <w:rPr>
          <w:rFonts w:asciiTheme="minorHAnsi" w:hAnsiTheme="minorHAnsi" w:cs="Arial"/>
          <w:sz w:val="22"/>
          <w:szCs w:val="22"/>
        </w:rPr>
        <w:t>stan</w:t>
      </w:r>
      <w:r w:rsidR="00617D49" w:rsidRPr="00FD6613">
        <w:rPr>
          <w:rFonts w:asciiTheme="minorHAnsi" w:hAnsiTheme="minorHAnsi" w:cs="Arial"/>
          <w:sz w:val="22"/>
          <w:szCs w:val="22"/>
        </w:rPr>
        <w:t xml:space="preserve"> aktualny sytuacji społecznej w </w:t>
      </w:r>
      <w:r w:rsidR="008F224D">
        <w:rPr>
          <w:rFonts w:asciiTheme="minorHAnsi" w:hAnsiTheme="minorHAnsi" w:cs="Arial"/>
          <w:sz w:val="22"/>
          <w:szCs w:val="22"/>
        </w:rPr>
        <w:t>gminie</w:t>
      </w:r>
      <w:r w:rsidRPr="00FD6613">
        <w:rPr>
          <w:rFonts w:asciiTheme="minorHAnsi" w:hAnsiTheme="minorHAnsi" w:cs="Arial"/>
          <w:sz w:val="22"/>
          <w:szCs w:val="22"/>
        </w:rPr>
        <w:t xml:space="preserve"> </w:t>
      </w:r>
      <w:r w:rsidR="00617D49" w:rsidRPr="00FD6613">
        <w:rPr>
          <w:rFonts w:asciiTheme="minorHAnsi" w:hAnsiTheme="minorHAnsi" w:cs="Arial"/>
          <w:sz w:val="22"/>
          <w:szCs w:val="22"/>
        </w:rPr>
        <w:t xml:space="preserve">- rozdział I, misję i cele oraz </w:t>
      </w:r>
      <w:r w:rsidR="001D332B">
        <w:rPr>
          <w:rFonts w:asciiTheme="minorHAnsi" w:hAnsiTheme="minorHAnsi" w:cs="Arial"/>
          <w:sz w:val="22"/>
          <w:szCs w:val="22"/>
        </w:rPr>
        <w:t>harmonogram</w:t>
      </w:r>
      <w:r w:rsidR="00617D49" w:rsidRPr="00FD6613">
        <w:rPr>
          <w:rFonts w:asciiTheme="minorHAnsi" w:hAnsiTheme="minorHAnsi" w:cs="Arial"/>
          <w:sz w:val="22"/>
          <w:szCs w:val="22"/>
        </w:rPr>
        <w:t xml:space="preserve"> </w:t>
      </w:r>
      <w:r w:rsidR="008F224D">
        <w:rPr>
          <w:rFonts w:asciiTheme="minorHAnsi" w:hAnsiTheme="minorHAnsi" w:cs="Arial"/>
          <w:sz w:val="22"/>
          <w:szCs w:val="22"/>
        </w:rPr>
        <w:t>-</w:t>
      </w:r>
      <w:r w:rsidR="00617D49" w:rsidRPr="00FD6613">
        <w:rPr>
          <w:rFonts w:asciiTheme="minorHAnsi" w:hAnsiTheme="minorHAnsi" w:cs="Arial"/>
          <w:sz w:val="22"/>
          <w:szCs w:val="22"/>
        </w:rPr>
        <w:t xml:space="preserve"> rozdział II, zaś III</w:t>
      </w:r>
      <w:r w:rsidR="008F224D">
        <w:rPr>
          <w:rFonts w:asciiTheme="minorHAnsi" w:hAnsiTheme="minorHAnsi" w:cs="Arial"/>
          <w:sz w:val="22"/>
          <w:szCs w:val="22"/>
        </w:rPr>
        <w:t>- s</w:t>
      </w:r>
      <w:r w:rsidRPr="00FD6613">
        <w:rPr>
          <w:rFonts w:asciiTheme="minorHAnsi" w:hAnsiTheme="minorHAnsi" w:cs="Arial"/>
          <w:sz w:val="22"/>
          <w:szCs w:val="22"/>
        </w:rPr>
        <w:t>posoby wdrażania i monitorowania</w:t>
      </w:r>
      <w:r w:rsidR="00994C6B">
        <w:rPr>
          <w:rFonts w:asciiTheme="minorHAnsi" w:hAnsiTheme="minorHAnsi" w:cs="Arial"/>
          <w:sz w:val="22"/>
          <w:szCs w:val="22"/>
        </w:rPr>
        <w:t>.</w:t>
      </w:r>
    </w:p>
    <w:p w:rsidR="00D1214E" w:rsidRPr="00FD6613" w:rsidRDefault="00D1214E" w:rsidP="00D1214E">
      <w:pPr>
        <w:ind w:firstLine="708"/>
        <w:jc w:val="both"/>
        <w:rPr>
          <w:rFonts w:asciiTheme="minorHAnsi" w:hAnsiTheme="minorHAnsi" w:cs="Arial"/>
          <w:sz w:val="22"/>
          <w:szCs w:val="22"/>
        </w:rPr>
      </w:pPr>
      <w:r w:rsidRPr="00FD6613">
        <w:rPr>
          <w:rFonts w:asciiTheme="minorHAnsi" w:hAnsiTheme="minorHAnsi" w:cs="Arial"/>
          <w:sz w:val="22"/>
          <w:szCs w:val="22"/>
        </w:rPr>
        <w:t>Strategia Integracji i Rozwiązywania Problemów Społecznych skierowana  jest na rozszerzenie i pogłębienie form wsparcia najbardziej potrzebujących, pomoc osobom wykluczonym społecznie  oraz  rozwój  instytucji, stowarzyszeń i organizacji pozarządowych  w sferze rozwiązywania problemów społecznych. O  prezentowanym kształcie Strategii zdecydowała różnorodność problemów społecznych występujących w gminie, a także konieczność wzięcia pod uwagę aktów prawnych, które mają istotny wpływ na konstrukcję dokumentu i rozwiązywanie zadań społecznych w przyszłości. Są to m.in.:</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ustawa z dnia 12 marca 2004 r. o pomocy społecznej</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ustawa o świadczeniach rodzinnych z dnia 28 listopada 2003 roku</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lastRenderedPageBreak/>
        <w:t xml:space="preserve">ustawa z dnia 24 kwietnia 2003 r. o działalności pożytku publicznego </w:t>
      </w:r>
      <w:r w:rsidRPr="00FD6613">
        <w:rPr>
          <w:rFonts w:asciiTheme="minorHAnsi" w:hAnsiTheme="minorHAnsi" w:cs="Arial"/>
          <w:sz w:val="22"/>
          <w:szCs w:val="22"/>
        </w:rPr>
        <w:br/>
        <w:t xml:space="preserve">i o wolontariacie </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 xml:space="preserve">ustawa z dnia 13 czerwca 2003 r. o zatrudnieniu socjalnym </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 xml:space="preserve">ustawa z dnia 20 kwietnia 2004 r. o promocji zatrudnienia i instytucjach rynku pracy </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 xml:space="preserve">ustawa z dnia 26 października 1982 r. o wychowaniu w trzeźwości </w:t>
      </w:r>
      <w:r w:rsidRPr="00FD6613">
        <w:rPr>
          <w:rFonts w:asciiTheme="minorHAnsi" w:hAnsiTheme="minorHAnsi" w:cs="Arial"/>
          <w:sz w:val="22"/>
          <w:szCs w:val="22"/>
        </w:rPr>
        <w:br/>
        <w:t xml:space="preserve">i przeciwdziałaniu alkoholizmowi </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 xml:space="preserve">ustawa z dnia 27 sierpnia 1997 r. o rehabilitacji zawodowej i społecznej oraz zatrudnianiu osób niepełnosprawnych </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ustawa z dnia 29 lipca 2005 r. o przeciwdziałaniu narkomanii</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ustawa o ochronie zdrowia psychicznego z dnia 19 sierpnia 1994 roku</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 xml:space="preserve">ustawa z dnia 29 lipca 2005 r. o przeciwdziałaniu przemocy w rodzinie </w:t>
      </w:r>
    </w:p>
    <w:p w:rsidR="00BD0AAC" w:rsidRPr="00FD6613" w:rsidRDefault="00BD0AAC" w:rsidP="00F1427B">
      <w:pPr>
        <w:numPr>
          <w:ilvl w:val="0"/>
          <w:numId w:val="3"/>
        </w:numPr>
        <w:spacing w:line="240" w:lineRule="auto"/>
        <w:jc w:val="both"/>
        <w:rPr>
          <w:rFonts w:asciiTheme="minorHAnsi" w:hAnsiTheme="minorHAnsi" w:cs="Arial"/>
          <w:sz w:val="22"/>
          <w:szCs w:val="22"/>
        </w:rPr>
      </w:pPr>
      <w:r w:rsidRPr="00FD6613">
        <w:rPr>
          <w:rFonts w:asciiTheme="minorHAnsi" w:hAnsiTheme="minorHAnsi" w:cs="Arial"/>
          <w:sz w:val="22"/>
          <w:szCs w:val="22"/>
        </w:rPr>
        <w:t>ustawa z dnia 9 czerwca 2011 o wspieraniu rodziny i systemie pieczy zastępczej.</w:t>
      </w:r>
    </w:p>
    <w:p w:rsidR="00D1214E" w:rsidRPr="00FD6613" w:rsidRDefault="00D1214E" w:rsidP="00D1214E">
      <w:pPr>
        <w:jc w:val="both"/>
        <w:rPr>
          <w:rFonts w:asciiTheme="minorHAnsi" w:hAnsiTheme="minorHAnsi" w:cs="Arial"/>
          <w:sz w:val="22"/>
          <w:szCs w:val="22"/>
        </w:rPr>
      </w:pPr>
      <w:r w:rsidRPr="00FD6613">
        <w:rPr>
          <w:rFonts w:asciiTheme="minorHAnsi" w:hAnsiTheme="minorHAnsi" w:cs="Arial"/>
          <w:sz w:val="22"/>
          <w:szCs w:val="22"/>
        </w:rPr>
        <w:tab/>
        <w:t xml:space="preserve">Podejmowane przedsięwzięcia będą prowadzone w oparciu o współdziałanie podmiotów działających na terenie </w:t>
      </w:r>
      <w:r w:rsidR="00994C6B">
        <w:rPr>
          <w:rFonts w:asciiTheme="minorHAnsi" w:hAnsiTheme="minorHAnsi" w:cs="Arial"/>
          <w:sz w:val="22"/>
          <w:szCs w:val="22"/>
        </w:rPr>
        <w:t xml:space="preserve">gminy </w:t>
      </w:r>
      <w:r w:rsidRPr="00FD6613">
        <w:rPr>
          <w:rFonts w:asciiTheme="minorHAnsi" w:hAnsiTheme="minorHAnsi" w:cs="Arial"/>
          <w:sz w:val="22"/>
          <w:szCs w:val="22"/>
        </w:rPr>
        <w:t>i regionu  : instytucji publicznych rządowych   i samorządowych , grup nieformalnych oraz organizacji pozarządowych.</w:t>
      </w:r>
    </w:p>
    <w:p w:rsidR="00BD0AAC" w:rsidRPr="00FD6613" w:rsidRDefault="00BD0AAC" w:rsidP="00BD0AAC">
      <w:pPr>
        <w:pStyle w:val="Tekstpodstawowy3"/>
        <w:spacing w:line="360" w:lineRule="auto"/>
        <w:ind w:firstLine="709"/>
        <w:jc w:val="both"/>
        <w:rPr>
          <w:rFonts w:asciiTheme="minorHAnsi" w:hAnsiTheme="minorHAnsi" w:cs="Arial"/>
          <w:sz w:val="22"/>
          <w:szCs w:val="22"/>
        </w:rPr>
      </w:pPr>
      <w:r w:rsidRPr="00FD6613">
        <w:rPr>
          <w:rFonts w:asciiTheme="minorHAnsi" w:hAnsiTheme="minorHAnsi" w:cs="Arial"/>
          <w:sz w:val="22"/>
          <w:szCs w:val="22"/>
        </w:rPr>
        <w:t xml:space="preserve">Konstruując Strategię Integracji i Rozwiązywania Problemów Społecznych należało pamiętać, że nie jest to jedyny dokument w obszarze polityki społecznej, którego skutki będą dotyczyły mieszkańców </w:t>
      </w:r>
      <w:r w:rsidR="004158D4">
        <w:rPr>
          <w:rFonts w:asciiTheme="minorHAnsi" w:hAnsiTheme="minorHAnsi" w:cs="Arial"/>
          <w:sz w:val="22"/>
          <w:szCs w:val="22"/>
        </w:rPr>
        <w:t>gminy.</w:t>
      </w:r>
      <w:r w:rsidR="009D7163">
        <w:rPr>
          <w:rFonts w:asciiTheme="minorHAnsi" w:hAnsiTheme="minorHAnsi" w:cs="Arial"/>
          <w:sz w:val="22"/>
          <w:szCs w:val="22"/>
        </w:rPr>
        <w:t xml:space="preserve"> A</w:t>
      </w:r>
      <w:r w:rsidRPr="00FD6613">
        <w:rPr>
          <w:rFonts w:asciiTheme="minorHAnsi" w:hAnsiTheme="minorHAnsi" w:cs="Arial"/>
          <w:sz w:val="22"/>
          <w:szCs w:val="22"/>
        </w:rPr>
        <w:t>naliza dokumentów programowych na poziomie kraju, województwa czy powiatu pozwala na skuteczniejsze programowanie działań na poziomie lokalnym, tak by wpisywać się własnymi konstrukcjami programowymi w już funkcjonującą rzeczywistość formalno-prawną. Skorzystano miedzy innymi z:</w:t>
      </w:r>
    </w:p>
    <w:p w:rsidR="00BD0AAC" w:rsidRPr="00FD6613" w:rsidRDefault="00BD0AAC" w:rsidP="00F1427B">
      <w:pPr>
        <w:numPr>
          <w:ilvl w:val="0"/>
          <w:numId w:val="4"/>
        </w:numPr>
        <w:shd w:val="clear" w:color="auto" w:fill="FFFFFF"/>
        <w:spacing w:before="0"/>
        <w:jc w:val="both"/>
        <w:rPr>
          <w:rFonts w:asciiTheme="minorHAnsi" w:hAnsiTheme="minorHAnsi" w:cs="Arial"/>
          <w:sz w:val="22"/>
          <w:szCs w:val="22"/>
        </w:rPr>
      </w:pPr>
      <w:r w:rsidRPr="00FD6613">
        <w:rPr>
          <w:rFonts w:asciiTheme="minorHAnsi" w:hAnsiTheme="minorHAnsi" w:cs="Arial"/>
          <w:sz w:val="22"/>
          <w:szCs w:val="22"/>
        </w:rPr>
        <w:t>Strategii Rozwoju Kraju 2020</w:t>
      </w:r>
      <w:r w:rsidR="001D332B">
        <w:rPr>
          <w:rFonts w:asciiTheme="minorHAnsi" w:hAnsiTheme="minorHAnsi" w:cs="Arial"/>
          <w:sz w:val="22"/>
          <w:szCs w:val="22"/>
        </w:rPr>
        <w:t>,</w:t>
      </w:r>
    </w:p>
    <w:p w:rsidR="00BD0AAC" w:rsidRPr="00FD6613" w:rsidRDefault="00BD0AAC" w:rsidP="00F1427B">
      <w:pPr>
        <w:numPr>
          <w:ilvl w:val="0"/>
          <w:numId w:val="4"/>
        </w:numPr>
        <w:shd w:val="clear" w:color="auto" w:fill="FFFFFF"/>
        <w:spacing w:before="0"/>
        <w:jc w:val="both"/>
        <w:rPr>
          <w:rFonts w:asciiTheme="minorHAnsi" w:hAnsiTheme="minorHAnsi" w:cs="Arial"/>
          <w:sz w:val="22"/>
          <w:szCs w:val="22"/>
        </w:rPr>
      </w:pPr>
      <w:r w:rsidRPr="00FD6613">
        <w:rPr>
          <w:rFonts w:asciiTheme="minorHAnsi" w:hAnsiTheme="minorHAnsi" w:cs="Arial"/>
          <w:sz w:val="22"/>
          <w:szCs w:val="22"/>
        </w:rPr>
        <w:t>Krajowej Strategii Rozwoju Regionalnego,</w:t>
      </w:r>
    </w:p>
    <w:p w:rsidR="00BD0AAC" w:rsidRPr="00FD6613" w:rsidRDefault="00BD0AAC" w:rsidP="00F1427B">
      <w:pPr>
        <w:numPr>
          <w:ilvl w:val="0"/>
          <w:numId w:val="4"/>
        </w:numPr>
        <w:shd w:val="clear" w:color="auto" w:fill="FFFFFF"/>
        <w:spacing w:before="0"/>
        <w:jc w:val="both"/>
        <w:rPr>
          <w:rFonts w:asciiTheme="minorHAnsi" w:hAnsiTheme="minorHAnsi" w:cs="Arial"/>
          <w:sz w:val="22"/>
          <w:szCs w:val="22"/>
        </w:rPr>
      </w:pPr>
      <w:r w:rsidRPr="00FD6613">
        <w:rPr>
          <w:rFonts w:asciiTheme="minorHAnsi" w:hAnsiTheme="minorHAnsi" w:cs="Arial"/>
          <w:iCs/>
          <w:sz w:val="22"/>
          <w:szCs w:val="22"/>
        </w:rPr>
        <w:t>Krajowego Programu Przeciwdziałania Ubóstwu i Wykluczeniu Społecznemu 2020,</w:t>
      </w:r>
    </w:p>
    <w:p w:rsidR="00BD0AAC" w:rsidRPr="00FD6613" w:rsidRDefault="00BD0AAC" w:rsidP="00F1427B">
      <w:pPr>
        <w:numPr>
          <w:ilvl w:val="0"/>
          <w:numId w:val="4"/>
        </w:numPr>
        <w:shd w:val="clear" w:color="auto" w:fill="FFFFFF"/>
        <w:spacing w:before="0"/>
        <w:jc w:val="both"/>
        <w:rPr>
          <w:rFonts w:asciiTheme="minorHAnsi" w:hAnsiTheme="minorHAnsi" w:cs="Arial"/>
          <w:sz w:val="22"/>
          <w:szCs w:val="22"/>
        </w:rPr>
      </w:pPr>
      <w:r w:rsidRPr="00FD6613">
        <w:rPr>
          <w:rFonts w:asciiTheme="minorHAnsi" w:hAnsiTheme="minorHAnsi" w:cs="Arial"/>
          <w:sz w:val="22"/>
          <w:szCs w:val="22"/>
          <w:shd w:val="clear" w:color="auto" w:fill="FFFFFF"/>
        </w:rPr>
        <w:t>Krajowego Programu Rozwoju Ekonomii Społecznej,</w:t>
      </w:r>
    </w:p>
    <w:p w:rsidR="00BD0AAC" w:rsidRPr="00FD6613" w:rsidRDefault="00BD0AAC" w:rsidP="00F1427B">
      <w:pPr>
        <w:numPr>
          <w:ilvl w:val="0"/>
          <w:numId w:val="4"/>
        </w:numPr>
        <w:shd w:val="clear" w:color="auto" w:fill="FFFFFF"/>
        <w:spacing w:before="0"/>
        <w:jc w:val="both"/>
        <w:rPr>
          <w:rFonts w:asciiTheme="minorHAnsi" w:hAnsiTheme="minorHAnsi" w:cs="Arial"/>
          <w:sz w:val="22"/>
          <w:szCs w:val="22"/>
        </w:rPr>
      </w:pPr>
      <w:r w:rsidRPr="00FD6613">
        <w:rPr>
          <w:rFonts w:asciiTheme="minorHAnsi" w:hAnsiTheme="minorHAnsi" w:cs="Arial"/>
          <w:sz w:val="22"/>
          <w:szCs w:val="22"/>
        </w:rPr>
        <w:t>Strategii Rozwoju Społeczno‐ Gospodarczego Polski Wschodniej do roku 2020,</w:t>
      </w:r>
    </w:p>
    <w:p w:rsidR="00BD0AAC" w:rsidRDefault="00BD0AAC" w:rsidP="00F1427B">
      <w:pPr>
        <w:numPr>
          <w:ilvl w:val="0"/>
          <w:numId w:val="4"/>
        </w:numPr>
        <w:shd w:val="clear" w:color="auto" w:fill="FFFFFF"/>
        <w:spacing w:before="0"/>
        <w:jc w:val="both"/>
        <w:rPr>
          <w:rFonts w:asciiTheme="minorHAnsi" w:hAnsiTheme="minorHAnsi" w:cs="Arial"/>
          <w:sz w:val="22"/>
          <w:szCs w:val="22"/>
        </w:rPr>
      </w:pPr>
      <w:r w:rsidRPr="00FD6613">
        <w:rPr>
          <w:rFonts w:asciiTheme="minorHAnsi" w:hAnsiTheme="minorHAnsi" w:cs="Arial"/>
          <w:sz w:val="22"/>
          <w:szCs w:val="22"/>
        </w:rPr>
        <w:t xml:space="preserve">Krajowego Planu Działania na rzecz Integracji Społecznej do 2014, </w:t>
      </w:r>
    </w:p>
    <w:p w:rsidR="009D7163" w:rsidRPr="00FD6613" w:rsidRDefault="009D7163" w:rsidP="00F1427B">
      <w:pPr>
        <w:numPr>
          <w:ilvl w:val="0"/>
          <w:numId w:val="4"/>
        </w:numPr>
        <w:shd w:val="clear" w:color="auto" w:fill="FFFFFF"/>
        <w:spacing w:before="0"/>
        <w:jc w:val="both"/>
        <w:rPr>
          <w:rFonts w:asciiTheme="minorHAnsi" w:hAnsiTheme="minorHAnsi" w:cs="Arial"/>
          <w:sz w:val="22"/>
          <w:szCs w:val="22"/>
        </w:rPr>
      </w:pPr>
      <w:r>
        <w:rPr>
          <w:rFonts w:asciiTheme="minorHAnsi" w:hAnsiTheme="minorHAnsi" w:cs="Arial"/>
          <w:sz w:val="22"/>
          <w:szCs w:val="22"/>
        </w:rPr>
        <w:t>Regionalnego Programu Operacyjnego Województwa Podlaskiego,</w:t>
      </w:r>
    </w:p>
    <w:p w:rsidR="00BD0AAC" w:rsidRPr="00FD6613" w:rsidRDefault="00BD0AAC" w:rsidP="00F1427B">
      <w:pPr>
        <w:numPr>
          <w:ilvl w:val="0"/>
          <w:numId w:val="4"/>
        </w:numPr>
        <w:shd w:val="clear" w:color="auto" w:fill="FFFFFF"/>
        <w:spacing w:before="0"/>
        <w:jc w:val="both"/>
        <w:rPr>
          <w:rFonts w:asciiTheme="minorHAnsi" w:hAnsiTheme="minorHAnsi" w:cs="Arial"/>
          <w:sz w:val="22"/>
          <w:szCs w:val="22"/>
        </w:rPr>
      </w:pPr>
      <w:r w:rsidRPr="00FD6613">
        <w:rPr>
          <w:rFonts w:asciiTheme="minorHAnsi" w:hAnsiTheme="minorHAnsi" w:cs="Arial"/>
          <w:sz w:val="22"/>
          <w:szCs w:val="22"/>
        </w:rPr>
        <w:t>Strategii Rozwoju Województwa Podlaskiego do 2020 roku,</w:t>
      </w:r>
    </w:p>
    <w:p w:rsidR="00BD0AAC" w:rsidRPr="00FD6613" w:rsidRDefault="00BD0AAC" w:rsidP="00F1427B">
      <w:pPr>
        <w:numPr>
          <w:ilvl w:val="0"/>
          <w:numId w:val="4"/>
        </w:numPr>
        <w:shd w:val="clear" w:color="auto" w:fill="FFFFFF"/>
        <w:spacing w:before="0"/>
        <w:jc w:val="both"/>
        <w:rPr>
          <w:rStyle w:val="Uwydatnienie"/>
          <w:rFonts w:asciiTheme="minorHAnsi" w:hAnsiTheme="minorHAnsi" w:cs="Arial"/>
          <w:i w:val="0"/>
          <w:iCs w:val="0"/>
          <w:sz w:val="22"/>
          <w:szCs w:val="22"/>
        </w:rPr>
      </w:pPr>
      <w:r w:rsidRPr="00FD6613">
        <w:rPr>
          <w:rFonts w:asciiTheme="minorHAnsi" w:hAnsiTheme="minorHAnsi" w:cs="Arial"/>
          <w:sz w:val="22"/>
          <w:szCs w:val="22"/>
        </w:rPr>
        <w:t>Wojewódzkiej Strategii Polityki Społecznej na lata 2010-2018,</w:t>
      </w:r>
    </w:p>
    <w:p w:rsidR="00BD0AAC" w:rsidRDefault="00BD0AAC" w:rsidP="00F1427B">
      <w:pPr>
        <w:numPr>
          <w:ilvl w:val="0"/>
          <w:numId w:val="4"/>
        </w:numPr>
        <w:shd w:val="clear" w:color="auto" w:fill="FFFFFF"/>
        <w:spacing w:before="0"/>
        <w:jc w:val="both"/>
        <w:rPr>
          <w:rFonts w:asciiTheme="minorHAnsi" w:hAnsiTheme="minorHAnsi" w:cs="Arial"/>
          <w:sz w:val="22"/>
          <w:szCs w:val="22"/>
        </w:rPr>
      </w:pPr>
      <w:r w:rsidRPr="004158D4">
        <w:rPr>
          <w:rStyle w:val="Uwydatnienie"/>
          <w:rFonts w:asciiTheme="minorHAnsi" w:hAnsiTheme="minorHAnsi" w:cs="Arial"/>
          <w:bCs/>
          <w:i w:val="0"/>
          <w:sz w:val="22"/>
          <w:szCs w:val="22"/>
          <w:shd w:val="clear" w:color="auto" w:fill="FFFFFF"/>
        </w:rPr>
        <w:t>S</w:t>
      </w:r>
      <w:r w:rsidRPr="004158D4">
        <w:rPr>
          <w:rFonts w:asciiTheme="minorHAnsi" w:hAnsiTheme="minorHAnsi" w:cs="Arial"/>
          <w:sz w:val="22"/>
          <w:szCs w:val="22"/>
        </w:rPr>
        <w:t xml:space="preserve">trategii Rozwoju Powiatu </w:t>
      </w:r>
      <w:r w:rsidR="00E901E6">
        <w:rPr>
          <w:rFonts w:asciiTheme="minorHAnsi" w:hAnsiTheme="minorHAnsi" w:cs="Arial"/>
          <w:sz w:val="22"/>
          <w:szCs w:val="22"/>
        </w:rPr>
        <w:t>Wysoko</w:t>
      </w:r>
      <w:r w:rsidR="001D332B">
        <w:rPr>
          <w:rFonts w:asciiTheme="minorHAnsi" w:hAnsiTheme="minorHAnsi" w:cs="Arial"/>
          <w:sz w:val="22"/>
          <w:szCs w:val="22"/>
        </w:rPr>
        <w:t>-Mazowieckiego,</w:t>
      </w:r>
    </w:p>
    <w:p w:rsidR="001D332B" w:rsidRPr="004158D4" w:rsidRDefault="001D332B" w:rsidP="00F1427B">
      <w:pPr>
        <w:numPr>
          <w:ilvl w:val="0"/>
          <w:numId w:val="4"/>
        </w:numPr>
        <w:shd w:val="clear" w:color="auto" w:fill="FFFFFF"/>
        <w:spacing w:before="0"/>
        <w:jc w:val="both"/>
        <w:rPr>
          <w:rFonts w:asciiTheme="minorHAnsi" w:hAnsiTheme="minorHAnsi" w:cs="Arial"/>
          <w:sz w:val="22"/>
          <w:szCs w:val="22"/>
        </w:rPr>
      </w:pPr>
      <w:r>
        <w:rPr>
          <w:rFonts w:asciiTheme="minorHAnsi" w:hAnsiTheme="minorHAnsi" w:cs="Arial"/>
          <w:sz w:val="22"/>
          <w:szCs w:val="22"/>
        </w:rPr>
        <w:t>Planu Rozwoju Lokalnego Gminy Nowe Piekuty na lata 2007-2015.</w:t>
      </w:r>
    </w:p>
    <w:p w:rsidR="00BD0AAC" w:rsidRPr="00FD6613" w:rsidRDefault="00BD0AAC" w:rsidP="00BD0AAC">
      <w:pPr>
        <w:pStyle w:val="Tekstpodstawowywcity2"/>
        <w:spacing w:line="360" w:lineRule="auto"/>
        <w:ind w:left="0" w:firstLine="708"/>
        <w:jc w:val="both"/>
        <w:rPr>
          <w:rFonts w:asciiTheme="minorHAnsi" w:hAnsiTheme="minorHAnsi" w:cs="Arial"/>
          <w:sz w:val="22"/>
          <w:szCs w:val="22"/>
        </w:rPr>
      </w:pPr>
    </w:p>
    <w:p w:rsidR="009D7163" w:rsidRDefault="00BD0AAC" w:rsidP="009D7163">
      <w:pPr>
        <w:pStyle w:val="Tekstpodstawowywcity2"/>
        <w:spacing w:line="360" w:lineRule="auto"/>
        <w:ind w:left="0" w:firstLine="708"/>
        <w:jc w:val="both"/>
        <w:rPr>
          <w:rFonts w:asciiTheme="minorHAnsi" w:hAnsiTheme="minorHAnsi" w:cs="Arial"/>
          <w:sz w:val="22"/>
          <w:szCs w:val="22"/>
        </w:rPr>
      </w:pPr>
      <w:r w:rsidRPr="00FD6613">
        <w:rPr>
          <w:rFonts w:asciiTheme="minorHAnsi" w:hAnsiTheme="minorHAnsi" w:cs="Arial"/>
          <w:sz w:val="22"/>
          <w:szCs w:val="22"/>
        </w:rPr>
        <w:lastRenderedPageBreak/>
        <w:t>Dzięki refleksji nad powyższymi dokumentam</w:t>
      </w:r>
      <w:r w:rsidR="009D7163">
        <w:rPr>
          <w:rFonts w:asciiTheme="minorHAnsi" w:hAnsiTheme="minorHAnsi" w:cs="Arial"/>
          <w:sz w:val="22"/>
          <w:szCs w:val="22"/>
        </w:rPr>
        <w:t>i</w:t>
      </w:r>
      <w:r w:rsidRPr="00FD6613">
        <w:rPr>
          <w:rFonts w:asciiTheme="minorHAnsi" w:hAnsiTheme="minorHAnsi" w:cs="Arial"/>
          <w:sz w:val="22"/>
          <w:szCs w:val="22"/>
        </w:rPr>
        <w:t xml:space="preserve"> prezentowana Strategia Integracji </w:t>
      </w:r>
      <w:r w:rsidR="00C53155">
        <w:rPr>
          <w:rFonts w:asciiTheme="minorHAnsi" w:hAnsiTheme="minorHAnsi" w:cs="Arial"/>
          <w:sz w:val="22"/>
          <w:szCs w:val="22"/>
        </w:rPr>
        <w:br/>
      </w:r>
      <w:r w:rsidRPr="00FD6613">
        <w:rPr>
          <w:rFonts w:asciiTheme="minorHAnsi" w:hAnsiTheme="minorHAnsi" w:cs="Arial"/>
          <w:sz w:val="22"/>
          <w:szCs w:val="22"/>
        </w:rPr>
        <w:t xml:space="preserve">i Rozwiązywania Problemów Społecznych </w:t>
      </w:r>
      <w:r w:rsidR="00994C6B">
        <w:rPr>
          <w:rFonts w:asciiTheme="minorHAnsi" w:hAnsiTheme="minorHAnsi" w:cs="Arial"/>
          <w:sz w:val="22"/>
          <w:szCs w:val="22"/>
        </w:rPr>
        <w:t xml:space="preserve">Gminy </w:t>
      </w:r>
      <w:r w:rsidR="00105D2C">
        <w:rPr>
          <w:rFonts w:asciiTheme="minorHAnsi" w:hAnsiTheme="minorHAnsi" w:cs="Arial"/>
          <w:sz w:val="22"/>
          <w:szCs w:val="22"/>
        </w:rPr>
        <w:t>Nowe Piekuty</w:t>
      </w:r>
      <w:r w:rsidRPr="00FD6613">
        <w:rPr>
          <w:rFonts w:asciiTheme="minorHAnsi" w:hAnsiTheme="minorHAnsi" w:cs="Arial"/>
          <w:sz w:val="22"/>
          <w:szCs w:val="22"/>
        </w:rPr>
        <w:t xml:space="preserve"> n</w:t>
      </w:r>
      <w:r w:rsidR="009D7163">
        <w:rPr>
          <w:rFonts w:asciiTheme="minorHAnsi" w:hAnsiTheme="minorHAnsi" w:cs="Arial"/>
          <w:sz w:val="22"/>
          <w:szCs w:val="22"/>
        </w:rPr>
        <w:t xml:space="preserve">a lata 2014-2022 ma </w:t>
      </w:r>
      <w:r w:rsidR="001D332B">
        <w:rPr>
          <w:rFonts w:asciiTheme="minorHAnsi" w:hAnsiTheme="minorHAnsi" w:cs="Arial"/>
          <w:sz w:val="22"/>
          <w:szCs w:val="22"/>
        </w:rPr>
        <w:t>kompleksowy</w:t>
      </w:r>
      <w:r w:rsidR="009D7163">
        <w:rPr>
          <w:rFonts w:asciiTheme="minorHAnsi" w:hAnsiTheme="minorHAnsi" w:cs="Arial"/>
          <w:sz w:val="22"/>
          <w:szCs w:val="22"/>
        </w:rPr>
        <w:t xml:space="preserve"> </w:t>
      </w:r>
      <w:r w:rsidRPr="00FD6613">
        <w:rPr>
          <w:rFonts w:asciiTheme="minorHAnsi" w:hAnsiTheme="minorHAnsi" w:cs="Arial"/>
          <w:sz w:val="22"/>
          <w:szCs w:val="22"/>
        </w:rPr>
        <w:t>wymiar  lokalnej polityki publicznej.</w:t>
      </w:r>
    </w:p>
    <w:p w:rsidR="009D7163" w:rsidRPr="009D7163" w:rsidRDefault="009D7163" w:rsidP="009D7163">
      <w:pPr>
        <w:pStyle w:val="Tekstpodstawowywcity2"/>
        <w:spacing w:line="360" w:lineRule="auto"/>
        <w:ind w:left="0" w:firstLine="708"/>
        <w:jc w:val="both"/>
        <w:rPr>
          <w:rFonts w:asciiTheme="minorHAnsi" w:hAnsiTheme="minorHAnsi" w:cs="Arial"/>
          <w:sz w:val="22"/>
          <w:szCs w:val="22"/>
        </w:rPr>
      </w:pPr>
    </w:p>
    <w:p w:rsidR="00137ACF" w:rsidRPr="00495BE2" w:rsidRDefault="00137ACF" w:rsidP="00F26296">
      <w:pPr>
        <w:pStyle w:val="Akapitzlist"/>
        <w:numPr>
          <w:ilvl w:val="0"/>
          <w:numId w:val="15"/>
        </w:numPr>
        <w:pBdr>
          <w:top w:val="single" w:sz="4" w:space="1" w:color="auto"/>
          <w:left w:val="single" w:sz="4" w:space="4" w:color="auto"/>
          <w:bottom w:val="single" w:sz="4" w:space="1" w:color="auto"/>
          <w:right w:val="single" w:sz="4" w:space="4" w:color="auto"/>
        </w:pBdr>
        <w:shd w:val="clear" w:color="auto" w:fill="7030A0"/>
        <w:ind w:left="851" w:hanging="851"/>
        <w:rPr>
          <w:rFonts w:cs="Arial"/>
          <w:b/>
          <w:color w:val="FFFFFF" w:themeColor="background1"/>
          <w:sz w:val="28"/>
          <w:szCs w:val="28"/>
        </w:rPr>
      </w:pPr>
      <w:r w:rsidRPr="00495BE2">
        <w:rPr>
          <w:rFonts w:asciiTheme="minorHAnsi" w:hAnsiTheme="minorHAnsi" w:cs="Arial"/>
          <w:b/>
          <w:bCs/>
          <w:color w:val="FFFFFF" w:themeColor="background1"/>
          <w:sz w:val="28"/>
          <w:szCs w:val="28"/>
        </w:rPr>
        <w:t>C</w:t>
      </w:r>
      <w:r w:rsidR="00FA56C0" w:rsidRPr="00495BE2">
        <w:rPr>
          <w:rFonts w:asciiTheme="minorHAnsi" w:hAnsiTheme="minorHAnsi" w:cs="Arial"/>
          <w:b/>
          <w:bCs/>
          <w:color w:val="FFFFFF" w:themeColor="background1"/>
          <w:sz w:val="28"/>
          <w:szCs w:val="28"/>
        </w:rPr>
        <w:t xml:space="preserve">ZEŚĆ DIAGNOSTYCZNA </w:t>
      </w:r>
    </w:p>
    <w:bookmarkEnd w:id="0"/>
    <w:p w:rsidR="007E5E29" w:rsidRDefault="007E5E29" w:rsidP="00BB0889">
      <w:pPr>
        <w:spacing w:before="0"/>
        <w:ind w:firstLine="709"/>
        <w:jc w:val="both"/>
        <w:rPr>
          <w:rFonts w:asciiTheme="minorHAnsi" w:hAnsiTheme="minorHAnsi" w:cs="Arial"/>
          <w:b/>
          <w:sz w:val="22"/>
          <w:szCs w:val="22"/>
        </w:rPr>
      </w:pPr>
    </w:p>
    <w:p w:rsidR="003C5A21" w:rsidRPr="001D332B" w:rsidRDefault="003C5A21" w:rsidP="003C5A21">
      <w:pPr>
        <w:ind w:firstLine="709"/>
        <w:jc w:val="both"/>
        <w:rPr>
          <w:rFonts w:asciiTheme="minorHAnsi" w:hAnsiTheme="minorHAnsi"/>
          <w:sz w:val="22"/>
          <w:szCs w:val="22"/>
        </w:rPr>
      </w:pPr>
      <w:r w:rsidRPr="001D332B">
        <w:rPr>
          <w:rFonts w:asciiTheme="minorHAnsi" w:hAnsiTheme="minorHAnsi"/>
          <w:sz w:val="22"/>
          <w:szCs w:val="22"/>
        </w:rPr>
        <w:t>Gmina Nowe Piekuty jest gminą wiejską, zlokalizowaną w południowo – zachodniej części województwa podlaskiego, we wschodniej części powiatu wysokomazowieckiego. Gmina Nowe Piekuty od północy graniczy z gminą Sokoły i Wysokie Mazowieckie, od zachodu – z gminą Szepietowo, od południa z gminą Brańsk (powiat bielski), a od wschodu z gminą Poświętne (powiat białostocki). Miejscowość gminna Nowe Piekuty zlokalizowana jest w południowej części gminy.</w:t>
      </w:r>
    </w:p>
    <w:p w:rsidR="003C5A21" w:rsidRPr="001D332B" w:rsidRDefault="003C5A21" w:rsidP="003C5A21">
      <w:pPr>
        <w:ind w:firstLine="709"/>
        <w:jc w:val="both"/>
        <w:rPr>
          <w:rFonts w:asciiTheme="minorHAnsi" w:hAnsiTheme="minorHAnsi"/>
          <w:sz w:val="22"/>
          <w:szCs w:val="22"/>
        </w:rPr>
      </w:pPr>
      <w:r w:rsidRPr="001D332B">
        <w:rPr>
          <w:rFonts w:asciiTheme="minorHAnsi" w:hAnsiTheme="minorHAnsi"/>
          <w:sz w:val="22"/>
          <w:szCs w:val="22"/>
        </w:rPr>
        <w:t>Gmina Nowe Piekuty zajmuje powierzchnię 10</w:t>
      </w:r>
      <w:r w:rsidR="00E901E6">
        <w:rPr>
          <w:rFonts w:asciiTheme="minorHAnsi" w:hAnsiTheme="minorHAnsi"/>
          <w:sz w:val="22"/>
          <w:szCs w:val="22"/>
        </w:rPr>
        <w:t xml:space="preserve"> 937 ha i jest jedną z najmniejszych gmin</w:t>
      </w:r>
      <w:r w:rsidRPr="001D332B">
        <w:rPr>
          <w:rFonts w:asciiTheme="minorHAnsi" w:hAnsiTheme="minorHAnsi"/>
          <w:sz w:val="22"/>
          <w:szCs w:val="22"/>
        </w:rPr>
        <w:t xml:space="preserve"> na obszarze powiatu wysokomazowieckiego. Na jej terenie znajduje się 35 miejscowości wiejskich posiadających status sołectwa</w:t>
      </w:r>
      <w:r w:rsidR="001D332B" w:rsidRPr="001D332B">
        <w:rPr>
          <w:rFonts w:asciiTheme="minorHAnsi" w:hAnsiTheme="minorHAnsi"/>
          <w:sz w:val="22"/>
          <w:szCs w:val="22"/>
        </w:rPr>
        <w:t>, które zamieszkuje łącznie 4</w:t>
      </w:r>
      <w:r w:rsidR="001D332B">
        <w:rPr>
          <w:rFonts w:asciiTheme="minorHAnsi" w:hAnsiTheme="minorHAnsi"/>
          <w:sz w:val="22"/>
          <w:szCs w:val="22"/>
        </w:rPr>
        <w:t xml:space="preserve"> </w:t>
      </w:r>
      <w:r w:rsidR="001D332B" w:rsidRPr="001D332B">
        <w:rPr>
          <w:rFonts w:asciiTheme="minorHAnsi" w:hAnsiTheme="minorHAnsi"/>
          <w:sz w:val="22"/>
          <w:szCs w:val="22"/>
        </w:rPr>
        <w:t>139</w:t>
      </w:r>
      <w:r w:rsidRPr="001D332B">
        <w:rPr>
          <w:rFonts w:asciiTheme="minorHAnsi" w:hAnsiTheme="minorHAnsi"/>
          <w:sz w:val="22"/>
          <w:szCs w:val="22"/>
        </w:rPr>
        <w:t xml:space="preserve"> mieszkańców (wg danych statystycznych z dnia 3</w:t>
      </w:r>
      <w:r w:rsidR="001D332B" w:rsidRPr="001D332B">
        <w:rPr>
          <w:rFonts w:asciiTheme="minorHAnsi" w:hAnsiTheme="minorHAnsi"/>
          <w:sz w:val="22"/>
          <w:szCs w:val="22"/>
        </w:rPr>
        <w:t>1</w:t>
      </w:r>
      <w:r w:rsidRPr="001D332B">
        <w:rPr>
          <w:rFonts w:asciiTheme="minorHAnsi" w:hAnsiTheme="minorHAnsi"/>
          <w:sz w:val="22"/>
          <w:szCs w:val="22"/>
        </w:rPr>
        <w:t xml:space="preserve"> grudnia 20</w:t>
      </w:r>
      <w:r w:rsidR="001D332B" w:rsidRPr="001D332B">
        <w:rPr>
          <w:rFonts w:asciiTheme="minorHAnsi" w:hAnsiTheme="minorHAnsi"/>
          <w:sz w:val="22"/>
          <w:szCs w:val="22"/>
        </w:rPr>
        <w:t>13</w:t>
      </w:r>
      <w:r w:rsidRPr="001D332B">
        <w:rPr>
          <w:rFonts w:asciiTheme="minorHAnsi" w:hAnsiTheme="minorHAnsi"/>
          <w:sz w:val="22"/>
          <w:szCs w:val="22"/>
        </w:rPr>
        <w:t xml:space="preserve"> r.).</w:t>
      </w:r>
    </w:p>
    <w:p w:rsidR="002F5145" w:rsidRPr="002F5145" w:rsidRDefault="002F5145" w:rsidP="002F5145">
      <w:pPr>
        <w:pStyle w:val="Tekstpodstawowy"/>
        <w:ind w:firstLine="709"/>
        <w:rPr>
          <w:rFonts w:asciiTheme="minorHAnsi" w:hAnsiTheme="minorHAnsi"/>
          <w:sz w:val="22"/>
          <w:szCs w:val="22"/>
        </w:rPr>
      </w:pPr>
      <w:r w:rsidRPr="002F5145">
        <w:rPr>
          <w:rFonts w:asciiTheme="minorHAnsi" w:hAnsiTheme="minorHAnsi"/>
          <w:sz w:val="22"/>
          <w:szCs w:val="22"/>
        </w:rPr>
        <w:t xml:space="preserve">Gmina Nowe Piekuty położona jest w obrębie mezoregionu Wysoczyzna Wysokomazowiecka. Rzeźba terenu jest w tym regionie słabo zróżnicowana. Znaczna część obszaru gminy to prawie płaski teren, z tendencją do opadania w kierunku południowym. W północnej części obszaru gminy Nowe Piekuty, wysokości bezwzględne przekraczają </w:t>
      </w:r>
      <w:smartTag w:uri="urn:schemas-microsoft-com:office:smarttags" w:element="metricconverter">
        <w:smartTagPr>
          <w:attr w:name="ProductID" w:val="160 m"/>
        </w:smartTagPr>
        <w:r w:rsidRPr="002F5145">
          <w:rPr>
            <w:rFonts w:asciiTheme="minorHAnsi" w:hAnsiTheme="minorHAnsi"/>
            <w:sz w:val="22"/>
            <w:szCs w:val="22"/>
          </w:rPr>
          <w:t>160 m</w:t>
        </w:r>
      </w:smartTag>
      <w:r w:rsidRPr="002F5145">
        <w:rPr>
          <w:rFonts w:asciiTheme="minorHAnsi" w:hAnsiTheme="minorHAnsi"/>
          <w:sz w:val="22"/>
          <w:szCs w:val="22"/>
        </w:rPr>
        <w:t xml:space="preserve"> n.p.m. (okolice Jabłoni Kościelnej), a w części południowej sięgają od 130 do </w:t>
      </w:r>
      <w:smartTag w:uri="urn:schemas-microsoft-com:office:smarttags" w:element="metricconverter">
        <w:smartTagPr>
          <w:attr w:name="ProductID" w:val="140 m"/>
        </w:smartTagPr>
        <w:r w:rsidRPr="002F5145">
          <w:rPr>
            <w:rFonts w:asciiTheme="minorHAnsi" w:hAnsiTheme="minorHAnsi"/>
            <w:sz w:val="22"/>
            <w:szCs w:val="22"/>
          </w:rPr>
          <w:t>140 m</w:t>
        </w:r>
      </w:smartTag>
      <w:r w:rsidRPr="002F5145">
        <w:rPr>
          <w:rFonts w:asciiTheme="minorHAnsi" w:hAnsiTheme="minorHAnsi"/>
          <w:sz w:val="22"/>
          <w:szCs w:val="22"/>
        </w:rPr>
        <w:t xml:space="preserve"> n.p.m.</w:t>
      </w:r>
    </w:p>
    <w:p w:rsidR="002F5145" w:rsidRPr="002F5145" w:rsidRDefault="002F5145" w:rsidP="002F5145">
      <w:pPr>
        <w:keepNext/>
        <w:keepLines/>
        <w:ind w:firstLine="709"/>
        <w:jc w:val="both"/>
        <w:rPr>
          <w:rFonts w:asciiTheme="minorHAnsi" w:hAnsiTheme="minorHAnsi"/>
          <w:sz w:val="22"/>
          <w:szCs w:val="22"/>
        </w:rPr>
      </w:pPr>
      <w:r w:rsidRPr="002F5145">
        <w:rPr>
          <w:rFonts w:asciiTheme="minorHAnsi" w:hAnsiTheme="minorHAnsi"/>
          <w:sz w:val="22"/>
          <w:szCs w:val="22"/>
        </w:rPr>
        <w:t>Na terenie gminy Nowe Piekuty występuje dobrze rozwinięta sieć rzek i strumieni. Główną rzeką jest tu rzeczka Tłocz</w:t>
      </w:r>
      <w:r>
        <w:rPr>
          <w:rFonts w:asciiTheme="minorHAnsi" w:hAnsiTheme="minorHAnsi"/>
          <w:sz w:val="22"/>
          <w:szCs w:val="22"/>
        </w:rPr>
        <w:t xml:space="preserve">ewka i jej lewy dopływ Dzierza. </w:t>
      </w:r>
      <w:r w:rsidRPr="002F5145">
        <w:rPr>
          <w:rFonts w:asciiTheme="minorHAnsi" w:hAnsiTheme="minorHAnsi"/>
          <w:sz w:val="22"/>
          <w:szCs w:val="22"/>
        </w:rPr>
        <w:t>Również z obrębu wsi Jabłoń Kościelna wypływa rzeka Ślina.</w:t>
      </w:r>
    </w:p>
    <w:p w:rsidR="002F5145" w:rsidRPr="002F5145" w:rsidRDefault="002F5145" w:rsidP="002F5145">
      <w:pPr>
        <w:ind w:firstLine="709"/>
        <w:jc w:val="both"/>
        <w:rPr>
          <w:rFonts w:asciiTheme="minorHAnsi" w:hAnsiTheme="minorHAnsi"/>
          <w:sz w:val="22"/>
          <w:szCs w:val="22"/>
        </w:rPr>
      </w:pPr>
      <w:r w:rsidRPr="002F5145">
        <w:rPr>
          <w:rFonts w:asciiTheme="minorHAnsi" w:hAnsiTheme="minorHAnsi"/>
          <w:sz w:val="22"/>
          <w:szCs w:val="22"/>
        </w:rPr>
        <w:t xml:space="preserve">W południowej części gminy przepływa rzeczka Markówka. Rzeki Tłoczewka i Markówka są dopływami rzeki Mień. Płyną one naturalnymi korytami tworzącymi liczne zakola </w:t>
      </w:r>
      <w:r w:rsidR="00F14DD4">
        <w:rPr>
          <w:rFonts w:asciiTheme="minorHAnsi" w:hAnsiTheme="minorHAnsi"/>
          <w:sz w:val="22"/>
          <w:szCs w:val="22"/>
        </w:rPr>
        <w:br/>
      </w:r>
      <w:r w:rsidRPr="002F5145">
        <w:rPr>
          <w:rFonts w:asciiTheme="minorHAnsi" w:hAnsiTheme="minorHAnsi"/>
          <w:sz w:val="22"/>
          <w:szCs w:val="22"/>
        </w:rPr>
        <w:t>i obramowany</w:t>
      </w:r>
      <w:r>
        <w:rPr>
          <w:rFonts w:asciiTheme="minorHAnsi" w:hAnsiTheme="minorHAnsi"/>
          <w:sz w:val="22"/>
          <w:szCs w:val="22"/>
        </w:rPr>
        <w:t>mi malowniczymi zadrzewieniami.</w:t>
      </w:r>
    </w:p>
    <w:p w:rsidR="003C5A21" w:rsidRDefault="003C5A21" w:rsidP="009D7163">
      <w:pPr>
        <w:shd w:val="clear" w:color="auto" w:fill="FFFFFF" w:themeFill="background1"/>
        <w:spacing w:before="0"/>
        <w:ind w:firstLine="709"/>
        <w:jc w:val="both"/>
        <w:rPr>
          <w:rFonts w:asciiTheme="minorHAnsi" w:hAnsiTheme="minorHAnsi"/>
          <w:color w:val="000000"/>
          <w:sz w:val="22"/>
          <w:szCs w:val="22"/>
        </w:rPr>
      </w:pPr>
    </w:p>
    <w:p w:rsidR="007E5E29" w:rsidRDefault="007E5E29" w:rsidP="00BB0889">
      <w:pPr>
        <w:spacing w:before="0"/>
        <w:ind w:firstLine="709"/>
        <w:jc w:val="both"/>
        <w:rPr>
          <w:rFonts w:asciiTheme="minorHAnsi" w:hAnsiTheme="minorHAnsi" w:cs="Arial"/>
          <w:sz w:val="22"/>
          <w:szCs w:val="22"/>
        </w:rPr>
      </w:pPr>
    </w:p>
    <w:p w:rsidR="002F5145" w:rsidRDefault="002F5145" w:rsidP="00BB0889">
      <w:pPr>
        <w:spacing w:before="0"/>
        <w:ind w:firstLine="709"/>
        <w:jc w:val="both"/>
        <w:rPr>
          <w:rFonts w:asciiTheme="minorHAnsi" w:hAnsiTheme="minorHAnsi" w:cs="Arial"/>
          <w:sz w:val="22"/>
          <w:szCs w:val="22"/>
        </w:rPr>
      </w:pPr>
    </w:p>
    <w:p w:rsidR="002F5145" w:rsidRDefault="002F5145" w:rsidP="00BB0889">
      <w:pPr>
        <w:spacing w:before="0"/>
        <w:ind w:firstLine="709"/>
        <w:jc w:val="both"/>
        <w:rPr>
          <w:rFonts w:asciiTheme="minorHAnsi" w:hAnsiTheme="minorHAnsi" w:cs="Arial"/>
          <w:sz w:val="22"/>
          <w:szCs w:val="22"/>
        </w:rPr>
      </w:pPr>
    </w:p>
    <w:p w:rsidR="002F5145" w:rsidRDefault="002F5145" w:rsidP="00BB0889">
      <w:pPr>
        <w:spacing w:before="0"/>
        <w:ind w:firstLine="709"/>
        <w:jc w:val="both"/>
        <w:rPr>
          <w:rFonts w:asciiTheme="minorHAnsi" w:hAnsiTheme="minorHAnsi" w:cs="Arial"/>
          <w:sz w:val="22"/>
          <w:szCs w:val="22"/>
        </w:rPr>
      </w:pPr>
    </w:p>
    <w:p w:rsidR="002F5145" w:rsidRDefault="002F5145" w:rsidP="00BB0889">
      <w:pPr>
        <w:spacing w:before="0"/>
        <w:ind w:firstLine="709"/>
        <w:jc w:val="both"/>
        <w:rPr>
          <w:rFonts w:asciiTheme="minorHAnsi" w:hAnsiTheme="minorHAnsi" w:cs="Arial"/>
          <w:sz w:val="22"/>
          <w:szCs w:val="22"/>
        </w:rPr>
      </w:pPr>
    </w:p>
    <w:p w:rsidR="002F5145" w:rsidRDefault="002F5145" w:rsidP="00BB0889">
      <w:pPr>
        <w:spacing w:before="0"/>
        <w:ind w:firstLine="709"/>
        <w:jc w:val="both"/>
        <w:rPr>
          <w:rFonts w:asciiTheme="minorHAnsi" w:hAnsiTheme="minorHAnsi" w:cs="Arial"/>
          <w:sz w:val="22"/>
          <w:szCs w:val="22"/>
        </w:rPr>
      </w:pPr>
    </w:p>
    <w:p w:rsidR="002F5145" w:rsidRDefault="002F5145" w:rsidP="00BB0889">
      <w:pPr>
        <w:spacing w:before="0"/>
        <w:ind w:firstLine="709"/>
        <w:jc w:val="both"/>
        <w:rPr>
          <w:rFonts w:asciiTheme="minorHAnsi" w:hAnsiTheme="minorHAnsi" w:cs="Arial"/>
          <w:sz w:val="22"/>
          <w:szCs w:val="22"/>
        </w:rPr>
      </w:pPr>
    </w:p>
    <w:p w:rsidR="00273EB9" w:rsidRPr="006D4A94" w:rsidRDefault="00273EB9" w:rsidP="00BB0889">
      <w:pPr>
        <w:spacing w:before="0"/>
        <w:ind w:firstLine="709"/>
        <w:jc w:val="both"/>
        <w:rPr>
          <w:rFonts w:asciiTheme="minorHAnsi" w:hAnsiTheme="minorHAnsi" w:cs="Arial"/>
          <w:sz w:val="22"/>
          <w:szCs w:val="22"/>
        </w:rPr>
      </w:pPr>
    </w:p>
    <w:p w:rsidR="007E5E29" w:rsidRDefault="007E5E29" w:rsidP="007E5E29">
      <w:pPr>
        <w:spacing w:before="0"/>
        <w:jc w:val="center"/>
        <w:rPr>
          <w:rFonts w:asciiTheme="minorHAnsi" w:hAnsiTheme="minorHAnsi"/>
          <w:b/>
          <w:noProof/>
          <w:sz w:val="22"/>
          <w:szCs w:val="22"/>
        </w:rPr>
      </w:pPr>
      <w:r w:rsidRPr="006D4A94">
        <w:rPr>
          <w:rFonts w:asciiTheme="minorHAnsi" w:hAnsiTheme="minorHAnsi"/>
          <w:b/>
          <w:noProof/>
          <w:sz w:val="22"/>
          <w:szCs w:val="22"/>
        </w:rPr>
        <w:t xml:space="preserve">Rycina 1. </w:t>
      </w:r>
      <w:r w:rsidR="00295BB7">
        <w:rPr>
          <w:rFonts w:asciiTheme="minorHAnsi" w:hAnsiTheme="minorHAnsi"/>
          <w:b/>
          <w:noProof/>
          <w:sz w:val="22"/>
          <w:szCs w:val="22"/>
        </w:rPr>
        <w:t>Gmina</w:t>
      </w:r>
      <w:r w:rsidR="00C53155">
        <w:rPr>
          <w:rFonts w:asciiTheme="minorHAnsi" w:hAnsiTheme="minorHAnsi"/>
          <w:b/>
          <w:noProof/>
          <w:sz w:val="22"/>
          <w:szCs w:val="22"/>
        </w:rPr>
        <w:t xml:space="preserve"> Nowe Piekuty </w:t>
      </w:r>
    </w:p>
    <w:p w:rsidR="002F5145" w:rsidRDefault="002F5145" w:rsidP="007E5E29">
      <w:pPr>
        <w:spacing w:before="0"/>
        <w:jc w:val="center"/>
        <w:rPr>
          <w:rFonts w:asciiTheme="minorHAnsi" w:hAnsiTheme="minorHAnsi"/>
          <w:b/>
          <w:noProof/>
          <w:sz w:val="22"/>
          <w:szCs w:val="22"/>
        </w:rPr>
      </w:pPr>
    </w:p>
    <w:p w:rsidR="009D7163" w:rsidRDefault="00C53155" w:rsidP="00BB0889">
      <w:pPr>
        <w:spacing w:before="0"/>
        <w:jc w:val="center"/>
        <w:rPr>
          <w:rFonts w:asciiTheme="minorHAnsi" w:hAnsiTheme="minorHAnsi"/>
          <w:b/>
          <w:noProof/>
          <w:sz w:val="22"/>
          <w:szCs w:val="22"/>
        </w:rPr>
      </w:pPr>
      <w:r>
        <w:rPr>
          <w:noProof/>
        </w:rPr>
        <w:drawing>
          <wp:inline distT="0" distB="0" distL="0" distR="0">
            <wp:extent cx="4104096" cy="4828633"/>
            <wp:effectExtent l="19050" t="0" r="0" b="0"/>
            <wp:docPr id="4" name="Obraz 4" descr="http://upload.wikimedia.org/wikipedia/commons/thumb/1/1f/Nowe_Piekuty_%28gmina%29_location_map.png/640px-Nowe_Piekuty_%28gmina%29_locatio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f/Nowe_Piekuty_%28gmina%29_location_map.png/640px-Nowe_Piekuty_%28gmina%29_location_map.png"/>
                    <pic:cNvPicPr>
                      <a:picLocks noChangeAspect="1" noChangeArrowheads="1"/>
                    </pic:cNvPicPr>
                  </pic:nvPicPr>
                  <pic:blipFill>
                    <a:blip r:embed="rId9" cstate="print"/>
                    <a:srcRect/>
                    <a:stretch>
                      <a:fillRect/>
                    </a:stretch>
                  </pic:blipFill>
                  <pic:spPr bwMode="auto">
                    <a:xfrm>
                      <a:off x="0" y="0"/>
                      <a:ext cx="4104096" cy="4828633"/>
                    </a:xfrm>
                    <a:prstGeom prst="rect">
                      <a:avLst/>
                    </a:prstGeom>
                    <a:noFill/>
                    <a:ln w="9525">
                      <a:noFill/>
                      <a:miter lim="800000"/>
                      <a:headEnd/>
                      <a:tailEnd/>
                    </a:ln>
                  </pic:spPr>
                </pic:pic>
              </a:graphicData>
            </a:graphic>
          </wp:inline>
        </w:drawing>
      </w:r>
    </w:p>
    <w:p w:rsidR="002F5145" w:rsidRDefault="002F5145" w:rsidP="00BB0889">
      <w:pPr>
        <w:spacing w:before="0"/>
        <w:jc w:val="center"/>
        <w:rPr>
          <w:rFonts w:asciiTheme="minorHAnsi" w:hAnsiTheme="minorHAnsi"/>
          <w:b/>
          <w:noProof/>
          <w:sz w:val="22"/>
          <w:szCs w:val="22"/>
        </w:rPr>
      </w:pPr>
    </w:p>
    <w:p w:rsidR="002F5145" w:rsidRDefault="002F5145" w:rsidP="00BB0889">
      <w:pPr>
        <w:spacing w:before="0"/>
        <w:jc w:val="center"/>
        <w:rPr>
          <w:rFonts w:asciiTheme="minorHAnsi" w:hAnsiTheme="minorHAnsi"/>
          <w:b/>
          <w:noProof/>
          <w:sz w:val="22"/>
          <w:szCs w:val="22"/>
        </w:rPr>
      </w:pPr>
    </w:p>
    <w:p w:rsidR="002F5145" w:rsidRPr="00C53155" w:rsidRDefault="002F5145" w:rsidP="00BB0889">
      <w:pPr>
        <w:spacing w:before="0"/>
        <w:jc w:val="center"/>
        <w:rPr>
          <w:rFonts w:asciiTheme="minorHAnsi" w:hAnsiTheme="minorHAnsi"/>
          <w:b/>
          <w:noProof/>
          <w:sz w:val="22"/>
          <w:szCs w:val="22"/>
        </w:rPr>
      </w:pPr>
    </w:p>
    <w:p w:rsidR="0020392F" w:rsidRPr="00495BE2" w:rsidRDefault="0020392F" w:rsidP="00F26296">
      <w:pPr>
        <w:pStyle w:val="Akapitzlist"/>
        <w:numPr>
          <w:ilvl w:val="0"/>
          <w:numId w:val="20"/>
        </w:numPr>
        <w:pBdr>
          <w:top w:val="single" w:sz="4" w:space="1" w:color="auto"/>
          <w:left w:val="single" w:sz="4" w:space="4" w:color="auto"/>
          <w:bottom w:val="single" w:sz="4" w:space="1" w:color="auto"/>
          <w:right w:val="single" w:sz="4" w:space="4" w:color="auto"/>
        </w:pBdr>
        <w:shd w:val="clear" w:color="auto" w:fill="7030A0"/>
        <w:ind w:hanging="1069"/>
        <w:rPr>
          <w:rFonts w:cs="Arial"/>
          <w:b/>
          <w:color w:val="FFFFFF" w:themeColor="background1"/>
          <w:sz w:val="28"/>
          <w:szCs w:val="28"/>
        </w:rPr>
      </w:pPr>
      <w:r w:rsidRPr="00495BE2">
        <w:rPr>
          <w:rFonts w:asciiTheme="minorHAnsi" w:hAnsiTheme="minorHAnsi" w:cs="Arial"/>
          <w:b/>
          <w:bCs/>
          <w:color w:val="FFFFFF" w:themeColor="background1"/>
          <w:sz w:val="28"/>
          <w:szCs w:val="28"/>
        </w:rPr>
        <w:t xml:space="preserve">DEMOGRAFIA </w:t>
      </w:r>
    </w:p>
    <w:p w:rsidR="00495BE2" w:rsidRDefault="00495BE2" w:rsidP="0020392F">
      <w:pPr>
        <w:spacing w:before="0"/>
        <w:ind w:firstLine="709"/>
        <w:jc w:val="both"/>
        <w:rPr>
          <w:rFonts w:asciiTheme="minorHAnsi" w:hAnsiTheme="minorHAnsi"/>
          <w:color w:val="FFFFFF" w:themeColor="background1"/>
          <w:sz w:val="22"/>
          <w:szCs w:val="22"/>
        </w:rPr>
      </w:pPr>
    </w:p>
    <w:p w:rsidR="00827A0E" w:rsidRDefault="0020392F" w:rsidP="0020392F">
      <w:pPr>
        <w:spacing w:before="0"/>
        <w:ind w:firstLine="709"/>
        <w:jc w:val="both"/>
        <w:rPr>
          <w:rFonts w:asciiTheme="minorHAnsi" w:hAnsiTheme="minorHAnsi"/>
          <w:sz w:val="22"/>
          <w:szCs w:val="22"/>
        </w:rPr>
      </w:pPr>
      <w:r w:rsidRPr="00FD6613">
        <w:rPr>
          <w:rFonts w:asciiTheme="minorHAnsi" w:hAnsiTheme="minorHAnsi"/>
          <w:sz w:val="22"/>
          <w:szCs w:val="22"/>
        </w:rPr>
        <w:t xml:space="preserve">Według danych Urzędu </w:t>
      </w:r>
      <w:r w:rsidR="00B43794">
        <w:rPr>
          <w:rFonts w:asciiTheme="minorHAnsi" w:hAnsiTheme="minorHAnsi"/>
          <w:sz w:val="22"/>
          <w:szCs w:val="22"/>
        </w:rPr>
        <w:t xml:space="preserve">Gminy </w:t>
      </w:r>
      <w:r w:rsidR="00FC24A5">
        <w:rPr>
          <w:rFonts w:asciiTheme="minorHAnsi" w:hAnsiTheme="minorHAnsi"/>
          <w:sz w:val="22"/>
          <w:szCs w:val="22"/>
        </w:rPr>
        <w:t xml:space="preserve">Nowe Piekuty </w:t>
      </w:r>
      <w:r w:rsidR="00827A0E">
        <w:rPr>
          <w:rFonts w:asciiTheme="minorHAnsi" w:hAnsiTheme="minorHAnsi"/>
          <w:sz w:val="22"/>
          <w:szCs w:val="22"/>
        </w:rPr>
        <w:t xml:space="preserve">liczba ludności </w:t>
      </w:r>
      <w:r w:rsidR="00FC24A5">
        <w:rPr>
          <w:rFonts w:asciiTheme="minorHAnsi" w:hAnsiTheme="minorHAnsi"/>
          <w:sz w:val="22"/>
          <w:szCs w:val="22"/>
        </w:rPr>
        <w:t xml:space="preserve">nieznacznie </w:t>
      </w:r>
      <w:r w:rsidR="00827A0E">
        <w:rPr>
          <w:rFonts w:asciiTheme="minorHAnsi" w:hAnsiTheme="minorHAnsi"/>
          <w:sz w:val="22"/>
          <w:szCs w:val="22"/>
        </w:rPr>
        <w:t>spada, w latach 200</w:t>
      </w:r>
      <w:r w:rsidR="00FC24A5">
        <w:rPr>
          <w:rFonts w:asciiTheme="minorHAnsi" w:hAnsiTheme="minorHAnsi"/>
          <w:sz w:val="22"/>
          <w:szCs w:val="22"/>
        </w:rPr>
        <w:t>6</w:t>
      </w:r>
      <w:r w:rsidR="00827A0E">
        <w:rPr>
          <w:rFonts w:asciiTheme="minorHAnsi" w:hAnsiTheme="minorHAnsi"/>
          <w:sz w:val="22"/>
          <w:szCs w:val="22"/>
        </w:rPr>
        <w:t>-201</w:t>
      </w:r>
      <w:r w:rsidR="00FC24A5">
        <w:rPr>
          <w:rFonts w:asciiTheme="minorHAnsi" w:hAnsiTheme="minorHAnsi"/>
          <w:sz w:val="22"/>
          <w:szCs w:val="22"/>
        </w:rPr>
        <w:t>3</w:t>
      </w:r>
      <w:r w:rsidR="00827A0E">
        <w:rPr>
          <w:rFonts w:asciiTheme="minorHAnsi" w:hAnsiTheme="minorHAnsi"/>
          <w:sz w:val="22"/>
          <w:szCs w:val="22"/>
        </w:rPr>
        <w:t xml:space="preserve"> z </w:t>
      </w:r>
      <w:r w:rsidR="00827A0E" w:rsidRPr="00BA114A">
        <w:rPr>
          <w:rFonts w:asciiTheme="minorHAnsi" w:hAnsiTheme="minorHAnsi"/>
          <w:b/>
          <w:sz w:val="22"/>
          <w:szCs w:val="22"/>
        </w:rPr>
        <w:t>4 </w:t>
      </w:r>
      <w:r w:rsidR="00FC24A5" w:rsidRPr="00BA114A">
        <w:rPr>
          <w:rFonts w:asciiTheme="minorHAnsi" w:hAnsiTheme="minorHAnsi"/>
          <w:b/>
          <w:sz w:val="22"/>
          <w:szCs w:val="22"/>
        </w:rPr>
        <w:t>151</w:t>
      </w:r>
      <w:r w:rsidR="00827A0E" w:rsidRPr="00BA114A">
        <w:rPr>
          <w:rFonts w:asciiTheme="minorHAnsi" w:hAnsiTheme="minorHAnsi"/>
          <w:b/>
          <w:sz w:val="22"/>
          <w:szCs w:val="22"/>
        </w:rPr>
        <w:t xml:space="preserve"> do 4 </w:t>
      </w:r>
      <w:r w:rsidR="00FC24A5" w:rsidRPr="00BA114A">
        <w:rPr>
          <w:rFonts w:asciiTheme="minorHAnsi" w:hAnsiTheme="minorHAnsi"/>
          <w:b/>
          <w:sz w:val="22"/>
          <w:szCs w:val="22"/>
        </w:rPr>
        <w:t>139</w:t>
      </w:r>
      <w:r w:rsidR="00827A0E" w:rsidRPr="00BA114A">
        <w:rPr>
          <w:rFonts w:asciiTheme="minorHAnsi" w:hAnsiTheme="minorHAnsi"/>
          <w:b/>
          <w:sz w:val="22"/>
          <w:szCs w:val="22"/>
        </w:rPr>
        <w:t xml:space="preserve"> mieszkańców</w:t>
      </w:r>
      <w:r w:rsidR="00827A0E">
        <w:rPr>
          <w:rFonts w:asciiTheme="minorHAnsi" w:hAnsiTheme="minorHAnsi"/>
          <w:sz w:val="22"/>
          <w:szCs w:val="22"/>
        </w:rPr>
        <w:t>.</w:t>
      </w:r>
      <w:r w:rsidR="00BA114A">
        <w:rPr>
          <w:rFonts w:asciiTheme="minorHAnsi" w:hAnsiTheme="minorHAnsi"/>
          <w:sz w:val="22"/>
          <w:szCs w:val="22"/>
        </w:rPr>
        <w:t xml:space="preserve"> Największy spadek liczby mieszkańców zanotowano </w:t>
      </w:r>
      <w:r w:rsidR="00495BE2">
        <w:rPr>
          <w:rFonts w:asciiTheme="minorHAnsi" w:hAnsiTheme="minorHAnsi"/>
          <w:sz w:val="22"/>
          <w:szCs w:val="22"/>
        </w:rPr>
        <w:br/>
      </w:r>
      <w:r w:rsidR="00F14DD4">
        <w:rPr>
          <w:rFonts w:asciiTheme="minorHAnsi" w:hAnsiTheme="minorHAnsi"/>
          <w:sz w:val="22"/>
          <w:szCs w:val="22"/>
        </w:rPr>
        <w:t xml:space="preserve">wcześniej, </w:t>
      </w:r>
      <w:r w:rsidR="00BA114A">
        <w:rPr>
          <w:rFonts w:asciiTheme="minorHAnsi" w:hAnsiTheme="minorHAnsi"/>
          <w:sz w:val="22"/>
          <w:szCs w:val="22"/>
        </w:rPr>
        <w:t xml:space="preserve">w latach 2002-2005, wówczas liczba ludności spadła o 121 osób, zaś w latach 2006-2013 jedynie o 12 osób. </w:t>
      </w:r>
    </w:p>
    <w:p w:rsidR="0020392F" w:rsidRPr="00FD6613" w:rsidRDefault="00827A0E" w:rsidP="0020392F">
      <w:pPr>
        <w:spacing w:before="0"/>
        <w:ind w:firstLine="709"/>
        <w:jc w:val="both"/>
        <w:rPr>
          <w:rFonts w:asciiTheme="minorHAnsi" w:hAnsiTheme="minorHAnsi"/>
          <w:sz w:val="22"/>
          <w:szCs w:val="22"/>
        </w:rPr>
      </w:pPr>
      <w:r>
        <w:rPr>
          <w:rFonts w:asciiTheme="minorHAnsi" w:hAnsiTheme="minorHAnsi"/>
          <w:sz w:val="22"/>
          <w:szCs w:val="22"/>
        </w:rPr>
        <w:lastRenderedPageBreak/>
        <w:t>T</w:t>
      </w:r>
      <w:r w:rsidR="0020392F" w:rsidRPr="00FD6613">
        <w:rPr>
          <w:rFonts w:asciiTheme="minorHAnsi" w:hAnsiTheme="minorHAnsi"/>
          <w:sz w:val="22"/>
          <w:szCs w:val="22"/>
        </w:rPr>
        <w:t xml:space="preserve">eren </w:t>
      </w:r>
      <w:r w:rsidR="002D46AA">
        <w:rPr>
          <w:rFonts w:asciiTheme="minorHAnsi" w:hAnsiTheme="minorHAnsi"/>
          <w:sz w:val="22"/>
          <w:szCs w:val="22"/>
        </w:rPr>
        <w:t xml:space="preserve">gminy </w:t>
      </w:r>
      <w:r w:rsidR="0020392F" w:rsidRPr="00FD6613">
        <w:rPr>
          <w:rFonts w:asciiTheme="minorHAnsi" w:hAnsiTheme="minorHAnsi"/>
          <w:sz w:val="22"/>
          <w:szCs w:val="22"/>
        </w:rPr>
        <w:t xml:space="preserve">zamieszkiwało </w:t>
      </w:r>
      <w:r w:rsidR="00B43794">
        <w:rPr>
          <w:rFonts w:asciiTheme="minorHAnsi" w:hAnsiTheme="minorHAnsi"/>
          <w:sz w:val="22"/>
          <w:szCs w:val="22"/>
        </w:rPr>
        <w:t xml:space="preserve"> </w:t>
      </w:r>
      <w:r w:rsidR="00F14DD4">
        <w:rPr>
          <w:rFonts w:asciiTheme="minorHAnsi" w:hAnsiTheme="minorHAnsi"/>
          <w:sz w:val="22"/>
          <w:szCs w:val="22"/>
        </w:rPr>
        <w:t xml:space="preserve">w 2013 roku </w:t>
      </w:r>
      <w:r>
        <w:rPr>
          <w:rFonts w:asciiTheme="minorHAnsi" w:hAnsiTheme="minorHAnsi"/>
          <w:sz w:val="22"/>
          <w:szCs w:val="22"/>
        </w:rPr>
        <w:t>(dane</w:t>
      </w:r>
      <w:r w:rsidRPr="00FD6613">
        <w:rPr>
          <w:rFonts w:asciiTheme="minorHAnsi" w:hAnsiTheme="minorHAnsi"/>
          <w:sz w:val="22"/>
          <w:szCs w:val="22"/>
        </w:rPr>
        <w:t xml:space="preserve"> </w:t>
      </w:r>
      <w:r w:rsidR="00F14DD4">
        <w:rPr>
          <w:rFonts w:asciiTheme="minorHAnsi" w:hAnsiTheme="minorHAnsi"/>
          <w:sz w:val="22"/>
          <w:szCs w:val="22"/>
        </w:rPr>
        <w:t xml:space="preserve">na </w:t>
      </w:r>
      <w:r w:rsidRPr="00FD6613">
        <w:rPr>
          <w:rFonts w:asciiTheme="minorHAnsi" w:hAnsiTheme="minorHAnsi"/>
          <w:sz w:val="22"/>
          <w:szCs w:val="22"/>
        </w:rPr>
        <w:t>31.12. 201</w:t>
      </w:r>
      <w:r w:rsidR="00FC24A5">
        <w:rPr>
          <w:rFonts w:asciiTheme="minorHAnsi" w:hAnsiTheme="minorHAnsi"/>
          <w:sz w:val="22"/>
          <w:szCs w:val="22"/>
        </w:rPr>
        <w:t>3</w:t>
      </w:r>
      <w:r>
        <w:rPr>
          <w:rFonts w:asciiTheme="minorHAnsi" w:hAnsiTheme="minorHAnsi"/>
          <w:sz w:val="22"/>
          <w:szCs w:val="22"/>
        </w:rPr>
        <w:t xml:space="preserve">) </w:t>
      </w:r>
      <w:r w:rsidR="0020392F" w:rsidRPr="00FD6613">
        <w:rPr>
          <w:rFonts w:asciiTheme="minorHAnsi" w:hAnsiTheme="minorHAnsi"/>
          <w:sz w:val="22"/>
          <w:szCs w:val="22"/>
        </w:rPr>
        <w:t xml:space="preserve"> </w:t>
      </w:r>
      <w:r w:rsidR="009D7163">
        <w:rPr>
          <w:rFonts w:asciiTheme="minorHAnsi" w:hAnsiTheme="minorHAnsi"/>
          <w:sz w:val="22"/>
          <w:szCs w:val="22"/>
        </w:rPr>
        <w:t>4.</w:t>
      </w:r>
      <w:r w:rsidR="00FC24A5">
        <w:rPr>
          <w:rFonts w:asciiTheme="minorHAnsi" w:hAnsiTheme="minorHAnsi"/>
          <w:sz w:val="22"/>
          <w:szCs w:val="22"/>
        </w:rPr>
        <w:t>139</w:t>
      </w:r>
      <w:r w:rsidR="009D7163">
        <w:rPr>
          <w:rFonts w:asciiTheme="minorHAnsi" w:hAnsiTheme="minorHAnsi"/>
          <w:sz w:val="22"/>
          <w:szCs w:val="22"/>
        </w:rPr>
        <w:t xml:space="preserve"> </w:t>
      </w:r>
      <w:r w:rsidR="0020392F" w:rsidRPr="00FD6613">
        <w:rPr>
          <w:rFonts w:asciiTheme="minorHAnsi" w:hAnsiTheme="minorHAnsi"/>
          <w:sz w:val="22"/>
          <w:szCs w:val="22"/>
        </w:rPr>
        <w:t>osób</w:t>
      </w:r>
      <w:r w:rsidR="009D7163">
        <w:rPr>
          <w:rFonts w:asciiTheme="minorHAnsi" w:hAnsiTheme="minorHAnsi"/>
          <w:sz w:val="22"/>
          <w:szCs w:val="22"/>
        </w:rPr>
        <w:t xml:space="preserve"> </w:t>
      </w:r>
      <w:r w:rsidR="0020392F" w:rsidRPr="00FD6613">
        <w:rPr>
          <w:rFonts w:asciiTheme="minorHAnsi" w:hAnsiTheme="minorHAnsi"/>
          <w:sz w:val="22"/>
          <w:szCs w:val="22"/>
        </w:rPr>
        <w:t xml:space="preserve">, w tym </w:t>
      </w:r>
      <w:r w:rsidR="00FC24A5">
        <w:rPr>
          <w:rFonts w:asciiTheme="minorHAnsi" w:hAnsiTheme="minorHAnsi"/>
          <w:sz w:val="22"/>
          <w:szCs w:val="22"/>
        </w:rPr>
        <w:t xml:space="preserve"> 2 078</w:t>
      </w:r>
      <w:r w:rsidR="009D7163">
        <w:rPr>
          <w:rFonts w:asciiTheme="minorHAnsi" w:hAnsiTheme="minorHAnsi"/>
          <w:sz w:val="22"/>
          <w:szCs w:val="22"/>
        </w:rPr>
        <w:t xml:space="preserve"> </w:t>
      </w:r>
      <w:r w:rsidR="0020392F" w:rsidRPr="00FD6613">
        <w:rPr>
          <w:rFonts w:asciiTheme="minorHAnsi" w:hAnsiTheme="minorHAnsi"/>
          <w:sz w:val="22"/>
          <w:szCs w:val="22"/>
        </w:rPr>
        <w:t xml:space="preserve">mężczyzn i </w:t>
      </w:r>
      <w:r w:rsidR="009D7163">
        <w:rPr>
          <w:rFonts w:asciiTheme="minorHAnsi" w:hAnsiTheme="minorHAnsi"/>
          <w:sz w:val="22"/>
          <w:szCs w:val="22"/>
        </w:rPr>
        <w:t>2.</w:t>
      </w:r>
      <w:r w:rsidR="00FC24A5">
        <w:rPr>
          <w:rFonts w:asciiTheme="minorHAnsi" w:hAnsiTheme="minorHAnsi"/>
          <w:sz w:val="22"/>
          <w:szCs w:val="22"/>
        </w:rPr>
        <w:t>061</w:t>
      </w:r>
      <w:r w:rsidR="009D7163">
        <w:rPr>
          <w:rFonts w:asciiTheme="minorHAnsi" w:hAnsiTheme="minorHAnsi"/>
          <w:sz w:val="22"/>
          <w:szCs w:val="22"/>
        </w:rPr>
        <w:t xml:space="preserve"> kobiet</w:t>
      </w:r>
      <w:r w:rsidR="0020392F">
        <w:rPr>
          <w:rFonts w:asciiTheme="minorHAnsi" w:hAnsiTheme="minorHAnsi"/>
          <w:sz w:val="22"/>
          <w:szCs w:val="22"/>
        </w:rPr>
        <w:t>.</w:t>
      </w:r>
    </w:p>
    <w:p w:rsidR="0020392F" w:rsidRDefault="0020392F" w:rsidP="00827A0E">
      <w:pPr>
        <w:spacing w:before="0"/>
        <w:ind w:firstLine="709"/>
        <w:jc w:val="both"/>
        <w:rPr>
          <w:rFonts w:asciiTheme="minorHAnsi" w:hAnsiTheme="minorHAnsi"/>
          <w:sz w:val="22"/>
          <w:szCs w:val="22"/>
        </w:rPr>
      </w:pPr>
    </w:p>
    <w:p w:rsidR="002F5145" w:rsidRDefault="002F5145" w:rsidP="00827A0E">
      <w:pPr>
        <w:spacing w:before="0"/>
        <w:ind w:firstLine="709"/>
        <w:jc w:val="both"/>
        <w:rPr>
          <w:rFonts w:asciiTheme="minorHAnsi" w:hAnsiTheme="minorHAnsi"/>
          <w:sz w:val="22"/>
          <w:szCs w:val="22"/>
        </w:rPr>
      </w:pPr>
    </w:p>
    <w:p w:rsidR="002F5145" w:rsidRPr="00FD6613" w:rsidRDefault="002F5145" w:rsidP="00827A0E">
      <w:pPr>
        <w:spacing w:before="0"/>
        <w:ind w:firstLine="709"/>
        <w:jc w:val="both"/>
        <w:rPr>
          <w:rFonts w:asciiTheme="minorHAnsi" w:hAnsiTheme="minorHAnsi"/>
          <w:sz w:val="22"/>
          <w:szCs w:val="22"/>
        </w:rPr>
      </w:pPr>
    </w:p>
    <w:p w:rsidR="0020392F" w:rsidRPr="00FD6613" w:rsidRDefault="0020392F" w:rsidP="0020392F">
      <w:pPr>
        <w:pBdr>
          <w:top w:val="single" w:sz="4" w:space="1" w:color="auto"/>
          <w:left w:val="single" w:sz="4" w:space="4" w:color="auto"/>
          <w:bottom w:val="single" w:sz="4" w:space="0" w:color="auto"/>
          <w:right w:val="single" w:sz="4" w:space="4" w:color="auto"/>
        </w:pBdr>
        <w:spacing w:before="0"/>
        <w:jc w:val="center"/>
        <w:rPr>
          <w:rFonts w:asciiTheme="minorHAnsi" w:hAnsiTheme="minorHAnsi"/>
          <w:b/>
          <w:sz w:val="22"/>
          <w:szCs w:val="22"/>
        </w:rPr>
      </w:pPr>
      <w:r>
        <w:rPr>
          <w:rFonts w:asciiTheme="minorHAnsi" w:hAnsiTheme="minorHAnsi"/>
          <w:b/>
          <w:sz w:val="22"/>
          <w:szCs w:val="22"/>
        </w:rPr>
        <w:t xml:space="preserve">Wykres 1:  </w:t>
      </w:r>
      <w:r w:rsidR="009D7163">
        <w:rPr>
          <w:rFonts w:asciiTheme="minorHAnsi" w:hAnsiTheme="minorHAnsi"/>
          <w:b/>
          <w:sz w:val="22"/>
          <w:szCs w:val="22"/>
        </w:rPr>
        <w:t xml:space="preserve">Ludność gminy </w:t>
      </w:r>
      <w:r w:rsidR="00FC24A5">
        <w:rPr>
          <w:rFonts w:asciiTheme="minorHAnsi" w:hAnsiTheme="minorHAnsi"/>
          <w:b/>
          <w:sz w:val="22"/>
          <w:szCs w:val="22"/>
        </w:rPr>
        <w:t>Nowe Piekuty w 2013</w:t>
      </w:r>
      <w:r w:rsidRPr="00FD6613">
        <w:rPr>
          <w:rFonts w:asciiTheme="minorHAnsi" w:hAnsiTheme="minorHAnsi"/>
          <w:b/>
          <w:sz w:val="22"/>
          <w:szCs w:val="22"/>
        </w:rPr>
        <w:t xml:space="preserve"> roku</w:t>
      </w:r>
    </w:p>
    <w:p w:rsidR="0020392F" w:rsidRPr="00FD6613" w:rsidRDefault="0020392F" w:rsidP="0020392F">
      <w:pPr>
        <w:jc w:val="center"/>
        <w:rPr>
          <w:rFonts w:asciiTheme="minorHAnsi" w:hAnsiTheme="minorHAnsi"/>
          <w:sz w:val="22"/>
          <w:szCs w:val="22"/>
        </w:rPr>
      </w:pPr>
      <w:r w:rsidRPr="00FD6613">
        <w:rPr>
          <w:rFonts w:asciiTheme="minorHAnsi" w:hAnsiTheme="minorHAnsi"/>
          <w:noProof/>
          <w:color w:val="FF0000"/>
          <w:sz w:val="22"/>
          <w:szCs w:val="22"/>
        </w:rPr>
        <w:drawing>
          <wp:inline distT="0" distB="0" distL="0" distR="0">
            <wp:extent cx="4438650" cy="2371725"/>
            <wp:effectExtent l="0" t="0" r="0" b="0"/>
            <wp:docPr id="2" name="Wykres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92F" w:rsidRDefault="0020392F" w:rsidP="0020392F">
      <w:pPr>
        <w:spacing w:before="0"/>
        <w:jc w:val="center"/>
        <w:rPr>
          <w:rFonts w:asciiTheme="minorHAnsi" w:hAnsiTheme="minorHAnsi"/>
          <w:i/>
          <w:sz w:val="18"/>
          <w:szCs w:val="18"/>
        </w:rPr>
      </w:pPr>
      <w:r w:rsidRPr="007E5E29">
        <w:rPr>
          <w:rFonts w:asciiTheme="minorHAnsi" w:hAnsiTheme="minorHAnsi"/>
          <w:i/>
          <w:sz w:val="18"/>
          <w:szCs w:val="18"/>
        </w:rPr>
        <w:t xml:space="preserve">Dane Urzędu </w:t>
      </w:r>
      <w:r w:rsidR="002D46AA">
        <w:rPr>
          <w:rFonts w:asciiTheme="minorHAnsi" w:hAnsiTheme="minorHAnsi"/>
          <w:i/>
          <w:sz w:val="18"/>
          <w:szCs w:val="18"/>
        </w:rPr>
        <w:t xml:space="preserve">Gminy </w:t>
      </w:r>
      <w:r w:rsidR="00FC24A5">
        <w:rPr>
          <w:rFonts w:asciiTheme="minorHAnsi" w:hAnsiTheme="minorHAnsi"/>
          <w:i/>
          <w:sz w:val="18"/>
          <w:szCs w:val="18"/>
        </w:rPr>
        <w:t xml:space="preserve">Nowe Piekuty </w:t>
      </w:r>
    </w:p>
    <w:p w:rsidR="002F5145" w:rsidRDefault="002F5145" w:rsidP="0020392F">
      <w:pPr>
        <w:spacing w:before="0"/>
        <w:jc w:val="center"/>
        <w:rPr>
          <w:rFonts w:asciiTheme="minorHAnsi" w:hAnsiTheme="minorHAnsi"/>
          <w:i/>
          <w:sz w:val="18"/>
          <w:szCs w:val="18"/>
        </w:rPr>
      </w:pPr>
    </w:p>
    <w:p w:rsidR="00827A0E" w:rsidRPr="00B4604B" w:rsidRDefault="00827A0E" w:rsidP="00827A0E">
      <w:pPr>
        <w:pStyle w:val="Akapitzlist"/>
        <w:spacing w:before="0"/>
        <w:ind w:left="1429"/>
        <w:jc w:val="center"/>
        <w:rPr>
          <w:rFonts w:asciiTheme="minorHAnsi" w:hAnsiTheme="minorHAnsi"/>
          <w:sz w:val="22"/>
          <w:szCs w:val="22"/>
        </w:rPr>
      </w:pPr>
      <w:r w:rsidRPr="00B4604B">
        <w:rPr>
          <w:rFonts w:asciiTheme="minorHAnsi" w:hAnsiTheme="minorHAnsi"/>
          <w:sz w:val="22"/>
          <w:szCs w:val="22"/>
        </w:rPr>
        <w:t>W roku 201</w:t>
      </w:r>
      <w:r w:rsidR="00FC24A5">
        <w:rPr>
          <w:rFonts w:asciiTheme="minorHAnsi" w:hAnsiTheme="minorHAnsi"/>
          <w:sz w:val="22"/>
          <w:szCs w:val="22"/>
        </w:rPr>
        <w:t xml:space="preserve">3 </w:t>
      </w:r>
      <w:r w:rsidRPr="00B4604B">
        <w:rPr>
          <w:rFonts w:asciiTheme="minorHAnsi" w:hAnsiTheme="minorHAnsi"/>
          <w:sz w:val="22"/>
          <w:szCs w:val="22"/>
        </w:rPr>
        <w:t xml:space="preserve"> w </w:t>
      </w:r>
      <w:r w:rsidR="00FC24A5">
        <w:rPr>
          <w:rFonts w:asciiTheme="minorHAnsi" w:hAnsiTheme="minorHAnsi"/>
          <w:sz w:val="22"/>
          <w:szCs w:val="22"/>
        </w:rPr>
        <w:t xml:space="preserve">gminie NOWE PIEKUTY </w:t>
      </w:r>
      <w:r w:rsidRPr="00B4604B">
        <w:rPr>
          <w:rFonts w:asciiTheme="minorHAnsi" w:hAnsiTheme="minorHAnsi"/>
          <w:sz w:val="22"/>
          <w:szCs w:val="22"/>
        </w:rPr>
        <w:t xml:space="preserve"> zamieszkiwało:</w:t>
      </w:r>
    </w:p>
    <w:p w:rsidR="00827A0E" w:rsidRPr="00B4604B" w:rsidRDefault="00E953CC" w:rsidP="00F26296">
      <w:pPr>
        <w:pStyle w:val="Akapitzlist"/>
        <w:numPr>
          <w:ilvl w:val="0"/>
          <w:numId w:val="27"/>
        </w:numPr>
        <w:spacing w:before="0"/>
        <w:jc w:val="center"/>
        <w:rPr>
          <w:rFonts w:asciiTheme="minorHAnsi" w:hAnsiTheme="minorHAnsi"/>
          <w:sz w:val="22"/>
          <w:szCs w:val="22"/>
        </w:rPr>
      </w:pPr>
      <w:r>
        <w:rPr>
          <w:rFonts w:asciiTheme="minorHAnsi" w:hAnsiTheme="minorHAnsi"/>
          <w:sz w:val="22"/>
          <w:szCs w:val="22"/>
        </w:rPr>
        <w:t>895</w:t>
      </w:r>
      <w:r w:rsidR="00827A0E" w:rsidRPr="00B4604B">
        <w:rPr>
          <w:rFonts w:asciiTheme="minorHAnsi" w:hAnsiTheme="minorHAnsi"/>
          <w:sz w:val="22"/>
          <w:szCs w:val="22"/>
        </w:rPr>
        <w:t xml:space="preserve"> osób w wieku przedprodukcyjnym, co stanowi 21</w:t>
      </w:r>
      <w:r>
        <w:rPr>
          <w:rFonts w:asciiTheme="minorHAnsi" w:hAnsiTheme="minorHAnsi"/>
          <w:sz w:val="22"/>
          <w:szCs w:val="22"/>
        </w:rPr>
        <w:t xml:space="preserve">,6 </w:t>
      </w:r>
      <w:r w:rsidR="00827A0E" w:rsidRPr="00B4604B">
        <w:rPr>
          <w:rFonts w:asciiTheme="minorHAnsi" w:hAnsiTheme="minorHAnsi"/>
          <w:sz w:val="22"/>
          <w:szCs w:val="22"/>
        </w:rPr>
        <w:t>% mieszkańców,</w:t>
      </w:r>
    </w:p>
    <w:p w:rsidR="00827A0E" w:rsidRPr="00B4604B" w:rsidRDefault="00E953CC" w:rsidP="00F26296">
      <w:pPr>
        <w:pStyle w:val="Akapitzlist"/>
        <w:numPr>
          <w:ilvl w:val="0"/>
          <w:numId w:val="27"/>
        </w:numPr>
        <w:spacing w:before="0"/>
        <w:jc w:val="center"/>
        <w:rPr>
          <w:rFonts w:asciiTheme="minorHAnsi" w:hAnsiTheme="minorHAnsi"/>
          <w:sz w:val="22"/>
          <w:szCs w:val="22"/>
        </w:rPr>
      </w:pPr>
      <w:r>
        <w:rPr>
          <w:rFonts w:asciiTheme="minorHAnsi" w:hAnsiTheme="minorHAnsi"/>
          <w:sz w:val="22"/>
          <w:szCs w:val="22"/>
        </w:rPr>
        <w:t>2 454</w:t>
      </w:r>
      <w:r w:rsidR="00827A0E" w:rsidRPr="00B4604B">
        <w:rPr>
          <w:rFonts w:asciiTheme="minorHAnsi" w:hAnsiTheme="minorHAnsi"/>
          <w:sz w:val="22"/>
          <w:szCs w:val="22"/>
        </w:rPr>
        <w:t xml:space="preserve"> osoby w wieku produkcyjnym </w:t>
      </w:r>
      <w:r>
        <w:rPr>
          <w:rFonts w:asciiTheme="minorHAnsi" w:hAnsiTheme="minorHAnsi"/>
          <w:sz w:val="22"/>
          <w:szCs w:val="22"/>
        </w:rPr>
        <w:t>–</w:t>
      </w:r>
      <w:r w:rsidR="00827A0E">
        <w:rPr>
          <w:rFonts w:asciiTheme="minorHAnsi" w:hAnsiTheme="minorHAnsi"/>
          <w:sz w:val="22"/>
          <w:szCs w:val="22"/>
        </w:rPr>
        <w:t xml:space="preserve"> </w:t>
      </w:r>
      <w:r>
        <w:rPr>
          <w:rFonts w:asciiTheme="minorHAnsi" w:hAnsiTheme="minorHAnsi"/>
          <w:sz w:val="22"/>
          <w:szCs w:val="22"/>
        </w:rPr>
        <w:t>59,4</w:t>
      </w:r>
      <w:r w:rsidR="00827A0E" w:rsidRPr="00B4604B">
        <w:rPr>
          <w:rFonts w:asciiTheme="minorHAnsi" w:hAnsiTheme="minorHAnsi"/>
          <w:sz w:val="22"/>
          <w:szCs w:val="22"/>
        </w:rPr>
        <w:t>%</w:t>
      </w:r>
    </w:p>
    <w:p w:rsidR="00827A0E" w:rsidRDefault="00827A0E" w:rsidP="00F26296">
      <w:pPr>
        <w:pStyle w:val="Akapitzlist"/>
        <w:numPr>
          <w:ilvl w:val="0"/>
          <w:numId w:val="27"/>
        </w:numPr>
        <w:spacing w:before="0"/>
        <w:jc w:val="center"/>
        <w:rPr>
          <w:rFonts w:asciiTheme="minorHAnsi" w:hAnsiTheme="minorHAnsi"/>
          <w:sz w:val="22"/>
          <w:szCs w:val="22"/>
        </w:rPr>
      </w:pPr>
      <w:r w:rsidRPr="00B4604B">
        <w:rPr>
          <w:rFonts w:asciiTheme="minorHAnsi" w:hAnsiTheme="minorHAnsi"/>
          <w:sz w:val="22"/>
          <w:szCs w:val="22"/>
        </w:rPr>
        <w:t xml:space="preserve">oraz </w:t>
      </w:r>
      <w:r w:rsidR="00E953CC">
        <w:rPr>
          <w:rFonts w:asciiTheme="minorHAnsi" w:hAnsiTheme="minorHAnsi"/>
          <w:sz w:val="22"/>
          <w:szCs w:val="22"/>
        </w:rPr>
        <w:t>790</w:t>
      </w:r>
      <w:r w:rsidRPr="00B4604B">
        <w:rPr>
          <w:rFonts w:asciiTheme="minorHAnsi" w:hAnsiTheme="minorHAnsi"/>
          <w:sz w:val="22"/>
          <w:szCs w:val="22"/>
        </w:rPr>
        <w:t xml:space="preserve"> osób w wieku poprodukcyjnym </w:t>
      </w:r>
      <w:r>
        <w:rPr>
          <w:rFonts w:asciiTheme="minorHAnsi" w:hAnsiTheme="minorHAnsi"/>
          <w:sz w:val="22"/>
          <w:szCs w:val="22"/>
        </w:rPr>
        <w:t xml:space="preserve">– </w:t>
      </w:r>
      <w:r w:rsidR="00E953CC">
        <w:rPr>
          <w:rFonts w:asciiTheme="minorHAnsi" w:hAnsiTheme="minorHAnsi"/>
          <w:sz w:val="22"/>
          <w:szCs w:val="22"/>
        </w:rPr>
        <w:t xml:space="preserve">19 </w:t>
      </w:r>
      <w:r w:rsidRPr="00B4604B">
        <w:rPr>
          <w:rFonts w:asciiTheme="minorHAnsi" w:hAnsiTheme="minorHAnsi"/>
          <w:sz w:val="22"/>
          <w:szCs w:val="22"/>
        </w:rPr>
        <w:t>%.</w:t>
      </w:r>
    </w:p>
    <w:p w:rsidR="002F5145" w:rsidRPr="00827A0E" w:rsidRDefault="002F5145" w:rsidP="00F26296">
      <w:pPr>
        <w:pStyle w:val="Akapitzlist"/>
        <w:numPr>
          <w:ilvl w:val="0"/>
          <w:numId w:val="27"/>
        </w:numPr>
        <w:spacing w:before="0"/>
        <w:jc w:val="center"/>
        <w:rPr>
          <w:rFonts w:asciiTheme="minorHAnsi" w:hAnsiTheme="minorHAnsi"/>
          <w:sz w:val="22"/>
          <w:szCs w:val="22"/>
        </w:rPr>
      </w:pPr>
    </w:p>
    <w:p w:rsidR="0020392F" w:rsidRDefault="00827A0E" w:rsidP="0020392F">
      <w:pPr>
        <w:spacing w:before="0"/>
        <w:jc w:val="center"/>
        <w:rPr>
          <w:rFonts w:asciiTheme="minorHAnsi" w:hAnsiTheme="minorHAnsi"/>
          <w:sz w:val="22"/>
          <w:szCs w:val="22"/>
        </w:rPr>
      </w:pPr>
      <w:r>
        <w:rPr>
          <w:rFonts w:asciiTheme="minorHAnsi" w:hAnsiTheme="minorHAnsi"/>
          <w:noProof/>
          <w:sz w:val="22"/>
          <w:szCs w:val="22"/>
        </w:rPr>
        <w:drawing>
          <wp:inline distT="0" distB="0" distL="0" distR="0">
            <wp:extent cx="4667250" cy="260985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7A0E" w:rsidRPr="007E5E29" w:rsidRDefault="00827A0E" w:rsidP="00827A0E">
      <w:pPr>
        <w:spacing w:before="0"/>
        <w:jc w:val="center"/>
        <w:rPr>
          <w:rFonts w:asciiTheme="minorHAnsi" w:hAnsiTheme="minorHAnsi"/>
          <w:i/>
          <w:sz w:val="18"/>
          <w:szCs w:val="18"/>
        </w:rPr>
      </w:pPr>
      <w:r w:rsidRPr="007E5E29">
        <w:rPr>
          <w:rFonts w:asciiTheme="minorHAnsi" w:hAnsiTheme="minorHAnsi"/>
          <w:i/>
          <w:sz w:val="18"/>
          <w:szCs w:val="18"/>
        </w:rPr>
        <w:t xml:space="preserve">Dane Urzędu </w:t>
      </w:r>
      <w:r>
        <w:rPr>
          <w:rFonts w:asciiTheme="minorHAnsi" w:hAnsiTheme="minorHAnsi"/>
          <w:i/>
          <w:sz w:val="18"/>
          <w:szCs w:val="18"/>
        </w:rPr>
        <w:t xml:space="preserve">Gminy </w:t>
      </w:r>
      <w:r w:rsidR="00E953CC">
        <w:rPr>
          <w:rFonts w:asciiTheme="minorHAnsi" w:hAnsiTheme="minorHAnsi"/>
          <w:i/>
          <w:sz w:val="18"/>
          <w:szCs w:val="18"/>
        </w:rPr>
        <w:t xml:space="preserve">Nowe Piekuty </w:t>
      </w:r>
    </w:p>
    <w:p w:rsidR="0020392F" w:rsidRDefault="0020392F" w:rsidP="0020392F">
      <w:pPr>
        <w:spacing w:before="0"/>
        <w:jc w:val="center"/>
        <w:rPr>
          <w:rFonts w:asciiTheme="minorHAnsi" w:hAnsiTheme="minorHAnsi"/>
          <w:sz w:val="22"/>
          <w:szCs w:val="22"/>
        </w:rPr>
      </w:pPr>
    </w:p>
    <w:p w:rsidR="002F5145" w:rsidRDefault="002F5145" w:rsidP="0020392F">
      <w:pPr>
        <w:spacing w:before="0"/>
        <w:jc w:val="center"/>
        <w:rPr>
          <w:rFonts w:asciiTheme="minorHAnsi" w:hAnsiTheme="minorHAnsi"/>
          <w:sz w:val="22"/>
          <w:szCs w:val="22"/>
        </w:rPr>
      </w:pPr>
    </w:p>
    <w:p w:rsidR="002F5145" w:rsidRPr="00FD6613" w:rsidRDefault="002F5145" w:rsidP="0020392F">
      <w:pPr>
        <w:spacing w:before="0"/>
        <w:jc w:val="center"/>
        <w:rPr>
          <w:rFonts w:asciiTheme="minorHAnsi" w:hAnsi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652"/>
        <w:gridCol w:w="2050"/>
        <w:gridCol w:w="1531"/>
        <w:gridCol w:w="1767"/>
      </w:tblGrid>
      <w:tr w:rsidR="0020392F" w:rsidRPr="00FD6613" w:rsidTr="002F5145">
        <w:tc>
          <w:tcPr>
            <w:tcW w:w="8754" w:type="dxa"/>
            <w:gridSpan w:val="5"/>
            <w:shd w:val="clear" w:color="auto" w:fill="auto"/>
          </w:tcPr>
          <w:p w:rsidR="0020392F" w:rsidRPr="00FD6613" w:rsidRDefault="0020392F" w:rsidP="002F5145">
            <w:pPr>
              <w:widowControl w:val="0"/>
              <w:suppressAutoHyphens/>
              <w:jc w:val="center"/>
              <w:rPr>
                <w:rFonts w:asciiTheme="minorHAnsi" w:hAnsiTheme="minorHAnsi"/>
                <w:b/>
                <w:iCs/>
              </w:rPr>
            </w:pPr>
            <w:r>
              <w:rPr>
                <w:rFonts w:asciiTheme="minorHAnsi" w:hAnsiTheme="minorHAnsi"/>
                <w:b/>
                <w:iCs/>
                <w:sz w:val="22"/>
                <w:szCs w:val="22"/>
              </w:rPr>
              <w:t xml:space="preserve">Tabela 1: </w:t>
            </w:r>
            <w:r w:rsidRPr="00FD6613">
              <w:rPr>
                <w:rFonts w:asciiTheme="minorHAnsi" w:hAnsiTheme="minorHAnsi"/>
                <w:b/>
                <w:iCs/>
                <w:sz w:val="22"/>
                <w:szCs w:val="22"/>
              </w:rPr>
              <w:t>Struktura mieszkańców w latach 200</w:t>
            </w:r>
            <w:r w:rsidR="00893066">
              <w:rPr>
                <w:rFonts w:asciiTheme="minorHAnsi" w:hAnsiTheme="minorHAnsi"/>
                <w:b/>
                <w:iCs/>
                <w:sz w:val="22"/>
                <w:szCs w:val="22"/>
              </w:rPr>
              <w:t>6</w:t>
            </w:r>
            <w:r w:rsidRPr="00FD6613">
              <w:rPr>
                <w:rFonts w:asciiTheme="minorHAnsi" w:hAnsiTheme="minorHAnsi"/>
                <w:b/>
                <w:iCs/>
                <w:sz w:val="22"/>
                <w:szCs w:val="22"/>
              </w:rPr>
              <w:t>-201</w:t>
            </w:r>
            <w:r w:rsidR="002F5145">
              <w:rPr>
                <w:rFonts w:asciiTheme="minorHAnsi" w:hAnsiTheme="minorHAnsi"/>
                <w:b/>
                <w:iCs/>
                <w:sz w:val="22"/>
                <w:szCs w:val="22"/>
              </w:rPr>
              <w:t>3</w:t>
            </w:r>
            <w:r w:rsidRPr="00FD6613">
              <w:rPr>
                <w:rFonts w:asciiTheme="minorHAnsi" w:hAnsiTheme="minorHAnsi"/>
                <w:b/>
                <w:iCs/>
                <w:sz w:val="22"/>
                <w:szCs w:val="22"/>
              </w:rPr>
              <w:t>:</w:t>
            </w:r>
          </w:p>
        </w:tc>
      </w:tr>
      <w:tr w:rsidR="0020392F" w:rsidRPr="007E5E29" w:rsidTr="00BA114A">
        <w:tc>
          <w:tcPr>
            <w:tcW w:w="1559" w:type="dxa"/>
            <w:shd w:val="clear" w:color="auto" w:fill="auto"/>
          </w:tcPr>
          <w:p w:rsidR="0020392F" w:rsidRPr="007E5E29" w:rsidRDefault="0020392F" w:rsidP="00CC0672">
            <w:pPr>
              <w:widowControl w:val="0"/>
              <w:suppressAutoHyphens/>
              <w:jc w:val="center"/>
              <w:rPr>
                <w:rFonts w:asciiTheme="minorHAnsi" w:hAnsiTheme="minorHAnsi"/>
                <w:iCs/>
              </w:rPr>
            </w:pPr>
            <w:r w:rsidRPr="007E5E29">
              <w:rPr>
                <w:rFonts w:asciiTheme="minorHAnsi" w:hAnsiTheme="minorHAnsi"/>
                <w:iCs/>
                <w:sz w:val="22"/>
                <w:szCs w:val="22"/>
              </w:rPr>
              <w:t>Dane z roku:</w:t>
            </w:r>
          </w:p>
        </w:tc>
        <w:tc>
          <w:tcPr>
            <w:tcW w:w="1701" w:type="dxa"/>
            <w:shd w:val="clear" w:color="auto" w:fill="auto"/>
          </w:tcPr>
          <w:p w:rsidR="0020392F" w:rsidRPr="007E5E29" w:rsidRDefault="0020392F" w:rsidP="002F5145">
            <w:pPr>
              <w:widowControl w:val="0"/>
              <w:suppressAutoHyphens/>
              <w:jc w:val="center"/>
              <w:rPr>
                <w:rFonts w:asciiTheme="minorHAnsi" w:hAnsiTheme="minorHAnsi"/>
                <w:iCs/>
              </w:rPr>
            </w:pPr>
            <w:r w:rsidRPr="007E5E29">
              <w:rPr>
                <w:rFonts w:asciiTheme="minorHAnsi" w:hAnsiTheme="minorHAnsi"/>
                <w:iCs/>
                <w:sz w:val="22"/>
                <w:szCs w:val="22"/>
              </w:rPr>
              <w:t>Wiek: 0-1</w:t>
            </w:r>
            <w:r w:rsidR="002F5145">
              <w:rPr>
                <w:rFonts w:asciiTheme="minorHAnsi" w:hAnsiTheme="minorHAnsi"/>
                <w:iCs/>
                <w:sz w:val="22"/>
                <w:szCs w:val="22"/>
              </w:rPr>
              <w:t>8</w:t>
            </w:r>
            <w:r w:rsidRPr="007E5E29">
              <w:rPr>
                <w:rFonts w:asciiTheme="minorHAnsi" w:hAnsiTheme="minorHAnsi"/>
                <w:iCs/>
                <w:sz w:val="22"/>
                <w:szCs w:val="22"/>
              </w:rPr>
              <w:t xml:space="preserve"> lat</w:t>
            </w:r>
          </w:p>
        </w:tc>
        <w:tc>
          <w:tcPr>
            <w:tcW w:w="2127" w:type="dxa"/>
            <w:shd w:val="clear" w:color="auto" w:fill="auto"/>
          </w:tcPr>
          <w:p w:rsidR="0020392F" w:rsidRPr="007E5E29" w:rsidRDefault="0020392F" w:rsidP="002F5145">
            <w:pPr>
              <w:widowControl w:val="0"/>
              <w:suppressAutoHyphens/>
              <w:jc w:val="center"/>
              <w:rPr>
                <w:rFonts w:asciiTheme="minorHAnsi" w:hAnsiTheme="minorHAnsi"/>
                <w:iCs/>
              </w:rPr>
            </w:pPr>
            <w:r w:rsidRPr="007E5E29">
              <w:rPr>
                <w:rFonts w:asciiTheme="minorHAnsi" w:hAnsiTheme="minorHAnsi"/>
                <w:iCs/>
                <w:sz w:val="22"/>
                <w:szCs w:val="22"/>
              </w:rPr>
              <w:t>Wiek: 1</w:t>
            </w:r>
            <w:r w:rsidR="002F5145">
              <w:rPr>
                <w:rFonts w:asciiTheme="minorHAnsi" w:hAnsiTheme="minorHAnsi"/>
                <w:iCs/>
                <w:sz w:val="22"/>
                <w:szCs w:val="22"/>
              </w:rPr>
              <w:t>9</w:t>
            </w:r>
            <w:r w:rsidRPr="007E5E29">
              <w:rPr>
                <w:rFonts w:asciiTheme="minorHAnsi" w:hAnsiTheme="minorHAnsi"/>
                <w:iCs/>
                <w:sz w:val="22"/>
                <w:szCs w:val="22"/>
              </w:rPr>
              <w:t>-60</w:t>
            </w:r>
            <w:r w:rsidR="00893066">
              <w:rPr>
                <w:rFonts w:asciiTheme="minorHAnsi" w:hAnsiTheme="minorHAnsi"/>
                <w:iCs/>
                <w:sz w:val="22"/>
                <w:szCs w:val="22"/>
              </w:rPr>
              <w:t>/65</w:t>
            </w:r>
            <w:r w:rsidRPr="007E5E29">
              <w:rPr>
                <w:rFonts w:asciiTheme="minorHAnsi" w:hAnsiTheme="minorHAnsi"/>
                <w:iCs/>
                <w:sz w:val="22"/>
                <w:szCs w:val="22"/>
              </w:rPr>
              <w:t xml:space="preserve"> lat</w:t>
            </w:r>
          </w:p>
        </w:tc>
        <w:tc>
          <w:tcPr>
            <w:tcW w:w="1557" w:type="dxa"/>
            <w:shd w:val="clear" w:color="auto" w:fill="auto"/>
          </w:tcPr>
          <w:p w:rsidR="0020392F" w:rsidRPr="007E5E29" w:rsidRDefault="0020392F" w:rsidP="00CC0672">
            <w:pPr>
              <w:widowControl w:val="0"/>
              <w:suppressAutoHyphens/>
              <w:jc w:val="center"/>
              <w:rPr>
                <w:rFonts w:asciiTheme="minorHAnsi" w:hAnsiTheme="minorHAnsi"/>
                <w:iCs/>
              </w:rPr>
            </w:pPr>
            <w:r w:rsidRPr="007E5E29">
              <w:rPr>
                <w:rFonts w:asciiTheme="minorHAnsi" w:hAnsiTheme="minorHAnsi"/>
                <w:iCs/>
                <w:sz w:val="22"/>
                <w:szCs w:val="22"/>
              </w:rPr>
              <w:t>Wiek: powyżej 60</w:t>
            </w:r>
            <w:r w:rsidR="00893066">
              <w:rPr>
                <w:rFonts w:asciiTheme="minorHAnsi" w:hAnsiTheme="minorHAnsi"/>
                <w:iCs/>
                <w:sz w:val="22"/>
                <w:szCs w:val="22"/>
              </w:rPr>
              <w:t>/65</w:t>
            </w:r>
            <w:r w:rsidRPr="007E5E29">
              <w:rPr>
                <w:rFonts w:asciiTheme="minorHAnsi" w:hAnsiTheme="minorHAnsi"/>
                <w:iCs/>
                <w:sz w:val="22"/>
                <w:szCs w:val="22"/>
              </w:rPr>
              <w:t xml:space="preserve"> lat</w:t>
            </w:r>
          </w:p>
        </w:tc>
        <w:tc>
          <w:tcPr>
            <w:tcW w:w="1810" w:type="dxa"/>
            <w:shd w:val="clear" w:color="auto" w:fill="auto"/>
          </w:tcPr>
          <w:p w:rsidR="0020392F" w:rsidRPr="007E5E29" w:rsidRDefault="00893066" w:rsidP="00CC0672">
            <w:pPr>
              <w:widowControl w:val="0"/>
              <w:suppressAutoHyphens/>
              <w:jc w:val="center"/>
              <w:rPr>
                <w:rFonts w:asciiTheme="minorHAnsi" w:hAnsiTheme="minorHAnsi"/>
                <w:iCs/>
              </w:rPr>
            </w:pPr>
            <w:r>
              <w:rPr>
                <w:rFonts w:asciiTheme="minorHAnsi" w:hAnsiTheme="minorHAnsi"/>
                <w:iCs/>
                <w:sz w:val="22"/>
                <w:szCs w:val="22"/>
              </w:rPr>
              <w:t xml:space="preserve">Łącznie </w:t>
            </w:r>
          </w:p>
        </w:tc>
      </w:tr>
      <w:tr w:rsidR="002D46AA" w:rsidRPr="007E5E29" w:rsidTr="00BA114A">
        <w:tc>
          <w:tcPr>
            <w:tcW w:w="1559" w:type="dxa"/>
            <w:shd w:val="clear" w:color="auto" w:fill="auto"/>
          </w:tcPr>
          <w:p w:rsidR="002D46AA" w:rsidRPr="007E5E29" w:rsidRDefault="002D46AA" w:rsidP="002F5145">
            <w:pPr>
              <w:widowControl w:val="0"/>
              <w:suppressAutoHyphens/>
              <w:jc w:val="center"/>
              <w:rPr>
                <w:rFonts w:asciiTheme="minorHAnsi" w:hAnsiTheme="minorHAnsi"/>
                <w:iCs/>
              </w:rPr>
            </w:pPr>
            <w:r>
              <w:rPr>
                <w:rFonts w:asciiTheme="minorHAnsi" w:hAnsiTheme="minorHAnsi"/>
                <w:iCs/>
                <w:sz w:val="22"/>
                <w:szCs w:val="22"/>
              </w:rPr>
              <w:t>200</w:t>
            </w:r>
            <w:r w:rsidR="002F5145">
              <w:rPr>
                <w:rFonts w:asciiTheme="minorHAnsi" w:hAnsiTheme="minorHAnsi"/>
                <w:iCs/>
                <w:sz w:val="22"/>
                <w:szCs w:val="22"/>
              </w:rPr>
              <w:t>6</w:t>
            </w:r>
          </w:p>
        </w:tc>
        <w:tc>
          <w:tcPr>
            <w:tcW w:w="1701" w:type="dxa"/>
            <w:shd w:val="clear" w:color="auto" w:fill="auto"/>
          </w:tcPr>
          <w:p w:rsidR="002D46AA" w:rsidRPr="002F5145" w:rsidRDefault="002F5145" w:rsidP="00CC0672">
            <w:pPr>
              <w:widowControl w:val="0"/>
              <w:suppressAutoHyphens/>
              <w:jc w:val="center"/>
              <w:rPr>
                <w:rFonts w:asciiTheme="minorHAnsi" w:hAnsiTheme="minorHAnsi"/>
                <w:iCs/>
              </w:rPr>
            </w:pPr>
            <w:r w:rsidRPr="002F5145">
              <w:rPr>
                <w:rFonts w:asciiTheme="minorHAnsi" w:hAnsiTheme="minorHAnsi"/>
                <w:sz w:val="22"/>
                <w:szCs w:val="22"/>
              </w:rPr>
              <w:t>1 077</w:t>
            </w:r>
          </w:p>
        </w:tc>
        <w:tc>
          <w:tcPr>
            <w:tcW w:w="2127" w:type="dxa"/>
            <w:shd w:val="clear" w:color="auto" w:fill="auto"/>
          </w:tcPr>
          <w:p w:rsidR="002D46AA" w:rsidRPr="002F5145" w:rsidRDefault="002F5145" w:rsidP="002F5145">
            <w:pPr>
              <w:widowControl w:val="0"/>
              <w:suppressAutoHyphens/>
              <w:jc w:val="center"/>
              <w:rPr>
                <w:rFonts w:asciiTheme="minorHAnsi" w:hAnsiTheme="minorHAnsi"/>
                <w:iCs/>
              </w:rPr>
            </w:pPr>
            <w:r w:rsidRPr="002F5145">
              <w:rPr>
                <w:rFonts w:asciiTheme="minorHAnsi" w:hAnsiTheme="minorHAnsi"/>
                <w:iCs/>
                <w:sz w:val="22"/>
                <w:szCs w:val="22"/>
              </w:rPr>
              <w:t>2 249</w:t>
            </w:r>
          </w:p>
        </w:tc>
        <w:tc>
          <w:tcPr>
            <w:tcW w:w="1557" w:type="dxa"/>
            <w:shd w:val="clear" w:color="auto" w:fill="auto"/>
          </w:tcPr>
          <w:p w:rsidR="002D46AA"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781</w:t>
            </w:r>
          </w:p>
        </w:tc>
        <w:tc>
          <w:tcPr>
            <w:tcW w:w="1810" w:type="dxa"/>
            <w:shd w:val="clear" w:color="auto" w:fill="auto"/>
          </w:tcPr>
          <w:p w:rsidR="002D46AA"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4 151</w:t>
            </w:r>
          </w:p>
        </w:tc>
      </w:tr>
      <w:tr w:rsidR="0020392F" w:rsidRPr="00FD6613" w:rsidTr="00BA114A">
        <w:tc>
          <w:tcPr>
            <w:tcW w:w="1559" w:type="dxa"/>
            <w:shd w:val="clear" w:color="auto" w:fill="auto"/>
          </w:tcPr>
          <w:p w:rsidR="0020392F" w:rsidRPr="00FD6613" w:rsidRDefault="0020392F" w:rsidP="002F5145">
            <w:pPr>
              <w:widowControl w:val="0"/>
              <w:suppressAutoHyphens/>
              <w:jc w:val="center"/>
              <w:rPr>
                <w:rFonts w:asciiTheme="minorHAnsi" w:hAnsiTheme="minorHAnsi"/>
                <w:iCs/>
              </w:rPr>
            </w:pPr>
            <w:r w:rsidRPr="00FD6613">
              <w:rPr>
                <w:rFonts w:asciiTheme="minorHAnsi" w:hAnsiTheme="minorHAnsi"/>
                <w:iCs/>
                <w:sz w:val="22"/>
                <w:szCs w:val="22"/>
              </w:rPr>
              <w:t>20</w:t>
            </w:r>
            <w:r w:rsidR="002F5145">
              <w:rPr>
                <w:rFonts w:asciiTheme="minorHAnsi" w:hAnsiTheme="minorHAnsi"/>
                <w:iCs/>
                <w:sz w:val="22"/>
                <w:szCs w:val="22"/>
              </w:rPr>
              <w:t>10</w:t>
            </w:r>
          </w:p>
        </w:tc>
        <w:tc>
          <w:tcPr>
            <w:tcW w:w="1701"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980</w:t>
            </w:r>
          </w:p>
        </w:tc>
        <w:tc>
          <w:tcPr>
            <w:tcW w:w="2127"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2408</w:t>
            </w:r>
          </w:p>
        </w:tc>
        <w:tc>
          <w:tcPr>
            <w:tcW w:w="1557"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788</w:t>
            </w:r>
          </w:p>
        </w:tc>
        <w:tc>
          <w:tcPr>
            <w:tcW w:w="1810"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4 176</w:t>
            </w:r>
          </w:p>
        </w:tc>
      </w:tr>
      <w:tr w:rsidR="0020392F" w:rsidRPr="00FD6613" w:rsidTr="00BA114A">
        <w:tc>
          <w:tcPr>
            <w:tcW w:w="1559" w:type="dxa"/>
            <w:shd w:val="clear" w:color="auto" w:fill="auto"/>
          </w:tcPr>
          <w:p w:rsidR="0020392F" w:rsidRPr="00FD6613" w:rsidRDefault="0020392F" w:rsidP="002F5145">
            <w:pPr>
              <w:widowControl w:val="0"/>
              <w:suppressAutoHyphens/>
              <w:jc w:val="center"/>
              <w:rPr>
                <w:rFonts w:asciiTheme="minorHAnsi" w:hAnsiTheme="minorHAnsi"/>
                <w:iCs/>
              </w:rPr>
            </w:pPr>
            <w:r w:rsidRPr="00FD6613">
              <w:rPr>
                <w:rFonts w:asciiTheme="minorHAnsi" w:hAnsiTheme="minorHAnsi"/>
                <w:iCs/>
                <w:sz w:val="22"/>
                <w:szCs w:val="22"/>
              </w:rPr>
              <w:t>201</w:t>
            </w:r>
            <w:r w:rsidR="002F5145">
              <w:rPr>
                <w:rFonts w:asciiTheme="minorHAnsi" w:hAnsiTheme="minorHAnsi"/>
                <w:iCs/>
                <w:sz w:val="22"/>
                <w:szCs w:val="22"/>
              </w:rPr>
              <w:t>3</w:t>
            </w:r>
          </w:p>
        </w:tc>
        <w:tc>
          <w:tcPr>
            <w:tcW w:w="1701"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895</w:t>
            </w:r>
          </w:p>
        </w:tc>
        <w:tc>
          <w:tcPr>
            <w:tcW w:w="2127"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2 454</w:t>
            </w:r>
          </w:p>
        </w:tc>
        <w:tc>
          <w:tcPr>
            <w:tcW w:w="1557"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790</w:t>
            </w:r>
          </w:p>
        </w:tc>
        <w:tc>
          <w:tcPr>
            <w:tcW w:w="1810" w:type="dxa"/>
            <w:shd w:val="clear" w:color="auto" w:fill="auto"/>
          </w:tcPr>
          <w:p w:rsidR="0020392F" w:rsidRPr="002F5145" w:rsidRDefault="002F5145" w:rsidP="00CC0672">
            <w:pPr>
              <w:widowControl w:val="0"/>
              <w:suppressAutoHyphens/>
              <w:jc w:val="center"/>
              <w:rPr>
                <w:rFonts w:asciiTheme="minorHAnsi" w:hAnsiTheme="minorHAnsi"/>
                <w:iCs/>
              </w:rPr>
            </w:pPr>
            <w:r w:rsidRPr="002F5145">
              <w:rPr>
                <w:rFonts w:asciiTheme="minorHAnsi" w:hAnsiTheme="minorHAnsi"/>
                <w:iCs/>
                <w:sz w:val="22"/>
                <w:szCs w:val="22"/>
              </w:rPr>
              <w:t>4 139</w:t>
            </w:r>
          </w:p>
        </w:tc>
      </w:tr>
      <w:tr w:rsidR="00B4604B" w:rsidRPr="00827A0E" w:rsidTr="00BA114A">
        <w:tc>
          <w:tcPr>
            <w:tcW w:w="1559" w:type="dxa"/>
            <w:shd w:val="clear" w:color="auto" w:fill="auto"/>
          </w:tcPr>
          <w:p w:rsidR="00B4604B" w:rsidRPr="00827A0E" w:rsidRDefault="00B4604B" w:rsidP="00893066">
            <w:pPr>
              <w:widowControl w:val="0"/>
              <w:suppressAutoHyphens/>
              <w:jc w:val="center"/>
              <w:rPr>
                <w:rFonts w:asciiTheme="minorHAnsi" w:hAnsiTheme="minorHAnsi"/>
                <w:b/>
                <w:iCs/>
              </w:rPr>
            </w:pPr>
            <w:r w:rsidRPr="00827A0E">
              <w:rPr>
                <w:rFonts w:asciiTheme="minorHAnsi" w:hAnsiTheme="minorHAnsi"/>
                <w:b/>
                <w:iCs/>
                <w:sz w:val="22"/>
                <w:szCs w:val="22"/>
              </w:rPr>
              <w:t xml:space="preserve">Prognoza </w:t>
            </w:r>
            <w:r w:rsidR="00827A0E">
              <w:rPr>
                <w:rFonts w:asciiTheme="minorHAnsi" w:hAnsiTheme="minorHAnsi"/>
                <w:b/>
                <w:iCs/>
                <w:sz w:val="22"/>
                <w:szCs w:val="22"/>
              </w:rPr>
              <w:t xml:space="preserve"> </w:t>
            </w:r>
          </w:p>
        </w:tc>
        <w:tc>
          <w:tcPr>
            <w:tcW w:w="1701" w:type="dxa"/>
            <w:shd w:val="clear" w:color="auto" w:fill="auto"/>
          </w:tcPr>
          <w:p w:rsidR="00B4604B" w:rsidRPr="00827A0E" w:rsidRDefault="002F5145" w:rsidP="002F5145">
            <w:pPr>
              <w:widowControl w:val="0"/>
              <w:suppressAutoHyphens/>
              <w:jc w:val="center"/>
              <w:rPr>
                <w:rFonts w:asciiTheme="minorHAnsi" w:hAnsiTheme="minorHAnsi"/>
                <w:b/>
                <w:iCs/>
              </w:rPr>
            </w:pPr>
            <w:r>
              <w:rPr>
                <w:rFonts w:asciiTheme="minorHAnsi" w:hAnsiTheme="minorHAnsi"/>
                <w:b/>
                <w:iCs/>
              </w:rPr>
              <w:t xml:space="preserve">Spadek </w:t>
            </w:r>
            <w:r w:rsidR="00B4604B" w:rsidRPr="00827A0E">
              <w:rPr>
                <w:rFonts w:asciiTheme="minorHAnsi" w:hAnsiTheme="minorHAnsi"/>
                <w:b/>
                <w:iCs/>
              </w:rPr>
              <w:t xml:space="preserve"> </w:t>
            </w:r>
          </w:p>
        </w:tc>
        <w:tc>
          <w:tcPr>
            <w:tcW w:w="2127" w:type="dxa"/>
            <w:shd w:val="clear" w:color="auto" w:fill="auto"/>
          </w:tcPr>
          <w:p w:rsidR="00B4604B" w:rsidRPr="00827A0E" w:rsidRDefault="002F5145" w:rsidP="002F5145">
            <w:pPr>
              <w:widowControl w:val="0"/>
              <w:suppressAutoHyphens/>
              <w:jc w:val="center"/>
              <w:rPr>
                <w:rFonts w:asciiTheme="minorHAnsi" w:hAnsiTheme="minorHAnsi"/>
                <w:b/>
                <w:iCs/>
              </w:rPr>
            </w:pPr>
            <w:r>
              <w:rPr>
                <w:rFonts w:asciiTheme="minorHAnsi" w:hAnsiTheme="minorHAnsi"/>
                <w:b/>
                <w:iCs/>
              </w:rPr>
              <w:t xml:space="preserve">Wzrost </w:t>
            </w:r>
          </w:p>
        </w:tc>
        <w:tc>
          <w:tcPr>
            <w:tcW w:w="1557" w:type="dxa"/>
            <w:shd w:val="clear" w:color="auto" w:fill="auto"/>
          </w:tcPr>
          <w:p w:rsidR="00B4604B" w:rsidRPr="00827A0E" w:rsidRDefault="00BA114A" w:rsidP="002F5145">
            <w:pPr>
              <w:widowControl w:val="0"/>
              <w:suppressAutoHyphens/>
              <w:jc w:val="center"/>
              <w:rPr>
                <w:rFonts w:asciiTheme="minorHAnsi" w:hAnsiTheme="minorHAnsi"/>
                <w:b/>
                <w:iCs/>
              </w:rPr>
            </w:pPr>
            <w:r>
              <w:rPr>
                <w:rFonts w:asciiTheme="minorHAnsi" w:hAnsiTheme="minorHAnsi"/>
                <w:b/>
                <w:iCs/>
              </w:rPr>
              <w:t>Niewielki w</w:t>
            </w:r>
            <w:r w:rsidR="00B4604B" w:rsidRPr="00827A0E">
              <w:rPr>
                <w:rFonts w:asciiTheme="minorHAnsi" w:hAnsiTheme="minorHAnsi"/>
                <w:b/>
                <w:iCs/>
              </w:rPr>
              <w:t xml:space="preserve">zrost </w:t>
            </w:r>
          </w:p>
        </w:tc>
        <w:tc>
          <w:tcPr>
            <w:tcW w:w="1810" w:type="dxa"/>
            <w:shd w:val="clear" w:color="auto" w:fill="auto"/>
          </w:tcPr>
          <w:p w:rsidR="00B4604B" w:rsidRPr="00827A0E" w:rsidRDefault="00BA114A" w:rsidP="002F5145">
            <w:pPr>
              <w:widowControl w:val="0"/>
              <w:suppressAutoHyphens/>
              <w:jc w:val="center"/>
              <w:rPr>
                <w:rFonts w:asciiTheme="minorHAnsi" w:hAnsiTheme="minorHAnsi"/>
                <w:b/>
                <w:iCs/>
              </w:rPr>
            </w:pPr>
            <w:r>
              <w:rPr>
                <w:rFonts w:asciiTheme="minorHAnsi" w:hAnsiTheme="minorHAnsi"/>
                <w:b/>
                <w:iCs/>
              </w:rPr>
              <w:t>Niewielki s</w:t>
            </w:r>
            <w:r w:rsidR="00B4604B" w:rsidRPr="00827A0E">
              <w:rPr>
                <w:rFonts w:asciiTheme="minorHAnsi" w:hAnsiTheme="minorHAnsi"/>
                <w:b/>
                <w:iCs/>
              </w:rPr>
              <w:t xml:space="preserve">padek </w:t>
            </w:r>
          </w:p>
        </w:tc>
      </w:tr>
    </w:tbl>
    <w:p w:rsidR="0020392F" w:rsidRPr="007E5E29" w:rsidRDefault="0020392F" w:rsidP="0020392F">
      <w:pPr>
        <w:spacing w:before="0"/>
        <w:jc w:val="center"/>
        <w:rPr>
          <w:rFonts w:asciiTheme="minorHAnsi" w:hAnsiTheme="minorHAnsi"/>
          <w:i/>
          <w:sz w:val="18"/>
          <w:szCs w:val="18"/>
        </w:rPr>
      </w:pPr>
      <w:r w:rsidRPr="007E5E29">
        <w:rPr>
          <w:rFonts w:asciiTheme="minorHAnsi" w:hAnsiTheme="minorHAnsi"/>
          <w:i/>
          <w:sz w:val="18"/>
          <w:szCs w:val="18"/>
        </w:rPr>
        <w:t xml:space="preserve">Dane Urzędu </w:t>
      </w:r>
      <w:r w:rsidR="00396DBC">
        <w:rPr>
          <w:rFonts w:asciiTheme="minorHAnsi" w:hAnsiTheme="minorHAnsi"/>
          <w:i/>
          <w:sz w:val="18"/>
          <w:szCs w:val="18"/>
        </w:rPr>
        <w:t xml:space="preserve">Gminy </w:t>
      </w:r>
      <w:r w:rsidR="002F5145">
        <w:rPr>
          <w:rFonts w:asciiTheme="minorHAnsi" w:hAnsiTheme="minorHAnsi"/>
          <w:i/>
          <w:sz w:val="18"/>
          <w:szCs w:val="18"/>
        </w:rPr>
        <w:t xml:space="preserve">Nowe Piekuty </w:t>
      </w:r>
    </w:p>
    <w:p w:rsidR="00B4604B" w:rsidRPr="00FD6613" w:rsidRDefault="00B4604B" w:rsidP="00B4604B">
      <w:pPr>
        <w:spacing w:before="0"/>
        <w:ind w:firstLine="709"/>
        <w:jc w:val="center"/>
        <w:rPr>
          <w:rFonts w:asciiTheme="minorHAnsi" w:hAnsiTheme="minorHAnsi"/>
          <w:sz w:val="22"/>
          <w:szCs w:val="22"/>
        </w:rPr>
      </w:pPr>
    </w:p>
    <w:p w:rsidR="002F5145" w:rsidRDefault="0020392F" w:rsidP="0020392F">
      <w:pPr>
        <w:pStyle w:val="Tekstpodstawowy"/>
        <w:spacing w:before="0"/>
        <w:ind w:firstLine="709"/>
        <w:rPr>
          <w:rFonts w:asciiTheme="minorHAnsi" w:hAnsiTheme="minorHAnsi" w:cs="Arial"/>
          <w:sz w:val="22"/>
          <w:szCs w:val="22"/>
        </w:rPr>
      </w:pPr>
      <w:r w:rsidRPr="00B4604B">
        <w:rPr>
          <w:rFonts w:asciiTheme="minorHAnsi" w:hAnsiTheme="minorHAnsi" w:cs="Arial"/>
          <w:sz w:val="22"/>
          <w:szCs w:val="22"/>
          <w:shd w:val="clear" w:color="auto" w:fill="FFFFFF" w:themeFill="background1"/>
        </w:rPr>
        <w:t xml:space="preserve">Na przestrzeni minionych lat struktura demograficzna mieszkańców </w:t>
      </w:r>
      <w:r w:rsidR="00B4604B" w:rsidRPr="00B4604B">
        <w:rPr>
          <w:rFonts w:asciiTheme="minorHAnsi" w:hAnsiTheme="minorHAnsi" w:cs="Arial"/>
          <w:sz w:val="22"/>
          <w:szCs w:val="22"/>
          <w:shd w:val="clear" w:color="auto" w:fill="FFFFFF" w:themeFill="background1"/>
        </w:rPr>
        <w:t>gminy</w:t>
      </w:r>
      <w:r w:rsidRPr="00B4604B">
        <w:rPr>
          <w:rFonts w:asciiTheme="minorHAnsi" w:hAnsiTheme="minorHAnsi" w:cs="Arial"/>
          <w:sz w:val="22"/>
          <w:szCs w:val="22"/>
          <w:shd w:val="clear" w:color="auto" w:fill="FFFFFF" w:themeFill="background1"/>
        </w:rPr>
        <w:t xml:space="preserve"> ulegała zmianom i będzie zmieniać się nadal, co jest charakterystyczne dla całej populacji mieszkańców kraju. Odnotowujemy </w:t>
      </w:r>
      <w:r w:rsidRPr="00BA114A">
        <w:rPr>
          <w:rFonts w:asciiTheme="minorHAnsi" w:hAnsiTheme="minorHAnsi" w:cs="Arial"/>
          <w:b/>
          <w:sz w:val="22"/>
          <w:szCs w:val="22"/>
          <w:shd w:val="clear" w:color="auto" w:fill="FFFFFF" w:themeFill="background1"/>
        </w:rPr>
        <w:t>systematycznie zmniejszającą się liczbę dzieci i młodzieży (</w:t>
      </w:r>
      <w:r w:rsidRPr="00B4604B">
        <w:rPr>
          <w:rFonts w:asciiTheme="minorHAnsi" w:hAnsiTheme="minorHAnsi" w:cs="Arial"/>
          <w:sz w:val="22"/>
          <w:szCs w:val="22"/>
          <w:shd w:val="clear" w:color="auto" w:fill="FFFFFF" w:themeFill="background1"/>
        </w:rPr>
        <w:t>w przedziale wiekowym 0-1</w:t>
      </w:r>
      <w:r w:rsidR="00BA114A">
        <w:rPr>
          <w:rFonts w:asciiTheme="minorHAnsi" w:hAnsiTheme="minorHAnsi" w:cs="Arial"/>
          <w:sz w:val="22"/>
          <w:szCs w:val="22"/>
          <w:shd w:val="clear" w:color="auto" w:fill="FFFFFF" w:themeFill="background1"/>
        </w:rPr>
        <w:t>8</w:t>
      </w:r>
      <w:r w:rsidRPr="00B4604B">
        <w:rPr>
          <w:rFonts w:asciiTheme="minorHAnsi" w:hAnsiTheme="minorHAnsi" w:cs="Arial"/>
          <w:sz w:val="22"/>
          <w:szCs w:val="22"/>
          <w:shd w:val="clear" w:color="auto" w:fill="FFFFFF" w:themeFill="background1"/>
        </w:rPr>
        <w:t xml:space="preserve"> lat), co jest związane z malejącą dzietnością rodzin</w:t>
      </w:r>
      <w:r w:rsidR="00B4604B" w:rsidRPr="00B4604B">
        <w:rPr>
          <w:rFonts w:asciiTheme="minorHAnsi" w:hAnsiTheme="minorHAnsi" w:cs="Arial"/>
          <w:sz w:val="22"/>
          <w:szCs w:val="22"/>
          <w:shd w:val="clear" w:color="auto" w:fill="FFFFFF" w:themeFill="background1"/>
        </w:rPr>
        <w:t xml:space="preserve">. </w:t>
      </w:r>
      <w:r w:rsidRPr="00B4604B">
        <w:rPr>
          <w:rFonts w:asciiTheme="minorHAnsi" w:hAnsiTheme="minorHAnsi" w:cs="Arial"/>
          <w:sz w:val="22"/>
          <w:szCs w:val="22"/>
          <w:shd w:val="clear" w:color="auto" w:fill="FFFFFF" w:themeFill="background1"/>
        </w:rPr>
        <w:t xml:space="preserve">Natomiast </w:t>
      </w:r>
      <w:r w:rsidR="00BA114A">
        <w:rPr>
          <w:rFonts w:asciiTheme="minorHAnsi" w:hAnsiTheme="minorHAnsi" w:cs="Arial"/>
          <w:sz w:val="22"/>
          <w:szCs w:val="22"/>
          <w:shd w:val="clear" w:color="auto" w:fill="FFFFFF" w:themeFill="background1"/>
        </w:rPr>
        <w:t>powoli</w:t>
      </w:r>
      <w:r w:rsidRPr="00B4604B">
        <w:rPr>
          <w:rFonts w:asciiTheme="minorHAnsi" w:hAnsiTheme="minorHAnsi" w:cs="Arial"/>
          <w:sz w:val="22"/>
          <w:szCs w:val="22"/>
          <w:shd w:val="clear" w:color="auto" w:fill="FFFFFF" w:themeFill="background1"/>
        </w:rPr>
        <w:t xml:space="preserve"> wzrasta liczba osób w wieku poprodukcyjnym (60 lat dla kobiet i 65 dla mężczyzn). W niedalekiej przyszłości znaczna grupa osób </w:t>
      </w:r>
      <w:r w:rsidR="00594322" w:rsidRPr="00B4604B">
        <w:rPr>
          <w:rFonts w:asciiTheme="minorHAnsi" w:hAnsiTheme="minorHAnsi" w:cs="Arial"/>
          <w:sz w:val="22"/>
          <w:szCs w:val="22"/>
          <w:shd w:val="clear" w:color="auto" w:fill="FFFFFF" w:themeFill="background1"/>
        </w:rPr>
        <w:t xml:space="preserve">będzie </w:t>
      </w:r>
      <w:r w:rsidRPr="00B4604B">
        <w:rPr>
          <w:rFonts w:asciiTheme="minorHAnsi" w:hAnsiTheme="minorHAnsi" w:cs="Arial"/>
          <w:sz w:val="22"/>
          <w:szCs w:val="22"/>
          <w:shd w:val="clear" w:color="auto" w:fill="FFFFFF" w:themeFill="background1"/>
        </w:rPr>
        <w:t>w wieku produkcyjnym, mimo, że wiek produkcyjny jest obecnie wydłużony do  67 lat</w:t>
      </w:r>
      <w:r w:rsidR="00594322" w:rsidRPr="00B4604B">
        <w:rPr>
          <w:rFonts w:asciiTheme="minorHAnsi" w:hAnsiTheme="minorHAnsi" w:cs="Arial"/>
          <w:sz w:val="22"/>
          <w:szCs w:val="22"/>
          <w:shd w:val="clear" w:color="auto" w:fill="FFFFFF" w:themeFill="background1"/>
        </w:rPr>
        <w:t>.</w:t>
      </w:r>
      <w:r w:rsidR="00B4604B" w:rsidRPr="00B4604B">
        <w:rPr>
          <w:rFonts w:asciiTheme="minorHAnsi" w:hAnsiTheme="minorHAnsi" w:cs="Arial"/>
          <w:sz w:val="22"/>
          <w:szCs w:val="22"/>
          <w:shd w:val="clear" w:color="auto" w:fill="FFFFFF" w:themeFill="background1"/>
        </w:rPr>
        <w:t xml:space="preserve"> </w:t>
      </w:r>
      <w:r w:rsidR="00594322" w:rsidRPr="00B4604B">
        <w:rPr>
          <w:rFonts w:asciiTheme="minorHAnsi" w:hAnsiTheme="minorHAnsi" w:cs="Arial"/>
          <w:sz w:val="22"/>
          <w:szCs w:val="22"/>
          <w:shd w:val="clear" w:color="auto" w:fill="FFFFFF" w:themeFill="background1"/>
        </w:rPr>
        <w:t>G</w:t>
      </w:r>
      <w:r w:rsidRPr="00B4604B">
        <w:rPr>
          <w:rFonts w:asciiTheme="minorHAnsi" w:hAnsiTheme="minorHAnsi" w:cs="Arial"/>
          <w:sz w:val="22"/>
          <w:szCs w:val="22"/>
          <w:shd w:val="clear" w:color="auto" w:fill="FFFFFF" w:themeFill="background1"/>
        </w:rPr>
        <w:t>rono seniorów stale się powiększa, co z perspektywy systemu zabezpieczenia społecznego jest</w:t>
      </w:r>
      <w:r w:rsidRPr="00FD6613">
        <w:rPr>
          <w:rFonts w:asciiTheme="minorHAnsi" w:hAnsiTheme="minorHAnsi" w:cs="Arial"/>
          <w:sz w:val="22"/>
          <w:szCs w:val="22"/>
        </w:rPr>
        <w:t xml:space="preserve"> o tyle ważne, że wymaga dostosowania do potrzeb tej grupy odpowiedniej sfery usług społecznych. </w:t>
      </w:r>
    </w:p>
    <w:p w:rsidR="002F5145" w:rsidRDefault="00BA114A" w:rsidP="00BA114A">
      <w:pPr>
        <w:pStyle w:val="Tekstpodstawowy"/>
        <w:spacing w:before="0"/>
        <w:rPr>
          <w:rFonts w:asciiTheme="minorHAnsi" w:hAnsiTheme="minorHAnsi" w:cs="Arial"/>
          <w:sz w:val="22"/>
          <w:szCs w:val="22"/>
        </w:rPr>
      </w:pPr>
      <w:r>
        <w:rPr>
          <w:noProof/>
          <w:sz w:val="22"/>
          <w:szCs w:val="22"/>
        </w:rPr>
        <w:lastRenderedPageBreak/>
        <w:drawing>
          <wp:inline distT="0" distB="0" distL="0" distR="0">
            <wp:extent cx="5542280" cy="3133725"/>
            <wp:effectExtent l="19050" t="0" r="20320" b="0"/>
            <wp:docPr id="3" name="Obiek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114A" w:rsidRPr="007E5E29" w:rsidRDefault="00BA114A" w:rsidP="00BA114A">
      <w:pPr>
        <w:spacing w:before="0"/>
        <w:jc w:val="center"/>
        <w:rPr>
          <w:rFonts w:asciiTheme="minorHAnsi" w:hAnsiTheme="minorHAnsi"/>
          <w:i/>
          <w:sz w:val="18"/>
          <w:szCs w:val="18"/>
        </w:rPr>
      </w:pPr>
      <w:r w:rsidRPr="007E5E29">
        <w:rPr>
          <w:rFonts w:asciiTheme="minorHAnsi" w:hAnsiTheme="minorHAnsi"/>
          <w:i/>
          <w:sz w:val="18"/>
          <w:szCs w:val="18"/>
        </w:rPr>
        <w:t xml:space="preserve">Dane Urzędu </w:t>
      </w:r>
      <w:r>
        <w:rPr>
          <w:rFonts w:asciiTheme="minorHAnsi" w:hAnsiTheme="minorHAnsi"/>
          <w:i/>
          <w:sz w:val="18"/>
          <w:szCs w:val="18"/>
        </w:rPr>
        <w:t xml:space="preserve">Gminy Nowe Piekuty </w:t>
      </w:r>
    </w:p>
    <w:p w:rsidR="0020392F" w:rsidRPr="00BA114A" w:rsidRDefault="0020392F" w:rsidP="00BA114A">
      <w:pPr>
        <w:pStyle w:val="Tekstpodstawowy"/>
        <w:spacing w:before="0"/>
        <w:ind w:firstLine="709"/>
        <w:rPr>
          <w:rFonts w:asciiTheme="minorHAnsi" w:hAnsiTheme="minorHAnsi" w:cs="Arial"/>
          <w:sz w:val="22"/>
          <w:szCs w:val="22"/>
        </w:rPr>
      </w:pPr>
      <w:r w:rsidRPr="00FD6613">
        <w:rPr>
          <w:rFonts w:asciiTheme="minorHAnsi" w:hAnsiTheme="minorHAnsi" w:cs="Arial"/>
          <w:sz w:val="22"/>
          <w:szCs w:val="22"/>
        </w:rPr>
        <w:t xml:space="preserve">Wzrost udziału osób starszych w ogóle populacji może przyczynić się do zwiększenia liczby osób niepełnosprawnych. Starsze grupy wiekowe są bardziej narażone na ryzyko niepełnosprawności – obecnie prawie 60% niepełnosprawnych jest wśród osób po 55 roku życia. </w:t>
      </w:r>
      <w:r w:rsidR="00594322">
        <w:rPr>
          <w:rFonts w:asciiTheme="minorHAnsi" w:hAnsiTheme="minorHAnsi" w:cs="Arial"/>
          <w:sz w:val="22"/>
          <w:szCs w:val="22"/>
        </w:rPr>
        <w:t>P</w:t>
      </w:r>
      <w:r w:rsidRPr="00FD6613">
        <w:rPr>
          <w:rFonts w:asciiTheme="minorHAnsi" w:hAnsiTheme="minorHAnsi" w:cs="Arial"/>
          <w:sz w:val="22"/>
          <w:szCs w:val="22"/>
        </w:rPr>
        <w:t xml:space="preserve">roces starzenia się lokalnej społeczności wynika także skądinąd z pozytywnej przesłanki </w:t>
      </w:r>
      <w:r w:rsidR="00EB6F19">
        <w:rPr>
          <w:rFonts w:asciiTheme="minorHAnsi" w:hAnsiTheme="minorHAnsi" w:cs="Arial"/>
          <w:sz w:val="22"/>
          <w:szCs w:val="22"/>
        </w:rPr>
        <w:t xml:space="preserve">                         </w:t>
      </w:r>
      <w:r w:rsidRPr="00FD6613">
        <w:rPr>
          <w:rFonts w:asciiTheme="minorHAnsi" w:hAnsiTheme="minorHAnsi" w:cs="Arial"/>
          <w:sz w:val="22"/>
          <w:szCs w:val="22"/>
        </w:rPr>
        <w:t>– wydłużania się średniego czasokresu życia.</w:t>
      </w:r>
    </w:p>
    <w:p w:rsidR="0020392F" w:rsidRPr="00FD6613" w:rsidRDefault="0020392F" w:rsidP="00827A0E">
      <w:pPr>
        <w:shd w:val="clear" w:color="auto" w:fill="FFFFFF" w:themeFill="background1"/>
        <w:ind w:firstLine="708"/>
        <w:jc w:val="both"/>
        <w:rPr>
          <w:rFonts w:asciiTheme="minorHAnsi" w:hAnsiTheme="minorHAnsi"/>
          <w:sz w:val="22"/>
          <w:szCs w:val="22"/>
        </w:rPr>
      </w:pPr>
      <w:r w:rsidRPr="00827A0E">
        <w:rPr>
          <w:rFonts w:asciiTheme="minorHAnsi" w:hAnsiTheme="minorHAnsi"/>
          <w:sz w:val="22"/>
          <w:szCs w:val="22"/>
        </w:rPr>
        <w:t xml:space="preserve">W </w:t>
      </w:r>
      <w:r w:rsidR="00396DBC" w:rsidRPr="00827A0E">
        <w:rPr>
          <w:rFonts w:asciiTheme="minorHAnsi" w:hAnsiTheme="minorHAnsi"/>
          <w:sz w:val="22"/>
          <w:szCs w:val="22"/>
        </w:rPr>
        <w:t xml:space="preserve">gminie </w:t>
      </w:r>
      <w:r w:rsidRPr="00827A0E">
        <w:rPr>
          <w:rFonts w:asciiTheme="minorHAnsi" w:hAnsiTheme="minorHAnsi"/>
          <w:sz w:val="22"/>
          <w:szCs w:val="22"/>
        </w:rPr>
        <w:t>ludność w wieku p</w:t>
      </w:r>
      <w:r w:rsidR="00827A0E" w:rsidRPr="00827A0E">
        <w:rPr>
          <w:rFonts w:asciiTheme="minorHAnsi" w:hAnsiTheme="minorHAnsi"/>
          <w:sz w:val="22"/>
          <w:szCs w:val="22"/>
        </w:rPr>
        <w:t>op</w:t>
      </w:r>
      <w:r w:rsidRPr="00827A0E">
        <w:rPr>
          <w:rFonts w:asciiTheme="minorHAnsi" w:hAnsiTheme="minorHAnsi"/>
          <w:sz w:val="22"/>
          <w:szCs w:val="22"/>
        </w:rPr>
        <w:t xml:space="preserve">rodukcyjnym stanowi ok. </w:t>
      </w:r>
      <w:r w:rsidR="00AD2FDA" w:rsidRPr="00827A0E">
        <w:rPr>
          <w:rFonts w:asciiTheme="minorHAnsi" w:hAnsiTheme="minorHAnsi"/>
          <w:sz w:val="22"/>
          <w:szCs w:val="22"/>
        </w:rPr>
        <w:t>21</w:t>
      </w:r>
      <w:r w:rsidR="00BA114A">
        <w:rPr>
          <w:rFonts w:asciiTheme="minorHAnsi" w:hAnsiTheme="minorHAnsi"/>
          <w:sz w:val="22"/>
          <w:szCs w:val="22"/>
        </w:rPr>
        <w:t>,6</w:t>
      </w:r>
      <w:r w:rsidR="00AD2FDA" w:rsidRPr="00827A0E">
        <w:rPr>
          <w:rFonts w:asciiTheme="minorHAnsi" w:hAnsiTheme="minorHAnsi"/>
          <w:sz w:val="22"/>
          <w:szCs w:val="22"/>
        </w:rPr>
        <w:t xml:space="preserve"> </w:t>
      </w:r>
      <w:r w:rsidRPr="00827A0E">
        <w:rPr>
          <w:rFonts w:asciiTheme="minorHAnsi" w:hAnsiTheme="minorHAnsi"/>
          <w:sz w:val="22"/>
          <w:szCs w:val="22"/>
        </w:rPr>
        <w:t xml:space="preserve">% ogółu mieszkańców </w:t>
      </w:r>
      <w:r w:rsidR="00AD2FDA" w:rsidRPr="00827A0E">
        <w:rPr>
          <w:rFonts w:asciiTheme="minorHAnsi" w:hAnsiTheme="minorHAnsi"/>
          <w:sz w:val="22"/>
          <w:szCs w:val="22"/>
        </w:rPr>
        <w:t>i się systematycznie zwiększa</w:t>
      </w:r>
      <w:r w:rsidR="00827A0E" w:rsidRPr="00827A0E">
        <w:rPr>
          <w:rFonts w:asciiTheme="minorHAnsi" w:hAnsiTheme="minorHAnsi"/>
          <w:sz w:val="22"/>
          <w:szCs w:val="22"/>
        </w:rPr>
        <w:t>, n</w:t>
      </w:r>
      <w:r w:rsidR="00BA114A">
        <w:rPr>
          <w:rFonts w:asciiTheme="minorHAnsi" w:hAnsiTheme="minorHAnsi"/>
          <w:sz w:val="22"/>
          <w:szCs w:val="22"/>
        </w:rPr>
        <w:t>atomiast maleje liczba dzieci.</w:t>
      </w:r>
    </w:p>
    <w:p w:rsidR="00C35761" w:rsidRDefault="000C531B" w:rsidP="000C531B">
      <w:pPr>
        <w:ind w:firstLine="708"/>
        <w:jc w:val="both"/>
        <w:rPr>
          <w:rFonts w:asciiTheme="minorHAnsi" w:hAnsiTheme="minorHAnsi"/>
          <w:sz w:val="22"/>
          <w:szCs w:val="22"/>
        </w:rPr>
      </w:pPr>
      <w:r w:rsidRPr="000C531B">
        <w:rPr>
          <w:rFonts w:asciiTheme="minorHAnsi" w:hAnsiTheme="minorHAnsi"/>
          <w:sz w:val="22"/>
          <w:szCs w:val="22"/>
        </w:rPr>
        <w:t>W celu dalszego przyrostu liczby osób w wieku produkcy</w:t>
      </w:r>
      <w:r>
        <w:rPr>
          <w:rFonts w:asciiTheme="minorHAnsi" w:hAnsiTheme="minorHAnsi"/>
          <w:sz w:val="22"/>
          <w:szCs w:val="22"/>
        </w:rPr>
        <w:t xml:space="preserve">jnym równoważących wzrastającą </w:t>
      </w:r>
      <w:r w:rsidRPr="000C531B">
        <w:rPr>
          <w:rFonts w:asciiTheme="minorHAnsi" w:hAnsiTheme="minorHAnsi"/>
          <w:sz w:val="22"/>
          <w:szCs w:val="22"/>
        </w:rPr>
        <w:t>ilość osób w wieku poprodukcyjnym ważne jest przeprowadza</w:t>
      </w:r>
      <w:r>
        <w:rPr>
          <w:rFonts w:asciiTheme="minorHAnsi" w:hAnsiTheme="minorHAnsi"/>
          <w:sz w:val="22"/>
          <w:szCs w:val="22"/>
        </w:rPr>
        <w:t xml:space="preserve">nie inwestycji mających w celu </w:t>
      </w:r>
      <w:r w:rsidRPr="000C531B">
        <w:rPr>
          <w:rFonts w:asciiTheme="minorHAnsi" w:hAnsiTheme="minorHAnsi"/>
          <w:sz w:val="22"/>
          <w:szCs w:val="22"/>
        </w:rPr>
        <w:t>przyciągania na teren Gminy młodych, dobrze wyks</w:t>
      </w:r>
      <w:r>
        <w:rPr>
          <w:rFonts w:asciiTheme="minorHAnsi" w:hAnsiTheme="minorHAnsi"/>
          <w:sz w:val="22"/>
          <w:szCs w:val="22"/>
        </w:rPr>
        <w:t xml:space="preserve">ztałconych mieszkańców, którzy </w:t>
      </w:r>
      <w:r w:rsidRPr="000C531B">
        <w:rPr>
          <w:rFonts w:asciiTheme="minorHAnsi" w:hAnsiTheme="minorHAnsi"/>
          <w:sz w:val="22"/>
          <w:szCs w:val="22"/>
        </w:rPr>
        <w:t>zapewnią dodatkowe przychody dla budżetu Gminy.</w:t>
      </w:r>
      <w:r w:rsidRPr="000C531B">
        <w:rPr>
          <w:rFonts w:asciiTheme="minorHAnsi" w:hAnsiTheme="minorHAnsi"/>
          <w:sz w:val="22"/>
          <w:szCs w:val="22"/>
        </w:rPr>
        <w:cr/>
      </w:r>
    </w:p>
    <w:tbl>
      <w:tblPr>
        <w:tblStyle w:val="Tabela-Siatka"/>
        <w:tblW w:w="0" w:type="auto"/>
        <w:tblInd w:w="108" w:type="dxa"/>
        <w:shd w:val="clear" w:color="auto" w:fill="7030A0"/>
        <w:tblLook w:val="04A0" w:firstRow="1" w:lastRow="0" w:firstColumn="1" w:lastColumn="0" w:noHBand="0" w:noVBand="1"/>
      </w:tblPr>
      <w:tblGrid>
        <w:gridCol w:w="8670"/>
      </w:tblGrid>
      <w:tr w:rsidR="0020392F" w:rsidRPr="00495BE2" w:rsidTr="00495BE2">
        <w:tc>
          <w:tcPr>
            <w:tcW w:w="8820" w:type="dxa"/>
            <w:shd w:val="clear" w:color="auto" w:fill="7030A0"/>
          </w:tcPr>
          <w:p w:rsidR="0020392F" w:rsidRPr="00495BE2" w:rsidRDefault="0020392F" w:rsidP="0020392F">
            <w:pPr>
              <w:pStyle w:val="Akapitzlist"/>
              <w:jc w:val="both"/>
              <w:rPr>
                <w:rFonts w:asciiTheme="minorHAnsi" w:hAnsiTheme="minorHAnsi"/>
                <w:b/>
                <w:color w:val="FFFFFF" w:themeColor="background1"/>
                <w:sz w:val="28"/>
                <w:szCs w:val="28"/>
              </w:rPr>
            </w:pPr>
            <w:r w:rsidRPr="00495BE2">
              <w:rPr>
                <w:rFonts w:asciiTheme="minorHAnsi" w:hAnsiTheme="minorHAnsi"/>
                <w:b/>
                <w:color w:val="FFFFFF" w:themeColor="background1"/>
                <w:sz w:val="28"/>
                <w:szCs w:val="28"/>
              </w:rPr>
              <w:t xml:space="preserve">2. SYTUACJA GOSPODARCZA </w:t>
            </w:r>
          </w:p>
        </w:tc>
      </w:tr>
    </w:tbl>
    <w:p w:rsidR="009D7163" w:rsidRDefault="009D7163" w:rsidP="007E5E29">
      <w:pPr>
        <w:ind w:firstLine="708"/>
        <w:jc w:val="both"/>
        <w:rPr>
          <w:rFonts w:asciiTheme="minorHAnsi" w:hAnsiTheme="minorHAnsi"/>
          <w:color w:val="000000"/>
          <w:sz w:val="22"/>
          <w:szCs w:val="22"/>
          <w:shd w:val="clear" w:color="auto" w:fill="CDEABB"/>
        </w:rPr>
      </w:pPr>
    </w:p>
    <w:p w:rsidR="00413280" w:rsidRPr="00413280" w:rsidRDefault="00413280" w:rsidP="00413280">
      <w:pPr>
        <w:jc w:val="both"/>
        <w:rPr>
          <w:rFonts w:asciiTheme="minorHAnsi" w:hAnsiTheme="minorHAnsi"/>
          <w:sz w:val="22"/>
          <w:szCs w:val="22"/>
        </w:rPr>
      </w:pPr>
      <w:r>
        <w:rPr>
          <w:rFonts w:asciiTheme="minorHAnsi" w:hAnsiTheme="minorHAnsi"/>
          <w:sz w:val="22"/>
          <w:szCs w:val="22"/>
        </w:rPr>
        <w:tab/>
      </w:r>
      <w:r w:rsidRPr="00413280">
        <w:rPr>
          <w:rFonts w:asciiTheme="minorHAnsi" w:hAnsiTheme="minorHAnsi"/>
          <w:sz w:val="22"/>
          <w:szCs w:val="22"/>
        </w:rPr>
        <w:t xml:space="preserve">Gmina Nowe Piekuty jest terenem typowo rolniczym. </w:t>
      </w:r>
      <w:r w:rsidRPr="00413280">
        <w:rPr>
          <w:rFonts w:asciiTheme="minorHAnsi" w:hAnsiTheme="minorHAnsi"/>
          <w:b/>
          <w:sz w:val="22"/>
          <w:szCs w:val="22"/>
        </w:rPr>
        <w:t>Użytki rolne zajmują tu ponad 78% jej powierzchni, z czego prawie 66% stanowią grunty orne</w:t>
      </w:r>
      <w:r w:rsidRPr="00413280">
        <w:rPr>
          <w:rFonts w:asciiTheme="minorHAnsi" w:hAnsiTheme="minorHAnsi"/>
          <w:b/>
          <w:color w:val="000000"/>
          <w:sz w:val="22"/>
          <w:szCs w:val="22"/>
        </w:rPr>
        <w:t>.</w:t>
      </w:r>
      <w:r w:rsidRPr="00413280">
        <w:rPr>
          <w:rFonts w:asciiTheme="minorHAnsi" w:hAnsiTheme="minorHAnsi"/>
          <w:sz w:val="22"/>
          <w:szCs w:val="22"/>
        </w:rPr>
        <w:t xml:space="preserve"> Dominującą dziedziną działalności rolniczej jest produkcja mleka. Gospodarstwa mleczarskie stanowią 80% wszystkich gospodarstw. </w:t>
      </w:r>
    </w:p>
    <w:p w:rsidR="00413280" w:rsidRPr="005A6AC4" w:rsidRDefault="00413280" w:rsidP="005A6AC4">
      <w:pPr>
        <w:shd w:val="clear" w:color="auto" w:fill="FFFFFF" w:themeFill="background1"/>
        <w:ind w:firstLine="708"/>
        <w:jc w:val="both"/>
        <w:rPr>
          <w:rFonts w:asciiTheme="minorHAnsi" w:hAnsiTheme="minorHAnsi"/>
          <w:color w:val="000000"/>
          <w:sz w:val="22"/>
          <w:szCs w:val="22"/>
          <w:shd w:val="clear" w:color="auto" w:fill="FFFFFF" w:themeFill="background1"/>
        </w:rPr>
      </w:pPr>
      <w:r w:rsidRPr="00413280">
        <w:rPr>
          <w:rFonts w:asciiTheme="minorHAnsi" w:hAnsiTheme="minorHAnsi"/>
          <w:color w:val="000000"/>
          <w:sz w:val="22"/>
          <w:szCs w:val="22"/>
          <w:shd w:val="clear" w:color="auto" w:fill="FFFFFF" w:themeFill="background1"/>
        </w:rPr>
        <w:t xml:space="preserve"> Powierzchnia lasów i terenów leśnych wynosi 1.769 ha,</w:t>
      </w:r>
      <w:r w:rsidRPr="00413280">
        <w:rPr>
          <w:rFonts w:asciiTheme="minorHAnsi" w:hAnsiTheme="minorHAnsi"/>
          <w:color w:val="000000"/>
          <w:sz w:val="22"/>
          <w:szCs w:val="22"/>
          <w:shd w:val="clear" w:color="auto" w:fill="CDEABB"/>
        </w:rPr>
        <w:t xml:space="preserve"> </w:t>
      </w:r>
      <w:r w:rsidRPr="00413280">
        <w:rPr>
          <w:rFonts w:asciiTheme="minorHAnsi" w:hAnsiTheme="minorHAnsi"/>
          <w:color w:val="000000"/>
          <w:sz w:val="22"/>
          <w:szCs w:val="22"/>
          <w:shd w:val="clear" w:color="auto" w:fill="FFFFFF" w:themeFill="background1"/>
        </w:rPr>
        <w:t>stanowiąc 16 % powierzchni ogólnej Gminy (przy średniej w woj. podlaskim 29,4 %, w Polsce 28,5 %).</w:t>
      </w:r>
      <w:r w:rsidR="005A6AC4" w:rsidRPr="005A6AC4">
        <w:rPr>
          <w:rFonts w:asciiTheme="minorHAnsi" w:hAnsiTheme="minorHAnsi"/>
          <w:color w:val="000000"/>
          <w:sz w:val="22"/>
          <w:szCs w:val="22"/>
          <w:shd w:val="clear" w:color="auto" w:fill="FFFFFF" w:themeFill="background1"/>
        </w:rPr>
        <w:t xml:space="preserve"> które przy odpowiedniej </w:t>
      </w:r>
      <w:r w:rsidR="005A6AC4" w:rsidRPr="005A6AC4">
        <w:rPr>
          <w:rFonts w:asciiTheme="minorHAnsi" w:hAnsiTheme="minorHAnsi"/>
          <w:color w:val="000000"/>
          <w:sz w:val="22"/>
          <w:szCs w:val="22"/>
          <w:shd w:val="clear" w:color="auto" w:fill="FFFFFF" w:themeFill="background1"/>
        </w:rPr>
        <w:lastRenderedPageBreak/>
        <w:t>promocji Gminy</w:t>
      </w:r>
      <w:r w:rsidR="005A6AC4">
        <w:rPr>
          <w:rFonts w:asciiTheme="minorHAnsi" w:hAnsiTheme="minorHAnsi"/>
          <w:color w:val="000000"/>
          <w:sz w:val="22"/>
          <w:szCs w:val="22"/>
          <w:shd w:val="clear" w:color="auto" w:fill="FFFFFF" w:themeFill="background1"/>
        </w:rPr>
        <w:t xml:space="preserve">, mogą stać się </w:t>
      </w:r>
      <w:r w:rsidR="005A6AC4" w:rsidRPr="005A6AC4">
        <w:rPr>
          <w:rFonts w:asciiTheme="minorHAnsi" w:hAnsiTheme="minorHAnsi"/>
          <w:color w:val="000000"/>
          <w:sz w:val="22"/>
          <w:szCs w:val="22"/>
          <w:shd w:val="clear" w:color="auto" w:fill="FFFFFF" w:themeFill="background1"/>
        </w:rPr>
        <w:t>podstawą rozwoju turystyki na jej terenie.</w:t>
      </w:r>
      <w:r w:rsidR="005A6AC4" w:rsidRPr="005A6AC4">
        <w:rPr>
          <w:rFonts w:asciiTheme="minorHAnsi" w:hAnsiTheme="minorHAnsi"/>
          <w:color w:val="000000"/>
          <w:sz w:val="22"/>
          <w:szCs w:val="22"/>
          <w:shd w:val="clear" w:color="auto" w:fill="FFFFFF" w:themeFill="background1"/>
        </w:rPr>
        <w:cr/>
      </w:r>
      <w:r w:rsidRPr="00413280">
        <w:rPr>
          <w:rFonts w:asciiTheme="minorHAnsi" w:hAnsiTheme="minorHAnsi"/>
          <w:color w:val="000000"/>
          <w:sz w:val="22"/>
          <w:szCs w:val="22"/>
          <w:shd w:val="clear" w:color="auto" w:fill="CDEABB"/>
        </w:rPr>
        <w:t xml:space="preserve"> </w:t>
      </w:r>
    </w:p>
    <w:p w:rsidR="00413280" w:rsidRPr="00413280" w:rsidRDefault="00413280" w:rsidP="00413280">
      <w:pPr>
        <w:pStyle w:val="Legenda"/>
        <w:keepNext/>
        <w:spacing w:before="0" w:after="0"/>
        <w:jc w:val="center"/>
        <w:rPr>
          <w:rFonts w:asciiTheme="minorHAnsi" w:hAnsiTheme="minorHAnsi"/>
          <w:sz w:val="22"/>
          <w:szCs w:val="22"/>
        </w:rPr>
      </w:pPr>
      <w:r w:rsidRPr="00413280">
        <w:rPr>
          <w:rFonts w:asciiTheme="minorHAnsi" w:hAnsiTheme="minorHAnsi"/>
          <w:sz w:val="22"/>
          <w:szCs w:val="22"/>
        </w:rPr>
        <w:t>Tabela</w:t>
      </w:r>
      <w:r>
        <w:rPr>
          <w:rFonts w:asciiTheme="minorHAnsi" w:hAnsiTheme="minorHAnsi"/>
          <w:sz w:val="22"/>
          <w:szCs w:val="22"/>
        </w:rPr>
        <w:t xml:space="preserve"> </w:t>
      </w:r>
      <w:r w:rsidRPr="00413280">
        <w:rPr>
          <w:rFonts w:asciiTheme="minorHAnsi" w:hAnsiTheme="minorHAnsi"/>
          <w:sz w:val="22"/>
          <w:szCs w:val="22"/>
        </w:rPr>
        <w:t>2 Struktura użytkowania powierz</w:t>
      </w:r>
      <w:r>
        <w:rPr>
          <w:rFonts w:asciiTheme="minorHAnsi" w:hAnsiTheme="minorHAnsi"/>
          <w:sz w:val="22"/>
          <w:szCs w:val="22"/>
        </w:rPr>
        <w:t xml:space="preserve">chni w gminie Nowe Piekuty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6"/>
        <w:gridCol w:w="1026"/>
        <w:gridCol w:w="649"/>
        <w:gridCol w:w="1315"/>
        <w:gridCol w:w="720"/>
        <w:gridCol w:w="900"/>
        <w:gridCol w:w="1800"/>
        <w:gridCol w:w="1206"/>
        <w:gridCol w:w="774"/>
      </w:tblGrid>
      <w:tr w:rsidR="00413280" w:rsidRPr="00413280" w:rsidTr="00BF6CBC">
        <w:trPr>
          <w:jc w:val="center"/>
        </w:trPr>
        <w:tc>
          <w:tcPr>
            <w:tcW w:w="9396" w:type="dxa"/>
            <w:gridSpan w:val="9"/>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Powierzchnia w hektarach</w:t>
            </w:r>
          </w:p>
        </w:tc>
      </w:tr>
      <w:tr w:rsidR="00413280" w:rsidRPr="00413280" w:rsidTr="00BF6CBC">
        <w:trPr>
          <w:jc w:val="center"/>
        </w:trPr>
        <w:tc>
          <w:tcPr>
            <w:tcW w:w="1006"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Ogółem</w:t>
            </w:r>
          </w:p>
        </w:tc>
        <w:tc>
          <w:tcPr>
            <w:tcW w:w="2990" w:type="dxa"/>
            <w:gridSpan w:val="3"/>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ind w:firstLine="709"/>
              <w:jc w:val="center"/>
              <w:rPr>
                <w:rFonts w:asciiTheme="minorHAnsi" w:hAnsiTheme="minorHAnsi"/>
                <w:b/>
              </w:rPr>
            </w:pPr>
            <w:r w:rsidRPr="00413280">
              <w:rPr>
                <w:rFonts w:asciiTheme="minorHAnsi" w:hAnsiTheme="minorHAnsi"/>
                <w:b/>
              </w:rPr>
              <w:t>Użytki rolne:</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Lasy</w:t>
            </w:r>
          </w:p>
        </w:tc>
        <w:tc>
          <w:tcPr>
            <w:tcW w:w="90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Wody</w:t>
            </w:r>
          </w:p>
        </w:tc>
        <w:tc>
          <w:tcPr>
            <w:tcW w:w="1800"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Grunty zabudowane i zurbanizowane</w:t>
            </w:r>
          </w:p>
        </w:tc>
        <w:tc>
          <w:tcPr>
            <w:tcW w:w="1206"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Nieużytki</w:t>
            </w:r>
          </w:p>
        </w:tc>
        <w:tc>
          <w:tcPr>
            <w:tcW w:w="774" w:type="dxa"/>
            <w:vMerge w:val="restart"/>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Inne</w:t>
            </w:r>
          </w:p>
        </w:tc>
      </w:tr>
      <w:tr w:rsidR="00413280" w:rsidRPr="00413280" w:rsidTr="00BF6CBC">
        <w:trPr>
          <w:jc w:val="center"/>
        </w:trPr>
        <w:tc>
          <w:tcPr>
            <w:tcW w:w="1006" w:type="dxa"/>
            <w:vMerge/>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rPr>
                <w:rFonts w:asciiTheme="minorHAnsi" w:hAnsiTheme="minorHAnsi"/>
                <w:b/>
              </w:rPr>
            </w:pPr>
          </w:p>
        </w:tc>
        <w:tc>
          <w:tcPr>
            <w:tcW w:w="1026" w:type="dxa"/>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grunty orne</w:t>
            </w:r>
          </w:p>
        </w:tc>
        <w:tc>
          <w:tcPr>
            <w:tcW w:w="649" w:type="dxa"/>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sady</w:t>
            </w:r>
          </w:p>
        </w:tc>
        <w:tc>
          <w:tcPr>
            <w:tcW w:w="1315" w:type="dxa"/>
            <w:tcBorders>
              <w:top w:val="single" w:sz="6" w:space="0" w:color="auto"/>
              <w:left w:val="single" w:sz="6" w:space="0" w:color="auto"/>
              <w:bottom w:val="single" w:sz="6" w:space="0" w:color="auto"/>
              <w:right w:val="single" w:sz="6" w:space="0" w:color="auto"/>
            </w:tcBorders>
            <w:shd w:val="clear" w:color="auto" w:fill="E6E6E6"/>
            <w:vAlign w:val="center"/>
          </w:tcPr>
          <w:p w:rsidR="00413280" w:rsidRPr="00413280" w:rsidRDefault="00413280" w:rsidP="00BF6CBC">
            <w:pPr>
              <w:jc w:val="center"/>
              <w:rPr>
                <w:rFonts w:asciiTheme="minorHAnsi" w:hAnsiTheme="minorHAnsi"/>
                <w:b/>
              </w:rPr>
            </w:pPr>
            <w:r w:rsidRPr="00413280">
              <w:rPr>
                <w:rFonts w:asciiTheme="minorHAnsi" w:hAnsiTheme="minorHAnsi"/>
                <w:b/>
              </w:rPr>
              <w:t>łąki i pastwiska</w:t>
            </w:r>
          </w:p>
        </w:tc>
        <w:tc>
          <w:tcPr>
            <w:tcW w:w="720" w:type="dxa"/>
            <w:vMerge/>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rPr>
                <w:rFonts w:asciiTheme="minorHAnsi" w:hAnsiTheme="minorHAnsi"/>
                <w:b/>
              </w:rPr>
            </w:pPr>
          </w:p>
        </w:tc>
        <w:tc>
          <w:tcPr>
            <w:tcW w:w="900" w:type="dxa"/>
            <w:vMerge/>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rPr>
                <w:rFonts w:asciiTheme="minorHAnsi" w:hAnsiTheme="minorHAnsi"/>
                <w:b/>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rPr>
                <w:rFonts w:asciiTheme="minorHAnsi" w:hAnsiTheme="minorHAnsi"/>
                <w:b/>
              </w:rPr>
            </w:pPr>
          </w:p>
        </w:tc>
        <w:tc>
          <w:tcPr>
            <w:tcW w:w="1206" w:type="dxa"/>
            <w:vMerge/>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rPr>
                <w:rFonts w:asciiTheme="minorHAnsi" w:hAnsiTheme="minorHAnsi"/>
                <w:b/>
              </w:rPr>
            </w:pPr>
          </w:p>
        </w:tc>
        <w:tc>
          <w:tcPr>
            <w:tcW w:w="774" w:type="dxa"/>
            <w:vMerge/>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rPr>
                <w:rFonts w:asciiTheme="minorHAnsi" w:hAnsiTheme="minorHAnsi"/>
                <w:b/>
              </w:rPr>
            </w:pPr>
          </w:p>
        </w:tc>
      </w:tr>
      <w:tr w:rsidR="00413280" w:rsidRPr="00413280" w:rsidTr="00BF6CBC">
        <w:trPr>
          <w:jc w:val="center"/>
        </w:trPr>
        <w:tc>
          <w:tcPr>
            <w:tcW w:w="1006"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10937</w:t>
            </w:r>
          </w:p>
        </w:tc>
        <w:tc>
          <w:tcPr>
            <w:tcW w:w="1026"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7209</w:t>
            </w:r>
          </w:p>
        </w:tc>
        <w:tc>
          <w:tcPr>
            <w:tcW w:w="649"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31</w:t>
            </w:r>
          </w:p>
        </w:tc>
        <w:tc>
          <w:tcPr>
            <w:tcW w:w="1315"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1313</w:t>
            </w:r>
          </w:p>
        </w:tc>
        <w:tc>
          <w:tcPr>
            <w:tcW w:w="720"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1769</w:t>
            </w:r>
          </w:p>
        </w:tc>
        <w:tc>
          <w:tcPr>
            <w:tcW w:w="900"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33</w:t>
            </w:r>
          </w:p>
        </w:tc>
        <w:tc>
          <w:tcPr>
            <w:tcW w:w="1800"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209</w:t>
            </w:r>
          </w:p>
        </w:tc>
        <w:tc>
          <w:tcPr>
            <w:tcW w:w="1206"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34</w:t>
            </w:r>
          </w:p>
        </w:tc>
        <w:tc>
          <w:tcPr>
            <w:tcW w:w="774" w:type="dxa"/>
            <w:tcBorders>
              <w:top w:val="single" w:sz="6" w:space="0" w:color="auto"/>
              <w:left w:val="single" w:sz="6" w:space="0" w:color="auto"/>
              <w:bottom w:val="single" w:sz="6" w:space="0" w:color="auto"/>
              <w:right w:val="single" w:sz="6" w:space="0" w:color="auto"/>
            </w:tcBorders>
            <w:vAlign w:val="center"/>
          </w:tcPr>
          <w:p w:rsidR="00413280" w:rsidRPr="00413280" w:rsidRDefault="00413280" w:rsidP="00BF6CBC">
            <w:pPr>
              <w:jc w:val="center"/>
              <w:rPr>
                <w:rFonts w:asciiTheme="minorHAnsi" w:hAnsiTheme="minorHAnsi"/>
              </w:rPr>
            </w:pPr>
            <w:r w:rsidRPr="00413280">
              <w:rPr>
                <w:rFonts w:asciiTheme="minorHAnsi" w:hAnsiTheme="minorHAnsi"/>
              </w:rPr>
              <w:t>339</w:t>
            </w:r>
          </w:p>
        </w:tc>
      </w:tr>
    </w:tbl>
    <w:p w:rsidR="00413280" w:rsidRPr="00413280" w:rsidRDefault="00413280" w:rsidP="00413280">
      <w:pPr>
        <w:jc w:val="center"/>
        <w:rPr>
          <w:rFonts w:asciiTheme="minorHAnsi" w:hAnsiTheme="minorHAnsi"/>
          <w:i/>
          <w:sz w:val="18"/>
          <w:szCs w:val="18"/>
        </w:rPr>
      </w:pPr>
      <w:r w:rsidRPr="00413280">
        <w:rPr>
          <w:rFonts w:asciiTheme="minorHAnsi" w:hAnsiTheme="minorHAnsi"/>
          <w:i/>
          <w:sz w:val="18"/>
          <w:szCs w:val="18"/>
        </w:rPr>
        <w:t>Źródło: Dane Urzędu Gminy w Nowych Piekutach</w:t>
      </w:r>
    </w:p>
    <w:p w:rsidR="005A6AC4" w:rsidRDefault="005A6AC4" w:rsidP="007E5E29">
      <w:pPr>
        <w:ind w:firstLine="708"/>
        <w:jc w:val="both"/>
        <w:rPr>
          <w:rFonts w:asciiTheme="minorHAnsi" w:hAnsiTheme="minorHAnsi" w:cs="Arial"/>
          <w:sz w:val="22"/>
          <w:szCs w:val="22"/>
        </w:rPr>
      </w:pPr>
    </w:p>
    <w:p w:rsidR="005A6AC4" w:rsidRPr="005A6AC4" w:rsidRDefault="005A6AC4" w:rsidP="005A6AC4">
      <w:pPr>
        <w:ind w:firstLine="708"/>
        <w:jc w:val="both"/>
        <w:rPr>
          <w:rFonts w:asciiTheme="minorHAnsi" w:hAnsiTheme="minorHAnsi" w:cs="Arial"/>
          <w:sz w:val="22"/>
          <w:szCs w:val="22"/>
        </w:rPr>
      </w:pPr>
      <w:r w:rsidRPr="005A6AC4">
        <w:rPr>
          <w:rFonts w:asciiTheme="minorHAnsi" w:hAnsiTheme="minorHAnsi" w:cs="Arial"/>
          <w:sz w:val="22"/>
          <w:szCs w:val="22"/>
        </w:rPr>
        <w:t>Główną funkcją Gminy jest produkcja rolna. Warunki ro</w:t>
      </w:r>
      <w:r>
        <w:rPr>
          <w:rFonts w:asciiTheme="minorHAnsi" w:hAnsiTheme="minorHAnsi" w:cs="Arial"/>
          <w:sz w:val="22"/>
          <w:szCs w:val="22"/>
        </w:rPr>
        <w:t xml:space="preserve">zwoju rolnictwa są dość dobre. </w:t>
      </w:r>
      <w:r w:rsidRPr="005A6AC4">
        <w:rPr>
          <w:rFonts w:asciiTheme="minorHAnsi" w:hAnsiTheme="minorHAnsi" w:cs="Arial"/>
          <w:sz w:val="22"/>
          <w:szCs w:val="22"/>
        </w:rPr>
        <w:t>Spowodowane jest to dużym udziałem gleb brunatnych w str</w:t>
      </w:r>
      <w:r>
        <w:rPr>
          <w:rFonts w:asciiTheme="minorHAnsi" w:hAnsiTheme="minorHAnsi" w:cs="Arial"/>
          <w:sz w:val="22"/>
          <w:szCs w:val="22"/>
        </w:rPr>
        <w:t xml:space="preserve">ukturze gleb gminnych. Średnie </w:t>
      </w:r>
      <w:r w:rsidRPr="005A6AC4">
        <w:rPr>
          <w:rFonts w:asciiTheme="minorHAnsi" w:hAnsiTheme="minorHAnsi" w:cs="Arial"/>
          <w:sz w:val="22"/>
          <w:szCs w:val="22"/>
        </w:rPr>
        <w:t>gospodarstwo rolne ma powierzchnię 13,65 ha. Wszystki</w:t>
      </w:r>
      <w:r>
        <w:rPr>
          <w:rFonts w:asciiTheme="minorHAnsi" w:hAnsiTheme="minorHAnsi" w:cs="Arial"/>
          <w:sz w:val="22"/>
          <w:szCs w:val="22"/>
        </w:rPr>
        <w:t xml:space="preserve">e to indywidualne gospodarstwa </w:t>
      </w:r>
      <w:r w:rsidRPr="005A6AC4">
        <w:rPr>
          <w:rFonts w:asciiTheme="minorHAnsi" w:hAnsiTheme="minorHAnsi" w:cs="Arial"/>
          <w:sz w:val="22"/>
          <w:szCs w:val="22"/>
        </w:rPr>
        <w:t>rolne. Gospodarstwa na terenie gminy wyspecjalizowały się w hodowli bydła mlecznego</w:t>
      </w:r>
      <w:r w:rsidR="000C531B">
        <w:rPr>
          <w:rFonts w:asciiTheme="minorHAnsi" w:hAnsiTheme="minorHAnsi" w:cs="Arial"/>
          <w:sz w:val="22"/>
          <w:szCs w:val="22"/>
        </w:rPr>
        <w:t xml:space="preserve"> </w:t>
      </w:r>
      <w:r w:rsidRPr="005A6AC4">
        <w:rPr>
          <w:rFonts w:asciiTheme="minorHAnsi" w:hAnsiTheme="minorHAnsi" w:cs="Arial"/>
          <w:sz w:val="22"/>
          <w:szCs w:val="22"/>
        </w:rPr>
        <w:t>i opasowego oraz trzody chlewnej. Główną rolę odgrywają producenci mleka. Dobre warunki do chowu krów mlecznych sprawiły, że regionalni hodowc</w:t>
      </w:r>
      <w:r>
        <w:rPr>
          <w:rFonts w:asciiTheme="minorHAnsi" w:hAnsiTheme="minorHAnsi" w:cs="Arial"/>
          <w:sz w:val="22"/>
          <w:szCs w:val="22"/>
        </w:rPr>
        <w:t xml:space="preserve">y produkują mleko o najwyższej </w:t>
      </w:r>
      <w:r w:rsidRPr="005A6AC4">
        <w:rPr>
          <w:rFonts w:asciiTheme="minorHAnsi" w:hAnsiTheme="minorHAnsi" w:cs="Arial"/>
          <w:sz w:val="22"/>
          <w:szCs w:val="22"/>
        </w:rPr>
        <w:t xml:space="preserve">jakości i znajdują się </w:t>
      </w:r>
      <w:r w:rsidR="00EB6F19">
        <w:rPr>
          <w:rFonts w:asciiTheme="minorHAnsi" w:hAnsiTheme="minorHAnsi" w:cs="Arial"/>
          <w:sz w:val="22"/>
          <w:szCs w:val="22"/>
        </w:rPr>
        <w:t xml:space="preserve">          </w:t>
      </w:r>
      <w:r w:rsidRPr="005A6AC4">
        <w:rPr>
          <w:rFonts w:asciiTheme="minorHAnsi" w:hAnsiTheme="minorHAnsi" w:cs="Arial"/>
          <w:sz w:val="22"/>
          <w:szCs w:val="22"/>
        </w:rPr>
        <w:t>w czołówce dostawców mleka do Okrę</w:t>
      </w:r>
      <w:r>
        <w:rPr>
          <w:rFonts w:asciiTheme="minorHAnsi" w:hAnsiTheme="minorHAnsi" w:cs="Arial"/>
          <w:sz w:val="22"/>
          <w:szCs w:val="22"/>
        </w:rPr>
        <w:t xml:space="preserve">gowej Spółdzielni Mleczarskiej </w:t>
      </w:r>
      <w:r w:rsidRPr="005A6AC4">
        <w:rPr>
          <w:rFonts w:asciiTheme="minorHAnsi" w:hAnsiTheme="minorHAnsi" w:cs="Arial"/>
          <w:sz w:val="22"/>
          <w:szCs w:val="22"/>
        </w:rPr>
        <w:t>„Mlekovita” w Wysoki</w:t>
      </w:r>
      <w:r w:rsidR="00E901E6">
        <w:rPr>
          <w:rFonts w:asciiTheme="minorHAnsi" w:hAnsiTheme="minorHAnsi" w:cs="Arial"/>
          <w:sz w:val="22"/>
          <w:szCs w:val="22"/>
        </w:rPr>
        <w:t>e</w:t>
      </w:r>
      <w:r w:rsidRPr="005A6AC4">
        <w:rPr>
          <w:rFonts w:asciiTheme="minorHAnsi" w:hAnsiTheme="minorHAnsi" w:cs="Arial"/>
          <w:sz w:val="22"/>
          <w:szCs w:val="22"/>
        </w:rPr>
        <w:t>m Mazowiecki</w:t>
      </w:r>
      <w:r w:rsidR="00E901E6">
        <w:rPr>
          <w:rFonts w:asciiTheme="minorHAnsi" w:hAnsiTheme="minorHAnsi" w:cs="Arial"/>
          <w:sz w:val="22"/>
          <w:szCs w:val="22"/>
        </w:rPr>
        <w:t>e</w:t>
      </w:r>
      <w:r w:rsidRPr="005A6AC4">
        <w:rPr>
          <w:rFonts w:asciiTheme="minorHAnsi" w:hAnsiTheme="minorHAnsi" w:cs="Arial"/>
          <w:sz w:val="22"/>
          <w:szCs w:val="22"/>
        </w:rPr>
        <w:t>m. Jest to największa mlec</w:t>
      </w:r>
      <w:r>
        <w:rPr>
          <w:rFonts w:asciiTheme="minorHAnsi" w:hAnsiTheme="minorHAnsi" w:cs="Arial"/>
          <w:sz w:val="22"/>
          <w:szCs w:val="22"/>
        </w:rPr>
        <w:t xml:space="preserve">zarnia w kraju i zarazem jedna </w:t>
      </w:r>
      <w:r w:rsidRPr="005A6AC4">
        <w:rPr>
          <w:rFonts w:asciiTheme="minorHAnsi" w:hAnsiTheme="minorHAnsi" w:cs="Arial"/>
          <w:sz w:val="22"/>
          <w:szCs w:val="22"/>
        </w:rPr>
        <w:t xml:space="preserve">z najnowocześniejszych </w:t>
      </w:r>
      <w:r w:rsidR="00EB6F19">
        <w:rPr>
          <w:rFonts w:asciiTheme="minorHAnsi" w:hAnsiTheme="minorHAnsi" w:cs="Arial"/>
          <w:sz w:val="22"/>
          <w:szCs w:val="22"/>
        </w:rPr>
        <w:t xml:space="preserve">           </w:t>
      </w:r>
      <w:r w:rsidRPr="005A6AC4">
        <w:rPr>
          <w:rFonts w:asciiTheme="minorHAnsi" w:hAnsiTheme="minorHAnsi" w:cs="Arial"/>
          <w:sz w:val="22"/>
          <w:szCs w:val="22"/>
        </w:rPr>
        <w:t xml:space="preserve">w Europie. Większość mieszkańców gminy zajmuje się rolnictwem. </w:t>
      </w:r>
    </w:p>
    <w:p w:rsidR="005A6AC4" w:rsidRDefault="005A6AC4" w:rsidP="007E5E29">
      <w:pPr>
        <w:ind w:firstLine="708"/>
        <w:jc w:val="both"/>
        <w:rPr>
          <w:rFonts w:asciiTheme="minorHAnsi" w:hAnsiTheme="minorHAnsi" w:cs="Arial"/>
          <w:sz w:val="22"/>
          <w:szCs w:val="22"/>
        </w:rPr>
      </w:pPr>
      <w:r w:rsidRPr="005A6AC4">
        <w:rPr>
          <w:rFonts w:asciiTheme="minorHAnsi" w:hAnsiTheme="minorHAnsi" w:cs="Arial"/>
          <w:sz w:val="22"/>
          <w:szCs w:val="22"/>
        </w:rPr>
        <w:t xml:space="preserve">Niewielka cześć pracuje w sektorze administracji, </w:t>
      </w:r>
      <w:r>
        <w:rPr>
          <w:rFonts w:asciiTheme="minorHAnsi" w:hAnsiTheme="minorHAnsi" w:cs="Arial"/>
          <w:sz w:val="22"/>
          <w:szCs w:val="22"/>
        </w:rPr>
        <w:t xml:space="preserve">edukacji i zdrowia oraz handlu </w:t>
      </w:r>
      <w:r w:rsidR="00EB6F19">
        <w:rPr>
          <w:rFonts w:asciiTheme="minorHAnsi" w:hAnsiTheme="minorHAnsi" w:cs="Arial"/>
          <w:sz w:val="22"/>
          <w:szCs w:val="22"/>
        </w:rPr>
        <w:t xml:space="preserve">                            </w:t>
      </w:r>
      <w:r w:rsidRPr="005A6AC4">
        <w:rPr>
          <w:rFonts w:asciiTheme="minorHAnsi" w:hAnsiTheme="minorHAnsi" w:cs="Arial"/>
          <w:sz w:val="22"/>
          <w:szCs w:val="22"/>
        </w:rPr>
        <w:t>i transporcie. Przyszłość Gminy to intensyfikacja produkc</w:t>
      </w:r>
      <w:r>
        <w:rPr>
          <w:rFonts w:asciiTheme="minorHAnsi" w:hAnsiTheme="minorHAnsi" w:cs="Arial"/>
          <w:sz w:val="22"/>
          <w:szCs w:val="22"/>
        </w:rPr>
        <w:t xml:space="preserve">ji rolnej, oraz rozwój terenów </w:t>
      </w:r>
      <w:r w:rsidRPr="005A6AC4">
        <w:rPr>
          <w:rFonts w:asciiTheme="minorHAnsi" w:hAnsiTheme="minorHAnsi" w:cs="Arial"/>
          <w:sz w:val="22"/>
          <w:szCs w:val="22"/>
        </w:rPr>
        <w:t xml:space="preserve">inwestycyjnych, w związku z czym bardzo ważnym zadaniem </w:t>
      </w:r>
      <w:r>
        <w:rPr>
          <w:rFonts w:asciiTheme="minorHAnsi" w:hAnsiTheme="minorHAnsi" w:cs="Arial"/>
          <w:sz w:val="22"/>
          <w:szCs w:val="22"/>
        </w:rPr>
        <w:t xml:space="preserve">niniejszej jednostki samorządu </w:t>
      </w:r>
      <w:r w:rsidRPr="005A6AC4">
        <w:rPr>
          <w:rFonts w:asciiTheme="minorHAnsi" w:hAnsiTheme="minorHAnsi" w:cs="Arial"/>
          <w:sz w:val="22"/>
          <w:szCs w:val="22"/>
        </w:rPr>
        <w:t>terytorialnego jest rozbudowa infrastruktury techniczno - społecznej.</w:t>
      </w:r>
    </w:p>
    <w:p w:rsidR="005A6AC4" w:rsidRDefault="007E5E29" w:rsidP="006D4A94">
      <w:pPr>
        <w:ind w:firstLine="708"/>
        <w:jc w:val="both"/>
        <w:rPr>
          <w:rFonts w:asciiTheme="minorHAnsi" w:hAnsiTheme="minorHAnsi"/>
          <w:sz w:val="22"/>
          <w:szCs w:val="22"/>
        </w:rPr>
      </w:pPr>
      <w:r w:rsidRPr="00413280">
        <w:rPr>
          <w:rFonts w:asciiTheme="minorHAnsi" w:hAnsiTheme="minorHAnsi" w:cs="Arial"/>
          <w:sz w:val="22"/>
          <w:szCs w:val="22"/>
        </w:rPr>
        <w:t>Na terenie</w:t>
      </w:r>
      <w:r w:rsidR="009D7163" w:rsidRPr="00413280">
        <w:rPr>
          <w:rFonts w:asciiTheme="minorHAnsi" w:hAnsiTheme="minorHAnsi" w:cs="Arial"/>
          <w:sz w:val="22"/>
          <w:szCs w:val="22"/>
        </w:rPr>
        <w:t xml:space="preserve"> gminy</w:t>
      </w:r>
      <w:r w:rsidRPr="00413280">
        <w:rPr>
          <w:rFonts w:asciiTheme="minorHAnsi" w:hAnsiTheme="minorHAnsi" w:cs="Arial"/>
          <w:sz w:val="22"/>
          <w:szCs w:val="22"/>
        </w:rPr>
        <w:t xml:space="preserve"> </w:t>
      </w:r>
      <w:r w:rsidR="00413280" w:rsidRPr="00413280">
        <w:rPr>
          <w:rFonts w:asciiTheme="minorHAnsi" w:hAnsiTheme="minorHAnsi" w:cs="Arial"/>
          <w:sz w:val="22"/>
          <w:szCs w:val="22"/>
        </w:rPr>
        <w:t xml:space="preserve">w roku 2013 </w:t>
      </w:r>
      <w:r w:rsidR="00413280" w:rsidRPr="00413280">
        <w:rPr>
          <w:rFonts w:asciiTheme="minorHAnsi" w:hAnsiTheme="minorHAnsi"/>
          <w:sz w:val="22"/>
          <w:szCs w:val="22"/>
        </w:rPr>
        <w:t>funkcjonowało</w:t>
      </w:r>
      <w:r w:rsidRPr="00413280">
        <w:rPr>
          <w:rFonts w:asciiTheme="minorHAnsi" w:hAnsiTheme="minorHAnsi"/>
          <w:sz w:val="22"/>
          <w:szCs w:val="22"/>
        </w:rPr>
        <w:t xml:space="preserve"> </w:t>
      </w:r>
      <w:r w:rsidR="00413280" w:rsidRPr="00413280">
        <w:rPr>
          <w:rFonts w:asciiTheme="minorHAnsi" w:hAnsiTheme="minorHAnsi"/>
          <w:sz w:val="22"/>
          <w:szCs w:val="22"/>
        </w:rPr>
        <w:t xml:space="preserve">126 </w:t>
      </w:r>
      <w:r w:rsidRPr="00413280">
        <w:rPr>
          <w:rFonts w:asciiTheme="minorHAnsi" w:hAnsiTheme="minorHAnsi"/>
          <w:sz w:val="22"/>
          <w:szCs w:val="22"/>
        </w:rPr>
        <w:t>podmiotów gospodarczych.</w:t>
      </w:r>
      <w:r w:rsidR="00305D3D">
        <w:rPr>
          <w:rFonts w:asciiTheme="minorHAnsi" w:hAnsiTheme="minorHAnsi"/>
          <w:sz w:val="22"/>
          <w:szCs w:val="22"/>
        </w:rPr>
        <w:t xml:space="preserve"> Systematycznie rejestrują się nowe podmioty gospodarcze. W roku 2006  </w:t>
      </w:r>
      <w:r w:rsidR="00E901E6">
        <w:rPr>
          <w:rFonts w:asciiTheme="minorHAnsi" w:hAnsiTheme="minorHAnsi"/>
          <w:sz w:val="22"/>
          <w:szCs w:val="22"/>
        </w:rPr>
        <w:t>były</w:t>
      </w:r>
      <w:r w:rsidR="00413280">
        <w:rPr>
          <w:rFonts w:asciiTheme="minorHAnsi" w:hAnsiTheme="minorHAnsi"/>
          <w:sz w:val="22"/>
          <w:szCs w:val="22"/>
        </w:rPr>
        <w:t xml:space="preserve"> w gminie 84 podmioty, w 2010 – 114. </w:t>
      </w:r>
      <w:r w:rsidR="00305D3D">
        <w:rPr>
          <w:rFonts w:asciiTheme="minorHAnsi" w:hAnsiTheme="minorHAnsi"/>
          <w:sz w:val="22"/>
          <w:szCs w:val="22"/>
        </w:rPr>
        <w:t xml:space="preserve"> </w:t>
      </w:r>
      <w:r w:rsidR="000C531B" w:rsidRPr="000C531B">
        <w:rPr>
          <w:rFonts w:asciiTheme="minorHAnsi" w:hAnsiTheme="minorHAnsi"/>
          <w:sz w:val="22"/>
          <w:szCs w:val="22"/>
        </w:rPr>
        <w:t>Analizując rodzaj własności lokalnych przedsiębiorstw, jednoznacznie należy stwierdzić znaczącą przewa</w:t>
      </w:r>
      <w:r w:rsidR="000C531B">
        <w:rPr>
          <w:rFonts w:asciiTheme="minorHAnsi" w:hAnsiTheme="minorHAnsi"/>
          <w:sz w:val="22"/>
          <w:szCs w:val="22"/>
        </w:rPr>
        <w:t xml:space="preserve">gę przedsiębiorstw prywatnych. </w:t>
      </w:r>
      <w:r w:rsidR="005A6AC4" w:rsidRPr="005A6AC4">
        <w:rPr>
          <w:rFonts w:asciiTheme="minorHAnsi" w:hAnsiTheme="minorHAnsi"/>
          <w:sz w:val="22"/>
          <w:szCs w:val="22"/>
        </w:rPr>
        <w:t xml:space="preserve">Prywatna działalność gospodarcza prowadzona w Gminie Nowe Piekuty koncentruje się na handlu hurtowym </w:t>
      </w:r>
      <w:r w:rsidR="00EB6F19">
        <w:rPr>
          <w:rFonts w:asciiTheme="minorHAnsi" w:hAnsiTheme="minorHAnsi"/>
          <w:sz w:val="22"/>
          <w:szCs w:val="22"/>
        </w:rPr>
        <w:t xml:space="preserve">                             </w:t>
      </w:r>
      <w:r w:rsidR="005A6AC4" w:rsidRPr="005A6AC4">
        <w:rPr>
          <w:rFonts w:asciiTheme="minorHAnsi" w:hAnsiTheme="minorHAnsi"/>
          <w:sz w:val="22"/>
          <w:szCs w:val="22"/>
        </w:rPr>
        <w:t>i detalicznym, naprawie poj</w:t>
      </w:r>
      <w:r w:rsidR="005A6AC4">
        <w:rPr>
          <w:rFonts w:asciiTheme="minorHAnsi" w:hAnsiTheme="minorHAnsi"/>
          <w:sz w:val="22"/>
          <w:szCs w:val="22"/>
        </w:rPr>
        <w:t xml:space="preserve">azdów samochodowych, włączając </w:t>
      </w:r>
      <w:r w:rsidR="005A6AC4" w:rsidRPr="005A6AC4">
        <w:rPr>
          <w:rFonts w:asciiTheme="minorHAnsi" w:hAnsiTheme="minorHAnsi"/>
          <w:sz w:val="22"/>
          <w:szCs w:val="22"/>
        </w:rPr>
        <w:t xml:space="preserve">motocykle, budownictwie, rolnictwie </w:t>
      </w:r>
      <w:r w:rsidR="005A6AC4">
        <w:rPr>
          <w:rFonts w:asciiTheme="minorHAnsi" w:hAnsiTheme="minorHAnsi"/>
          <w:sz w:val="22"/>
          <w:szCs w:val="22"/>
        </w:rPr>
        <w:t xml:space="preserve">oraz transporcie </w:t>
      </w:r>
      <w:r w:rsidR="005A6AC4" w:rsidRPr="005A6AC4">
        <w:rPr>
          <w:rFonts w:asciiTheme="minorHAnsi" w:hAnsiTheme="minorHAnsi"/>
          <w:sz w:val="22"/>
          <w:szCs w:val="22"/>
        </w:rPr>
        <w:t>i gospodarce magazynowej.</w:t>
      </w:r>
    </w:p>
    <w:p w:rsidR="00EC2D67" w:rsidRDefault="00EC2D67" w:rsidP="006D4A94">
      <w:pPr>
        <w:ind w:firstLine="708"/>
        <w:jc w:val="both"/>
        <w:rPr>
          <w:rFonts w:asciiTheme="minorHAnsi" w:hAnsiTheme="minorHAnsi"/>
          <w:sz w:val="22"/>
          <w:szCs w:val="22"/>
        </w:rPr>
      </w:pPr>
      <w:r>
        <w:rPr>
          <w:rFonts w:asciiTheme="minorHAnsi" w:hAnsiTheme="minorHAnsi"/>
          <w:sz w:val="22"/>
          <w:szCs w:val="22"/>
        </w:rPr>
        <w:lastRenderedPageBreak/>
        <w:t>Obok sytuacji osób zatrudnionych, ważna jest również w gminie sytuacja osób pozostających bez pracy, ich charakterystyka oraz sposób oddziaływań ukierunkowany na te grupy poprzez instytucje i organizacje społeczne.</w:t>
      </w:r>
    </w:p>
    <w:p w:rsidR="006D4A94" w:rsidRPr="006D4A94" w:rsidRDefault="006D4A94" w:rsidP="006D4A94">
      <w:pPr>
        <w:ind w:firstLine="708"/>
        <w:jc w:val="both"/>
        <w:rPr>
          <w:rFonts w:asciiTheme="minorHAnsi" w:hAnsiTheme="minorHAnsi"/>
          <w:sz w:val="22"/>
          <w:szCs w:val="22"/>
        </w:rPr>
      </w:pPr>
      <w:r w:rsidRPr="006D4A94">
        <w:rPr>
          <w:rFonts w:asciiTheme="minorHAnsi" w:hAnsiTheme="minorHAnsi"/>
          <w:sz w:val="22"/>
          <w:szCs w:val="22"/>
        </w:rPr>
        <w:t>Poniższy wykres przedstawia procentowy udział osób bezrobotnych w ogólnej liczbie mieszkańców czynnych zawodowo.</w:t>
      </w:r>
    </w:p>
    <w:p w:rsidR="006D4A94" w:rsidRPr="006D4A94" w:rsidRDefault="006D4A94" w:rsidP="006D4A94">
      <w:pPr>
        <w:ind w:firstLine="708"/>
        <w:jc w:val="both"/>
        <w:rPr>
          <w:rFonts w:asciiTheme="minorHAnsi" w:hAnsiTheme="minorHAnsi"/>
          <w:sz w:val="22"/>
          <w:szCs w:val="22"/>
        </w:rPr>
      </w:pPr>
    </w:p>
    <w:p w:rsidR="006D4A94" w:rsidRPr="006D4A94" w:rsidRDefault="006D4A94" w:rsidP="006D4A94">
      <w:pPr>
        <w:spacing w:before="0"/>
        <w:jc w:val="center"/>
        <w:rPr>
          <w:rFonts w:asciiTheme="minorHAnsi" w:hAnsiTheme="minorHAnsi"/>
          <w:sz w:val="22"/>
          <w:szCs w:val="22"/>
        </w:rPr>
      </w:pPr>
      <w:r w:rsidRPr="006D4A94">
        <w:rPr>
          <w:rFonts w:asciiTheme="minorHAnsi" w:hAnsiTheme="minorHAnsi"/>
          <w:noProof/>
          <w:sz w:val="22"/>
          <w:szCs w:val="22"/>
        </w:rPr>
        <w:drawing>
          <wp:inline distT="0" distB="0" distL="0" distR="0">
            <wp:extent cx="4438650" cy="2524125"/>
            <wp:effectExtent l="19050" t="0" r="19050" b="0"/>
            <wp:docPr id="41"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4A94" w:rsidRPr="006D4A94" w:rsidRDefault="006D4A94" w:rsidP="006D4A94">
      <w:pPr>
        <w:spacing w:before="0"/>
        <w:ind w:firstLine="708"/>
        <w:jc w:val="center"/>
        <w:rPr>
          <w:rFonts w:asciiTheme="minorHAnsi" w:hAnsiTheme="minorHAnsi"/>
          <w:i/>
          <w:sz w:val="18"/>
          <w:szCs w:val="18"/>
        </w:rPr>
      </w:pPr>
      <w:r w:rsidRPr="006D4A94">
        <w:rPr>
          <w:rFonts w:asciiTheme="minorHAnsi" w:hAnsiTheme="minorHAnsi"/>
          <w:i/>
          <w:sz w:val="18"/>
          <w:szCs w:val="18"/>
        </w:rPr>
        <w:t xml:space="preserve">Dane PUP w </w:t>
      </w:r>
      <w:r w:rsidR="00396DBC">
        <w:rPr>
          <w:rFonts w:asciiTheme="minorHAnsi" w:hAnsiTheme="minorHAnsi"/>
          <w:i/>
          <w:sz w:val="18"/>
          <w:szCs w:val="18"/>
        </w:rPr>
        <w:t xml:space="preserve">Wysokiem Mazowieckim </w:t>
      </w:r>
      <w:r w:rsidRPr="006D4A94">
        <w:rPr>
          <w:rFonts w:asciiTheme="minorHAnsi" w:hAnsiTheme="minorHAnsi"/>
          <w:i/>
          <w:sz w:val="18"/>
          <w:szCs w:val="18"/>
        </w:rPr>
        <w:t xml:space="preserve"> </w:t>
      </w:r>
    </w:p>
    <w:p w:rsidR="006D4A94" w:rsidRPr="006D4A94" w:rsidRDefault="006D4A94" w:rsidP="006D4A94">
      <w:pPr>
        <w:spacing w:before="0"/>
        <w:ind w:firstLine="709"/>
        <w:jc w:val="both"/>
        <w:rPr>
          <w:rFonts w:asciiTheme="minorHAnsi" w:hAnsiTheme="minorHAnsi"/>
          <w:sz w:val="22"/>
          <w:szCs w:val="22"/>
        </w:rPr>
      </w:pPr>
      <w:r w:rsidRPr="006D4A94">
        <w:rPr>
          <w:rFonts w:asciiTheme="minorHAnsi" w:hAnsiTheme="minorHAnsi"/>
          <w:sz w:val="22"/>
          <w:szCs w:val="22"/>
        </w:rPr>
        <w:t xml:space="preserve">Poniższy wykres przedstawia stopę bezrobocia w powiecie w trzech kolejnych okresach, </w:t>
      </w:r>
      <w:r w:rsidR="00F14DD4">
        <w:rPr>
          <w:rFonts w:asciiTheme="minorHAnsi" w:hAnsiTheme="minorHAnsi"/>
          <w:sz w:val="22"/>
          <w:szCs w:val="22"/>
        </w:rPr>
        <w:br/>
      </w:r>
      <w:r w:rsidRPr="006D4A94">
        <w:rPr>
          <w:rFonts w:asciiTheme="minorHAnsi" w:hAnsiTheme="minorHAnsi"/>
          <w:sz w:val="22"/>
          <w:szCs w:val="22"/>
        </w:rPr>
        <w:t>w porównaniu ze średnią stopą bezrobocia w województwie podlaskim i w Polsce:</w:t>
      </w:r>
    </w:p>
    <w:p w:rsidR="006D4A94" w:rsidRPr="006D4A94" w:rsidRDefault="006D4A94" w:rsidP="006D4A94">
      <w:pPr>
        <w:spacing w:before="0"/>
        <w:ind w:firstLine="709"/>
        <w:jc w:val="center"/>
        <w:rPr>
          <w:rFonts w:asciiTheme="minorHAnsi" w:hAnsiTheme="minorHAnsi"/>
          <w:b/>
          <w:sz w:val="22"/>
          <w:szCs w:val="22"/>
        </w:rPr>
      </w:pPr>
      <w:r w:rsidRPr="006D4A94">
        <w:rPr>
          <w:rFonts w:asciiTheme="minorHAnsi" w:hAnsiTheme="minorHAnsi"/>
          <w:b/>
          <w:sz w:val="22"/>
          <w:szCs w:val="22"/>
        </w:rPr>
        <w:t>Wykres</w:t>
      </w:r>
      <w:r>
        <w:rPr>
          <w:rFonts w:asciiTheme="minorHAnsi" w:hAnsiTheme="minorHAnsi"/>
          <w:b/>
          <w:sz w:val="22"/>
          <w:szCs w:val="22"/>
        </w:rPr>
        <w:t xml:space="preserve"> </w:t>
      </w:r>
      <w:r w:rsidR="00EC2D67">
        <w:rPr>
          <w:rFonts w:asciiTheme="minorHAnsi" w:hAnsiTheme="minorHAnsi"/>
          <w:b/>
          <w:sz w:val="22"/>
          <w:szCs w:val="22"/>
        </w:rPr>
        <w:t>5</w:t>
      </w:r>
      <w:r>
        <w:rPr>
          <w:rFonts w:asciiTheme="minorHAnsi" w:hAnsiTheme="minorHAnsi"/>
          <w:b/>
          <w:sz w:val="22"/>
          <w:szCs w:val="22"/>
        </w:rPr>
        <w:t xml:space="preserve"> </w:t>
      </w:r>
      <w:r w:rsidRPr="006D4A94">
        <w:rPr>
          <w:rFonts w:asciiTheme="minorHAnsi" w:hAnsiTheme="minorHAnsi"/>
          <w:b/>
          <w:sz w:val="22"/>
          <w:szCs w:val="22"/>
        </w:rPr>
        <w:t xml:space="preserve"> Stopa bezrobocia- porównanie</w:t>
      </w:r>
      <w:r w:rsidR="00EC2D67">
        <w:rPr>
          <w:rFonts w:asciiTheme="minorHAnsi" w:hAnsiTheme="minorHAnsi"/>
          <w:b/>
          <w:sz w:val="22"/>
          <w:szCs w:val="22"/>
        </w:rPr>
        <w:t xml:space="preserve"> lat 2007-2013</w:t>
      </w:r>
    </w:p>
    <w:p w:rsidR="006D4A94" w:rsidRPr="006D4A94" w:rsidRDefault="006D4A94" w:rsidP="006D4A94">
      <w:pPr>
        <w:spacing w:before="0"/>
        <w:jc w:val="center"/>
        <w:rPr>
          <w:rFonts w:asciiTheme="minorHAnsi" w:hAnsiTheme="minorHAnsi"/>
          <w:sz w:val="22"/>
          <w:szCs w:val="22"/>
        </w:rPr>
      </w:pPr>
      <w:r w:rsidRPr="006D4A94">
        <w:rPr>
          <w:rFonts w:asciiTheme="minorHAnsi" w:hAnsiTheme="minorHAnsi"/>
          <w:noProof/>
          <w:sz w:val="22"/>
          <w:szCs w:val="22"/>
        </w:rPr>
        <w:drawing>
          <wp:inline distT="0" distB="0" distL="0" distR="0">
            <wp:extent cx="4762500" cy="2514600"/>
            <wp:effectExtent l="19050" t="0" r="19050" b="0"/>
            <wp:docPr id="42"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4A94" w:rsidRPr="006D4A94" w:rsidRDefault="006D4A94" w:rsidP="006D4A94">
      <w:pPr>
        <w:spacing w:before="0"/>
        <w:ind w:firstLine="709"/>
        <w:jc w:val="center"/>
        <w:rPr>
          <w:rFonts w:asciiTheme="minorHAnsi" w:hAnsiTheme="minorHAnsi"/>
          <w:i/>
          <w:sz w:val="18"/>
          <w:szCs w:val="18"/>
        </w:rPr>
      </w:pPr>
      <w:r w:rsidRPr="006D4A94">
        <w:rPr>
          <w:rFonts w:asciiTheme="minorHAnsi" w:hAnsiTheme="minorHAnsi"/>
          <w:i/>
          <w:sz w:val="18"/>
          <w:szCs w:val="18"/>
        </w:rPr>
        <w:t>Dane Wojewódzkiego Urzędu Pracy w Białymstoku</w:t>
      </w:r>
    </w:p>
    <w:p w:rsidR="006D4A94" w:rsidRDefault="006D4A94" w:rsidP="006D4A94">
      <w:pPr>
        <w:spacing w:before="0"/>
        <w:ind w:firstLine="709"/>
        <w:jc w:val="both"/>
        <w:rPr>
          <w:rFonts w:asciiTheme="minorHAnsi" w:hAnsiTheme="minorHAnsi"/>
          <w:b/>
          <w:sz w:val="22"/>
          <w:szCs w:val="22"/>
        </w:rPr>
      </w:pPr>
      <w:r w:rsidRPr="0026302A">
        <w:rPr>
          <w:rFonts w:asciiTheme="minorHAnsi" w:hAnsiTheme="minorHAnsi"/>
          <w:sz w:val="22"/>
          <w:szCs w:val="22"/>
        </w:rPr>
        <w:t>Analizując powyższy wykres, należy stwierdzić, iż w latach 20</w:t>
      </w:r>
      <w:r w:rsidR="007723C3" w:rsidRPr="0026302A">
        <w:rPr>
          <w:rFonts w:asciiTheme="minorHAnsi" w:hAnsiTheme="minorHAnsi"/>
          <w:sz w:val="22"/>
          <w:szCs w:val="22"/>
        </w:rPr>
        <w:t>0</w:t>
      </w:r>
      <w:r w:rsidR="0040361E">
        <w:rPr>
          <w:rFonts w:asciiTheme="minorHAnsi" w:hAnsiTheme="minorHAnsi"/>
          <w:sz w:val="22"/>
          <w:szCs w:val="22"/>
        </w:rPr>
        <w:t>7</w:t>
      </w:r>
      <w:r w:rsidR="007723C3" w:rsidRPr="0026302A">
        <w:rPr>
          <w:rFonts w:asciiTheme="minorHAnsi" w:hAnsiTheme="minorHAnsi"/>
          <w:sz w:val="22"/>
          <w:szCs w:val="22"/>
        </w:rPr>
        <w:t xml:space="preserve"> </w:t>
      </w:r>
      <w:r w:rsidRPr="0026302A">
        <w:rPr>
          <w:rFonts w:asciiTheme="minorHAnsi" w:hAnsiTheme="minorHAnsi"/>
          <w:sz w:val="22"/>
          <w:szCs w:val="22"/>
        </w:rPr>
        <w:t>– 201</w:t>
      </w:r>
      <w:r w:rsidR="0040361E">
        <w:rPr>
          <w:rFonts w:asciiTheme="minorHAnsi" w:hAnsiTheme="minorHAnsi"/>
          <w:sz w:val="22"/>
          <w:szCs w:val="22"/>
        </w:rPr>
        <w:t>3</w:t>
      </w:r>
      <w:r w:rsidRPr="0026302A">
        <w:rPr>
          <w:rFonts w:asciiTheme="minorHAnsi" w:hAnsiTheme="minorHAnsi"/>
          <w:sz w:val="22"/>
          <w:szCs w:val="22"/>
        </w:rPr>
        <w:t xml:space="preserve"> powiat </w:t>
      </w:r>
      <w:r w:rsidR="007723C3" w:rsidRPr="0026302A">
        <w:rPr>
          <w:rFonts w:asciiTheme="minorHAnsi" w:hAnsiTheme="minorHAnsi"/>
          <w:sz w:val="22"/>
          <w:szCs w:val="22"/>
        </w:rPr>
        <w:t>wysoko- mazowiecki</w:t>
      </w:r>
      <w:r w:rsidR="0040361E">
        <w:rPr>
          <w:rFonts w:asciiTheme="minorHAnsi" w:hAnsiTheme="minorHAnsi"/>
          <w:sz w:val="22"/>
          <w:szCs w:val="22"/>
        </w:rPr>
        <w:t xml:space="preserve">, w tym gmina Nowe Piekuty </w:t>
      </w:r>
      <w:r w:rsidR="007723C3" w:rsidRPr="0026302A">
        <w:rPr>
          <w:rFonts w:asciiTheme="minorHAnsi" w:hAnsiTheme="minorHAnsi"/>
          <w:sz w:val="22"/>
          <w:szCs w:val="22"/>
        </w:rPr>
        <w:t xml:space="preserve"> </w:t>
      </w:r>
      <w:r w:rsidRPr="0026302A">
        <w:rPr>
          <w:rFonts w:asciiTheme="minorHAnsi" w:hAnsiTheme="minorHAnsi"/>
          <w:b/>
          <w:sz w:val="22"/>
          <w:szCs w:val="22"/>
        </w:rPr>
        <w:t xml:space="preserve">charakteryzowała znacznie niższa, w stosunku do </w:t>
      </w:r>
      <w:r w:rsidRPr="0026302A">
        <w:rPr>
          <w:rFonts w:asciiTheme="minorHAnsi" w:hAnsiTheme="minorHAnsi"/>
          <w:b/>
          <w:sz w:val="22"/>
          <w:szCs w:val="22"/>
        </w:rPr>
        <w:lastRenderedPageBreak/>
        <w:t>województwa podlaskiego i kraju, stopa bezrobocia.</w:t>
      </w:r>
      <w:r w:rsidRPr="006D4A94">
        <w:rPr>
          <w:rFonts w:asciiTheme="minorHAnsi" w:hAnsiTheme="minorHAnsi"/>
          <w:b/>
          <w:sz w:val="22"/>
          <w:szCs w:val="22"/>
        </w:rPr>
        <w:t xml:space="preserve"> </w:t>
      </w:r>
      <w:r w:rsidR="00EC2D67">
        <w:rPr>
          <w:rFonts w:asciiTheme="minorHAnsi" w:hAnsiTheme="minorHAnsi"/>
          <w:b/>
          <w:sz w:val="22"/>
          <w:szCs w:val="22"/>
        </w:rPr>
        <w:t xml:space="preserve">Jednak w gminie następuje stopniowy wzrost liczby osób pozostających bez zatrudnienia od 7,7% do 9,3%. </w:t>
      </w:r>
    </w:p>
    <w:p w:rsidR="00EC2D67" w:rsidRDefault="00EC2D67" w:rsidP="006D4A94">
      <w:pPr>
        <w:spacing w:before="0"/>
        <w:ind w:firstLine="709"/>
        <w:jc w:val="both"/>
        <w:rPr>
          <w:rFonts w:asciiTheme="minorHAnsi" w:hAnsiTheme="minorHAnsi"/>
          <w:b/>
          <w:sz w:val="22"/>
          <w:szCs w:val="22"/>
        </w:rPr>
      </w:pPr>
    </w:p>
    <w:p w:rsidR="007723C3" w:rsidRPr="0026302A" w:rsidRDefault="00EC2D67" w:rsidP="006D4A94">
      <w:pPr>
        <w:spacing w:before="0"/>
        <w:ind w:firstLine="709"/>
        <w:jc w:val="both"/>
        <w:rPr>
          <w:rFonts w:asciiTheme="minorHAnsi" w:hAnsiTheme="minorHAnsi"/>
          <w:b/>
          <w:sz w:val="22"/>
          <w:szCs w:val="22"/>
        </w:rPr>
      </w:pPr>
      <w:r>
        <w:rPr>
          <w:rFonts w:asciiTheme="minorHAnsi" w:hAnsiTheme="minorHAnsi"/>
          <w:b/>
          <w:sz w:val="22"/>
          <w:szCs w:val="22"/>
        </w:rPr>
        <w:t xml:space="preserve">I tak szczegółowo, w </w:t>
      </w:r>
      <w:r w:rsidR="007723C3" w:rsidRPr="0026302A">
        <w:rPr>
          <w:rFonts w:asciiTheme="minorHAnsi" w:hAnsiTheme="minorHAnsi"/>
          <w:b/>
          <w:sz w:val="22"/>
          <w:szCs w:val="22"/>
        </w:rPr>
        <w:t>roku 200</w:t>
      </w:r>
      <w:r w:rsidR="0040361E">
        <w:rPr>
          <w:rFonts w:asciiTheme="minorHAnsi" w:hAnsiTheme="minorHAnsi"/>
          <w:b/>
          <w:sz w:val="22"/>
          <w:szCs w:val="22"/>
        </w:rPr>
        <w:t>7</w:t>
      </w:r>
      <w:r w:rsidR="007723C3" w:rsidRPr="0026302A">
        <w:rPr>
          <w:rFonts w:asciiTheme="minorHAnsi" w:hAnsiTheme="minorHAnsi"/>
          <w:b/>
          <w:sz w:val="22"/>
          <w:szCs w:val="22"/>
        </w:rPr>
        <w:t xml:space="preserve"> liczba bezrobotnych wynosiła</w:t>
      </w:r>
      <w:r>
        <w:rPr>
          <w:rFonts w:asciiTheme="minorHAnsi" w:hAnsiTheme="minorHAnsi"/>
          <w:b/>
          <w:sz w:val="22"/>
          <w:szCs w:val="22"/>
        </w:rPr>
        <w:t xml:space="preserve"> jedynie</w:t>
      </w:r>
      <w:r w:rsidR="007723C3" w:rsidRPr="0026302A">
        <w:rPr>
          <w:rFonts w:asciiTheme="minorHAnsi" w:hAnsiTheme="minorHAnsi"/>
          <w:b/>
          <w:sz w:val="22"/>
          <w:szCs w:val="22"/>
        </w:rPr>
        <w:t xml:space="preserve"> </w:t>
      </w:r>
      <w:r w:rsidR="00157426">
        <w:rPr>
          <w:rFonts w:asciiTheme="minorHAnsi" w:hAnsiTheme="minorHAnsi"/>
          <w:b/>
          <w:sz w:val="22"/>
          <w:szCs w:val="22"/>
        </w:rPr>
        <w:t>82</w:t>
      </w:r>
      <w:r w:rsidR="0026302A" w:rsidRPr="0026302A">
        <w:rPr>
          <w:rFonts w:asciiTheme="minorHAnsi" w:hAnsiTheme="minorHAnsi"/>
          <w:b/>
          <w:sz w:val="22"/>
          <w:szCs w:val="22"/>
        </w:rPr>
        <w:t xml:space="preserve"> osoby </w:t>
      </w:r>
      <w:r w:rsidR="007723C3" w:rsidRPr="0026302A">
        <w:rPr>
          <w:rFonts w:asciiTheme="minorHAnsi" w:hAnsiTheme="minorHAnsi"/>
          <w:b/>
          <w:sz w:val="22"/>
          <w:szCs w:val="22"/>
        </w:rPr>
        <w:t xml:space="preserve"> </w:t>
      </w:r>
      <w:r w:rsidR="0026302A" w:rsidRPr="0026302A">
        <w:rPr>
          <w:rFonts w:asciiTheme="minorHAnsi" w:hAnsiTheme="minorHAnsi"/>
          <w:b/>
          <w:sz w:val="22"/>
          <w:szCs w:val="22"/>
        </w:rPr>
        <w:t>(</w:t>
      </w:r>
      <w:r w:rsidR="00157426">
        <w:rPr>
          <w:rFonts w:asciiTheme="minorHAnsi" w:hAnsiTheme="minorHAnsi"/>
          <w:b/>
          <w:sz w:val="22"/>
          <w:szCs w:val="22"/>
        </w:rPr>
        <w:t xml:space="preserve"> 51 </w:t>
      </w:r>
      <w:r w:rsidR="0026302A" w:rsidRPr="0026302A">
        <w:rPr>
          <w:rFonts w:asciiTheme="minorHAnsi" w:hAnsiTheme="minorHAnsi"/>
          <w:b/>
          <w:sz w:val="22"/>
          <w:szCs w:val="22"/>
        </w:rPr>
        <w:t>kobiet), w tym</w:t>
      </w:r>
    </w:p>
    <w:p w:rsidR="0026302A" w:rsidRPr="0026302A" w:rsidRDefault="0026302A" w:rsidP="006D4A94">
      <w:pPr>
        <w:spacing w:before="0"/>
        <w:ind w:firstLine="709"/>
        <w:jc w:val="both"/>
        <w:rPr>
          <w:rFonts w:asciiTheme="minorHAnsi" w:hAnsiTheme="minorHAnsi"/>
          <w:sz w:val="22"/>
          <w:szCs w:val="22"/>
        </w:rPr>
      </w:pPr>
      <w:r w:rsidRPr="0026302A">
        <w:rPr>
          <w:rFonts w:asciiTheme="minorHAnsi" w:hAnsiTheme="minorHAnsi"/>
          <w:sz w:val="22"/>
          <w:szCs w:val="22"/>
        </w:rPr>
        <w:t xml:space="preserve">Do 25 roku życia – </w:t>
      </w:r>
      <w:r w:rsidR="00157426">
        <w:rPr>
          <w:rFonts w:asciiTheme="minorHAnsi" w:hAnsiTheme="minorHAnsi"/>
          <w:sz w:val="22"/>
          <w:szCs w:val="22"/>
        </w:rPr>
        <w:t>29</w:t>
      </w:r>
    </w:p>
    <w:p w:rsidR="0026302A" w:rsidRPr="0026302A" w:rsidRDefault="0026302A" w:rsidP="006D4A94">
      <w:pPr>
        <w:spacing w:before="0"/>
        <w:ind w:firstLine="709"/>
        <w:jc w:val="both"/>
        <w:rPr>
          <w:rFonts w:asciiTheme="minorHAnsi" w:hAnsiTheme="minorHAnsi"/>
          <w:sz w:val="22"/>
          <w:szCs w:val="22"/>
        </w:rPr>
      </w:pPr>
      <w:r w:rsidRPr="0026302A">
        <w:rPr>
          <w:rFonts w:asciiTheme="minorHAnsi" w:hAnsiTheme="minorHAnsi"/>
          <w:sz w:val="22"/>
          <w:szCs w:val="22"/>
        </w:rPr>
        <w:t xml:space="preserve">Długotrwale – </w:t>
      </w:r>
      <w:r w:rsidR="00157426">
        <w:rPr>
          <w:rFonts w:asciiTheme="minorHAnsi" w:hAnsiTheme="minorHAnsi"/>
          <w:sz w:val="22"/>
          <w:szCs w:val="22"/>
        </w:rPr>
        <w:t>57</w:t>
      </w:r>
    </w:p>
    <w:p w:rsidR="0026302A" w:rsidRPr="0026302A" w:rsidRDefault="0026302A" w:rsidP="006D4A94">
      <w:pPr>
        <w:spacing w:before="0"/>
        <w:ind w:firstLine="709"/>
        <w:jc w:val="both"/>
        <w:rPr>
          <w:rFonts w:asciiTheme="minorHAnsi" w:hAnsiTheme="minorHAnsi"/>
          <w:sz w:val="22"/>
          <w:szCs w:val="22"/>
        </w:rPr>
      </w:pPr>
      <w:r w:rsidRPr="0026302A">
        <w:rPr>
          <w:rFonts w:asciiTheme="minorHAnsi" w:hAnsiTheme="minorHAnsi"/>
          <w:sz w:val="22"/>
          <w:szCs w:val="22"/>
        </w:rPr>
        <w:t>Powyżej 50 r</w:t>
      </w:r>
      <w:r>
        <w:rPr>
          <w:rFonts w:asciiTheme="minorHAnsi" w:hAnsiTheme="minorHAnsi"/>
          <w:sz w:val="22"/>
          <w:szCs w:val="22"/>
        </w:rPr>
        <w:t>oku ż</w:t>
      </w:r>
      <w:r w:rsidRPr="0026302A">
        <w:rPr>
          <w:rFonts w:asciiTheme="minorHAnsi" w:hAnsiTheme="minorHAnsi"/>
          <w:sz w:val="22"/>
          <w:szCs w:val="22"/>
        </w:rPr>
        <w:t xml:space="preserve">ycia- </w:t>
      </w:r>
      <w:r w:rsidR="00157426">
        <w:rPr>
          <w:rFonts w:asciiTheme="minorHAnsi" w:hAnsiTheme="minorHAnsi"/>
          <w:sz w:val="22"/>
          <w:szCs w:val="22"/>
        </w:rPr>
        <w:t>6</w:t>
      </w:r>
    </w:p>
    <w:p w:rsidR="0026302A" w:rsidRDefault="0026302A" w:rsidP="006D4A94">
      <w:pPr>
        <w:spacing w:before="0"/>
        <w:ind w:firstLine="709"/>
        <w:jc w:val="both"/>
        <w:rPr>
          <w:rFonts w:asciiTheme="minorHAnsi" w:hAnsiTheme="minorHAnsi"/>
          <w:sz w:val="22"/>
          <w:szCs w:val="22"/>
        </w:rPr>
      </w:pPr>
      <w:r w:rsidRPr="0026302A">
        <w:rPr>
          <w:rFonts w:asciiTheme="minorHAnsi" w:hAnsiTheme="minorHAnsi"/>
          <w:sz w:val="22"/>
          <w:szCs w:val="22"/>
        </w:rPr>
        <w:t xml:space="preserve">Bez kwalifikacji zawodowych </w:t>
      </w:r>
      <w:r>
        <w:rPr>
          <w:rFonts w:asciiTheme="minorHAnsi" w:hAnsiTheme="minorHAnsi"/>
          <w:sz w:val="22"/>
          <w:szCs w:val="22"/>
        </w:rPr>
        <w:t>–</w:t>
      </w:r>
      <w:r w:rsidR="00157426">
        <w:rPr>
          <w:rFonts w:asciiTheme="minorHAnsi" w:hAnsiTheme="minorHAnsi"/>
          <w:sz w:val="22"/>
          <w:szCs w:val="22"/>
        </w:rPr>
        <w:t xml:space="preserve"> 24</w:t>
      </w:r>
      <w:r w:rsidRPr="0026302A">
        <w:rPr>
          <w:rFonts w:asciiTheme="minorHAnsi" w:hAnsiTheme="minorHAnsi"/>
          <w:sz w:val="22"/>
          <w:szCs w:val="22"/>
        </w:rPr>
        <w:t xml:space="preserve"> </w:t>
      </w:r>
    </w:p>
    <w:p w:rsidR="0026302A" w:rsidRPr="0026302A" w:rsidRDefault="00157426" w:rsidP="006D4A94">
      <w:pPr>
        <w:spacing w:before="0"/>
        <w:ind w:firstLine="709"/>
        <w:jc w:val="both"/>
        <w:rPr>
          <w:rFonts w:asciiTheme="minorHAnsi" w:hAnsiTheme="minorHAnsi"/>
          <w:sz w:val="22"/>
          <w:szCs w:val="22"/>
        </w:rPr>
      </w:pPr>
      <w:r>
        <w:rPr>
          <w:rFonts w:asciiTheme="minorHAnsi" w:hAnsiTheme="minorHAnsi"/>
          <w:sz w:val="22"/>
          <w:szCs w:val="22"/>
        </w:rPr>
        <w:t>Niepełnosprawni - 0</w:t>
      </w:r>
    </w:p>
    <w:p w:rsidR="0026302A" w:rsidRPr="0026302A" w:rsidRDefault="0026302A" w:rsidP="0026302A">
      <w:pPr>
        <w:spacing w:before="0"/>
        <w:ind w:firstLine="709"/>
        <w:jc w:val="both"/>
        <w:rPr>
          <w:rFonts w:asciiTheme="minorHAnsi" w:hAnsiTheme="minorHAnsi"/>
          <w:b/>
          <w:sz w:val="22"/>
          <w:szCs w:val="22"/>
        </w:rPr>
      </w:pPr>
      <w:r w:rsidRPr="0026302A">
        <w:rPr>
          <w:rFonts w:asciiTheme="minorHAnsi" w:hAnsiTheme="minorHAnsi"/>
          <w:b/>
          <w:sz w:val="22"/>
          <w:szCs w:val="22"/>
        </w:rPr>
        <w:t>W roku 20</w:t>
      </w:r>
      <w:r w:rsidR="00157426">
        <w:rPr>
          <w:rFonts w:asciiTheme="minorHAnsi" w:hAnsiTheme="minorHAnsi"/>
          <w:b/>
          <w:sz w:val="22"/>
          <w:szCs w:val="22"/>
        </w:rPr>
        <w:t>10</w:t>
      </w:r>
      <w:r w:rsidRPr="0026302A">
        <w:rPr>
          <w:rFonts w:asciiTheme="minorHAnsi" w:hAnsiTheme="minorHAnsi"/>
          <w:b/>
          <w:sz w:val="22"/>
          <w:szCs w:val="22"/>
        </w:rPr>
        <w:t xml:space="preserve"> liczba bezrobotnych</w:t>
      </w:r>
      <w:r w:rsidR="00EC2D67">
        <w:rPr>
          <w:rFonts w:asciiTheme="minorHAnsi" w:hAnsiTheme="minorHAnsi"/>
          <w:b/>
          <w:sz w:val="22"/>
          <w:szCs w:val="22"/>
        </w:rPr>
        <w:t xml:space="preserve"> wzrosła i</w:t>
      </w:r>
      <w:r w:rsidRPr="0026302A">
        <w:rPr>
          <w:rFonts w:asciiTheme="minorHAnsi" w:hAnsiTheme="minorHAnsi"/>
          <w:b/>
          <w:sz w:val="22"/>
          <w:szCs w:val="22"/>
        </w:rPr>
        <w:t xml:space="preserve"> wynosiła 1</w:t>
      </w:r>
      <w:r w:rsidR="00157426">
        <w:rPr>
          <w:rFonts w:asciiTheme="minorHAnsi" w:hAnsiTheme="minorHAnsi"/>
          <w:b/>
          <w:sz w:val="22"/>
          <w:szCs w:val="22"/>
        </w:rPr>
        <w:t>20</w:t>
      </w:r>
      <w:r w:rsidR="00EB6F19">
        <w:rPr>
          <w:rFonts w:asciiTheme="minorHAnsi" w:hAnsiTheme="minorHAnsi"/>
          <w:b/>
          <w:sz w:val="22"/>
          <w:szCs w:val="22"/>
        </w:rPr>
        <w:t xml:space="preserve"> osób</w:t>
      </w:r>
      <w:r w:rsidRPr="0026302A">
        <w:rPr>
          <w:rFonts w:asciiTheme="minorHAnsi" w:hAnsiTheme="minorHAnsi"/>
          <w:b/>
          <w:sz w:val="22"/>
          <w:szCs w:val="22"/>
        </w:rPr>
        <w:t xml:space="preserve">  ( </w:t>
      </w:r>
      <w:r w:rsidR="00157426">
        <w:rPr>
          <w:rFonts w:asciiTheme="minorHAnsi" w:hAnsiTheme="minorHAnsi"/>
          <w:b/>
          <w:sz w:val="22"/>
          <w:szCs w:val="22"/>
        </w:rPr>
        <w:t>58</w:t>
      </w:r>
      <w:r>
        <w:rPr>
          <w:rFonts w:asciiTheme="minorHAnsi" w:hAnsiTheme="minorHAnsi"/>
          <w:b/>
          <w:sz w:val="22"/>
          <w:szCs w:val="22"/>
        </w:rPr>
        <w:t xml:space="preserve"> </w:t>
      </w:r>
      <w:r w:rsidRPr="0026302A">
        <w:rPr>
          <w:rFonts w:asciiTheme="minorHAnsi" w:hAnsiTheme="minorHAnsi"/>
          <w:b/>
          <w:sz w:val="22"/>
          <w:szCs w:val="22"/>
        </w:rPr>
        <w:t>kobiet), w tym</w:t>
      </w:r>
    </w:p>
    <w:p w:rsidR="0026302A" w:rsidRP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Do 25 roku życia – </w:t>
      </w:r>
      <w:r w:rsidR="00157426">
        <w:rPr>
          <w:rFonts w:asciiTheme="minorHAnsi" w:hAnsiTheme="minorHAnsi"/>
          <w:sz w:val="22"/>
          <w:szCs w:val="22"/>
        </w:rPr>
        <w:t>48</w:t>
      </w:r>
    </w:p>
    <w:p w:rsidR="0026302A" w:rsidRP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Długotrwale – </w:t>
      </w:r>
      <w:r w:rsidR="00157426">
        <w:rPr>
          <w:rFonts w:asciiTheme="minorHAnsi" w:hAnsiTheme="minorHAnsi"/>
          <w:sz w:val="22"/>
          <w:szCs w:val="22"/>
        </w:rPr>
        <w:t>53</w:t>
      </w:r>
    </w:p>
    <w:p w:rsidR="0026302A" w:rsidRP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Powyżej 50 roku życia- </w:t>
      </w:r>
      <w:r w:rsidR="00157426">
        <w:rPr>
          <w:rFonts w:asciiTheme="minorHAnsi" w:hAnsiTheme="minorHAnsi"/>
          <w:sz w:val="22"/>
          <w:szCs w:val="22"/>
        </w:rPr>
        <w:t>10</w:t>
      </w:r>
    </w:p>
    <w:p w:rsid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Bez kwalifikacji zawodowych </w:t>
      </w:r>
      <w:r>
        <w:rPr>
          <w:rFonts w:asciiTheme="minorHAnsi" w:hAnsiTheme="minorHAnsi"/>
          <w:sz w:val="22"/>
          <w:szCs w:val="22"/>
        </w:rPr>
        <w:t>–</w:t>
      </w:r>
      <w:r w:rsidRPr="0026302A">
        <w:rPr>
          <w:rFonts w:asciiTheme="minorHAnsi" w:hAnsiTheme="minorHAnsi"/>
          <w:sz w:val="22"/>
          <w:szCs w:val="22"/>
        </w:rPr>
        <w:t xml:space="preserve"> </w:t>
      </w:r>
      <w:r w:rsidR="00157426">
        <w:rPr>
          <w:rFonts w:asciiTheme="minorHAnsi" w:hAnsiTheme="minorHAnsi"/>
          <w:sz w:val="22"/>
          <w:szCs w:val="22"/>
        </w:rPr>
        <w:t>18</w:t>
      </w:r>
    </w:p>
    <w:p w:rsidR="0026302A" w:rsidRPr="0026302A" w:rsidRDefault="00157426" w:rsidP="0026302A">
      <w:pPr>
        <w:spacing w:before="0"/>
        <w:ind w:firstLine="709"/>
        <w:jc w:val="both"/>
        <w:rPr>
          <w:rFonts w:asciiTheme="minorHAnsi" w:hAnsiTheme="minorHAnsi"/>
          <w:sz w:val="22"/>
          <w:szCs w:val="22"/>
        </w:rPr>
      </w:pPr>
      <w:r>
        <w:rPr>
          <w:rFonts w:asciiTheme="minorHAnsi" w:hAnsiTheme="minorHAnsi"/>
          <w:sz w:val="22"/>
          <w:szCs w:val="22"/>
        </w:rPr>
        <w:t>Niepełnosprawni- 4</w:t>
      </w:r>
    </w:p>
    <w:p w:rsidR="00EC2D67" w:rsidRDefault="00EC2D67" w:rsidP="0026302A">
      <w:pPr>
        <w:spacing w:before="0"/>
        <w:ind w:firstLine="709"/>
        <w:jc w:val="both"/>
        <w:rPr>
          <w:rFonts w:asciiTheme="minorHAnsi" w:hAnsiTheme="minorHAnsi"/>
          <w:b/>
          <w:sz w:val="22"/>
          <w:szCs w:val="22"/>
        </w:rPr>
      </w:pPr>
    </w:p>
    <w:p w:rsidR="0026302A" w:rsidRPr="0026302A" w:rsidRDefault="0026302A" w:rsidP="0026302A">
      <w:pPr>
        <w:spacing w:before="0"/>
        <w:ind w:firstLine="709"/>
        <w:jc w:val="both"/>
        <w:rPr>
          <w:rFonts w:asciiTheme="minorHAnsi" w:hAnsiTheme="minorHAnsi"/>
          <w:b/>
          <w:sz w:val="22"/>
          <w:szCs w:val="22"/>
        </w:rPr>
      </w:pPr>
      <w:r w:rsidRPr="0026302A">
        <w:rPr>
          <w:rFonts w:asciiTheme="minorHAnsi" w:hAnsiTheme="minorHAnsi"/>
          <w:b/>
          <w:sz w:val="22"/>
          <w:szCs w:val="22"/>
        </w:rPr>
        <w:t xml:space="preserve">W </w:t>
      </w:r>
      <w:r>
        <w:rPr>
          <w:rFonts w:asciiTheme="minorHAnsi" w:hAnsiTheme="minorHAnsi"/>
          <w:b/>
          <w:sz w:val="22"/>
          <w:szCs w:val="22"/>
        </w:rPr>
        <w:t>roku 2012</w:t>
      </w:r>
      <w:r w:rsidRPr="0026302A">
        <w:rPr>
          <w:rFonts w:asciiTheme="minorHAnsi" w:hAnsiTheme="minorHAnsi"/>
          <w:b/>
          <w:sz w:val="22"/>
          <w:szCs w:val="22"/>
        </w:rPr>
        <w:t xml:space="preserve"> liczba bezrobotnych </w:t>
      </w:r>
      <w:r w:rsidR="00EC2D67">
        <w:rPr>
          <w:rFonts w:asciiTheme="minorHAnsi" w:hAnsiTheme="minorHAnsi"/>
          <w:b/>
          <w:sz w:val="22"/>
          <w:szCs w:val="22"/>
        </w:rPr>
        <w:t xml:space="preserve">kolejno wzrosła do </w:t>
      </w:r>
      <w:r w:rsidR="00157426">
        <w:rPr>
          <w:rFonts w:asciiTheme="minorHAnsi" w:hAnsiTheme="minorHAnsi"/>
          <w:b/>
          <w:sz w:val="22"/>
          <w:szCs w:val="22"/>
        </w:rPr>
        <w:t>132</w:t>
      </w:r>
      <w:r w:rsidR="00EC2D67">
        <w:rPr>
          <w:rFonts w:asciiTheme="minorHAnsi" w:hAnsiTheme="minorHAnsi"/>
          <w:b/>
          <w:sz w:val="22"/>
          <w:szCs w:val="22"/>
        </w:rPr>
        <w:t xml:space="preserve"> osób</w:t>
      </w:r>
      <w:r w:rsidRPr="0026302A">
        <w:rPr>
          <w:rFonts w:asciiTheme="minorHAnsi" w:hAnsiTheme="minorHAnsi"/>
          <w:b/>
          <w:sz w:val="22"/>
          <w:szCs w:val="22"/>
        </w:rPr>
        <w:t xml:space="preserve">  ( </w:t>
      </w:r>
      <w:r w:rsidR="00157426">
        <w:rPr>
          <w:rFonts w:asciiTheme="minorHAnsi" w:hAnsiTheme="minorHAnsi"/>
          <w:b/>
          <w:sz w:val="22"/>
          <w:szCs w:val="22"/>
        </w:rPr>
        <w:t>54</w:t>
      </w:r>
      <w:r w:rsidRPr="0026302A">
        <w:rPr>
          <w:rFonts w:asciiTheme="minorHAnsi" w:hAnsiTheme="minorHAnsi"/>
          <w:b/>
          <w:sz w:val="22"/>
          <w:szCs w:val="22"/>
        </w:rPr>
        <w:t xml:space="preserve"> kobiet) </w:t>
      </w:r>
      <w:r w:rsidR="00EC2D67">
        <w:rPr>
          <w:rFonts w:asciiTheme="minorHAnsi" w:hAnsiTheme="minorHAnsi"/>
          <w:b/>
          <w:sz w:val="22"/>
          <w:szCs w:val="22"/>
        </w:rPr>
        <w:t>,</w:t>
      </w:r>
      <w:r w:rsidRPr="0026302A">
        <w:rPr>
          <w:rFonts w:asciiTheme="minorHAnsi" w:hAnsiTheme="minorHAnsi"/>
          <w:b/>
          <w:sz w:val="22"/>
          <w:szCs w:val="22"/>
        </w:rPr>
        <w:t>w tym</w:t>
      </w:r>
    </w:p>
    <w:p w:rsidR="0026302A" w:rsidRP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Do 25 roku życia – </w:t>
      </w:r>
      <w:r w:rsidR="00157426">
        <w:rPr>
          <w:rFonts w:asciiTheme="minorHAnsi" w:hAnsiTheme="minorHAnsi"/>
          <w:sz w:val="22"/>
          <w:szCs w:val="22"/>
        </w:rPr>
        <w:t>55</w:t>
      </w:r>
    </w:p>
    <w:p w:rsidR="0026302A" w:rsidRP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Długotrwale – </w:t>
      </w:r>
      <w:r w:rsidR="00157426">
        <w:rPr>
          <w:rFonts w:asciiTheme="minorHAnsi" w:hAnsiTheme="minorHAnsi"/>
          <w:sz w:val="22"/>
          <w:szCs w:val="22"/>
        </w:rPr>
        <w:t>67</w:t>
      </w:r>
    </w:p>
    <w:p w:rsidR="0026302A" w:rsidRP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Powyżej 50 roku życia- </w:t>
      </w:r>
      <w:r w:rsidR="00157426">
        <w:rPr>
          <w:rFonts w:asciiTheme="minorHAnsi" w:hAnsiTheme="minorHAnsi"/>
          <w:sz w:val="22"/>
          <w:szCs w:val="22"/>
        </w:rPr>
        <w:t>8</w:t>
      </w:r>
    </w:p>
    <w:p w:rsidR="0026302A" w:rsidRPr="0026302A" w:rsidRDefault="0026302A" w:rsidP="0026302A">
      <w:pPr>
        <w:spacing w:before="0"/>
        <w:ind w:firstLine="709"/>
        <w:jc w:val="both"/>
        <w:rPr>
          <w:rFonts w:asciiTheme="minorHAnsi" w:hAnsiTheme="minorHAnsi"/>
          <w:sz w:val="22"/>
          <w:szCs w:val="22"/>
        </w:rPr>
      </w:pPr>
      <w:r w:rsidRPr="0026302A">
        <w:rPr>
          <w:rFonts w:asciiTheme="minorHAnsi" w:hAnsiTheme="minorHAnsi"/>
          <w:sz w:val="22"/>
          <w:szCs w:val="22"/>
        </w:rPr>
        <w:t xml:space="preserve">Bez kwalifikacji zawodowych - </w:t>
      </w:r>
      <w:r w:rsidR="00157426">
        <w:rPr>
          <w:rFonts w:asciiTheme="minorHAnsi" w:hAnsiTheme="minorHAnsi"/>
          <w:sz w:val="22"/>
          <w:szCs w:val="22"/>
        </w:rPr>
        <w:t>21</w:t>
      </w:r>
    </w:p>
    <w:p w:rsidR="00B01B11" w:rsidRPr="0026302A" w:rsidRDefault="00B01B11" w:rsidP="00B01B11">
      <w:pPr>
        <w:spacing w:before="0"/>
        <w:ind w:firstLine="709"/>
        <w:jc w:val="both"/>
        <w:rPr>
          <w:rFonts w:asciiTheme="minorHAnsi" w:hAnsiTheme="minorHAnsi"/>
          <w:sz w:val="22"/>
          <w:szCs w:val="22"/>
        </w:rPr>
      </w:pPr>
      <w:r>
        <w:rPr>
          <w:rFonts w:asciiTheme="minorHAnsi" w:hAnsiTheme="minorHAnsi"/>
          <w:sz w:val="22"/>
          <w:szCs w:val="22"/>
        </w:rPr>
        <w:t xml:space="preserve">Niepełnosprawni- </w:t>
      </w:r>
      <w:r w:rsidR="00157426">
        <w:rPr>
          <w:rFonts w:asciiTheme="minorHAnsi" w:hAnsiTheme="minorHAnsi"/>
          <w:sz w:val="22"/>
          <w:szCs w:val="22"/>
        </w:rPr>
        <w:t>4</w:t>
      </w:r>
    </w:p>
    <w:p w:rsidR="0026302A" w:rsidRDefault="0026302A" w:rsidP="006D4A94">
      <w:pPr>
        <w:spacing w:before="0"/>
        <w:ind w:firstLine="709"/>
        <w:jc w:val="both"/>
        <w:rPr>
          <w:rFonts w:asciiTheme="minorHAnsi" w:hAnsiTheme="minorHAnsi"/>
          <w:b/>
          <w:sz w:val="22"/>
          <w:szCs w:val="22"/>
        </w:rPr>
      </w:pPr>
    </w:p>
    <w:p w:rsidR="00157426" w:rsidRPr="006D4A94" w:rsidRDefault="00157426" w:rsidP="006D4A94">
      <w:pPr>
        <w:spacing w:before="0"/>
        <w:ind w:firstLine="709"/>
        <w:jc w:val="both"/>
        <w:rPr>
          <w:rFonts w:asciiTheme="minorHAnsi" w:hAnsiTheme="minorHAnsi"/>
          <w:b/>
          <w:sz w:val="22"/>
          <w:szCs w:val="22"/>
        </w:rPr>
      </w:pPr>
      <w:r>
        <w:rPr>
          <w:rFonts w:asciiTheme="minorHAnsi" w:hAnsiTheme="minorHAnsi"/>
          <w:b/>
          <w:sz w:val="22"/>
          <w:szCs w:val="22"/>
        </w:rPr>
        <w:t xml:space="preserve">Analizując powyższe dane, można zaobserwować ogólny wzrost liczby osób bezrobotnych, w tym znaczny w grupie młodzieży do 25 roku życia oraz utrzymującą się liczbę długotrwale pozostających bez pracy. </w:t>
      </w:r>
    </w:p>
    <w:p w:rsidR="006D4A94" w:rsidRPr="006D4A94" w:rsidRDefault="00B01B11" w:rsidP="006D4A94">
      <w:pPr>
        <w:spacing w:before="0"/>
        <w:ind w:firstLine="709"/>
        <w:jc w:val="both"/>
        <w:rPr>
          <w:rFonts w:asciiTheme="minorHAnsi" w:hAnsiTheme="minorHAnsi"/>
          <w:sz w:val="22"/>
          <w:szCs w:val="22"/>
        </w:rPr>
      </w:pPr>
      <w:r w:rsidRPr="001240D5">
        <w:rPr>
          <w:rFonts w:asciiTheme="minorHAnsi" w:hAnsiTheme="minorHAnsi"/>
          <w:sz w:val="22"/>
          <w:szCs w:val="22"/>
        </w:rPr>
        <w:t>Ze 1</w:t>
      </w:r>
      <w:r w:rsidR="00157426">
        <w:rPr>
          <w:rFonts w:asciiTheme="minorHAnsi" w:hAnsiTheme="minorHAnsi"/>
          <w:sz w:val="22"/>
          <w:szCs w:val="22"/>
        </w:rPr>
        <w:t>32</w:t>
      </w:r>
      <w:r w:rsidRPr="001240D5">
        <w:rPr>
          <w:rFonts w:asciiTheme="minorHAnsi" w:hAnsiTheme="minorHAnsi"/>
          <w:sz w:val="22"/>
          <w:szCs w:val="22"/>
        </w:rPr>
        <w:t xml:space="preserve"> </w:t>
      </w:r>
      <w:r w:rsidR="006D4A94" w:rsidRPr="001240D5">
        <w:rPr>
          <w:rFonts w:asciiTheme="minorHAnsi" w:hAnsiTheme="minorHAnsi"/>
          <w:sz w:val="22"/>
          <w:szCs w:val="22"/>
        </w:rPr>
        <w:t xml:space="preserve">osób bezrobotnych zamieszkałych w </w:t>
      </w:r>
      <w:r w:rsidRPr="001240D5">
        <w:rPr>
          <w:rFonts w:asciiTheme="minorHAnsi" w:hAnsiTheme="minorHAnsi"/>
          <w:sz w:val="22"/>
          <w:szCs w:val="22"/>
        </w:rPr>
        <w:t xml:space="preserve">gminie </w:t>
      </w:r>
      <w:r w:rsidR="00157426">
        <w:rPr>
          <w:rFonts w:asciiTheme="minorHAnsi" w:hAnsiTheme="minorHAnsi"/>
          <w:sz w:val="22"/>
          <w:szCs w:val="22"/>
        </w:rPr>
        <w:t>Nowe Piekuty</w:t>
      </w:r>
      <w:r w:rsidR="006D4A94" w:rsidRPr="001240D5">
        <w:rPr>
          <w:rFonts w:asciiTheme="minorHAnsi" w:hAnsiTheme="minorHAnsi"/>
          <w:sz w:val="22"/>
          <w:szCs w:val="22"/>
        </w:rPr>
        <w:t xml:space="preserve">, wg danych na 31.12.2012 r.,  jedynie  </w:t>
      </w:r>
      <w:r w:rsidR="00BC1CA5" w:rsidRPr="001240D5">
        <w:rPr>
          <w:rFonts w:asciiTheme="minorHAnsi" w:hAnsiTheme="minorHAnsi"/>
          <w:sz w:val="22"/>
          <w:szCs w:val="22"/>
        </w:rPr>
        <w:t>1</w:t>
      </w:r>
      <w:r w:rsidR="00EC2D67">
        <w:rPr>
          <w:rFonts w:asciiTheme="minorHAnsi" w:hAnsiTheme="minorHAnsi"/>
          <w:sz w:val="22"/>
          <w:szCs w:val="22"/>
        </w:rPr>
        <w:t>3</w:t>
      </w:r>
      <w:r w:rsidR="00BC1CA5" w:rsidRPr="001240D5">
        <w:rPr>
          <w:rFonts w:asciiTheme="minorHAnsi" w:hAnsiTheme="minorHAnsi"/>
          <w:sz w:val="22"/>
          <w:szCs w:val="22"/>
        </w:rPr>
        <w:t xml:space="preserve"> </w:t>
      </w:r>
      <w:r w:rsidR="006D4A94" w:rsidRPr="001240D5">
        <w:rPr>
          <w:rFonts w:asciiTheme="minorHAnsi" w:hAnsiTheme="minorHAnsi"/>
          <w:sz w:val="22"/>
          <w:szCs w:val="22"/>
        </w:rPr>
        <w:t>osób posiadało prawo do zasiłku dla bezrobotnych, w tym</w:t>
      </w:r>
      <w:r w:rsidR="00BC1CA5" w:rsidRPr="001240D5">
        <w:rPr>
          <w:rFonts w:asciiTheme="minorHAnsi" w:hAnsiTheme="minorHAnsi"/>
          <w:sz w:val="22"/>
          <w:szCs w:val="22"/>
        </w:rPr>
        <w:t xml:space="preserve"> </w:t>
      </w:r>
      <w:r w:rsidR="00EC2D67">
        <w:rPr>
          <w:rFonts w:asciiTheme="minorHAnsi" w:hAnsiTheme="minorHAnsi"/>
          <w:sz w:val="22"/>
          <w:szCs w:val="22"/>
        </w:rPr>
        <w:t>8</w:t>
      </w:r>
      <w:r w:rsidR="006D4A94" w:rsidRPr="001240D5">
        <w:rPr>
          <w:rFonts w:asciiTheme="minorHAnsi" w:hAnsiTheme="minorHAnsi"/>
          <w:sz w:val="22"/>
          <w:szCs w:val="22"/>
        </w:rPr>
        <w:t xml:space="preserve"> kobiet.</w:t>
      </w:r>
    </w:p>
    <w:p w:rsidR="006D4A94" w:rsidRPr="006D4A94" w:rsidRDefault="006D4A94" w:rsidP="006D4A94">
      <w:pPr>
        <w:spacing w:before="0" w:line="240" w:lineRule="auto"/>
        <w:ind w:firstLine="709"/>
        <w:jc w:val="both"/>
        <w:rPr>
          <w:rFonts w:asciiTheme="minorHAnsi" w:hAnsiTheme="minorHAnsi"/>
          <w:sz w:val="22"/>
          <w:szCs w:val="22"/>
        </w:rPr>
      </w:pPr>
    </w:p>
    <w:p w:rsidR="006D4A94" w:rsidRDefault="006D4A94" w:rsidP="006D4A94">
      <w:pPr>
        <w:spacing w:before="0"/>
        <w:ind w:firstLine="709"/>
        <w:jc w:val="both"/>
        <w:rPr>
          <w:rFonts w:asciiTheme="minorHAnsi" w:hAnsiTheme="minorHAnsi"/>
          <w:sz w:val="22"/>
          <w:szCs w:val="22"/>
        </w:rPr>
      </w:pPr>
      <w:r w:rsidRPr="006D4A94">
        <w:rPr>
          <w:rFonts w:asciiTheme="minorHAnsi" w:hAnsiTheme="minorHAnsi"/>
          <w:sz w:val="22"/>
          <w:szCs w:val="22"/>
        </w:rPr>
        <w:t xml:space="preserve">Wśród bezrobotnych mieszkańców </w:t>
      </w:r>
      <w:r w:rsidR="00BC1CA5">
        <w:rPr>
          <w:rFonts w:asciiTheme="minorHAnsi" w:hAnsiTheme="minorHAnsi"/>
          <w:sz w:val="22"/>
          <w:szCs w:val="22"/>
        </w:rPr>
        <w:t xml:space="preserve">gminy </w:t>
      </w:r>
      <w:r w:rsidRPr="006D4A94">
        <w:rPr>
          <w:rFonts w:asciiTheme="minorHAnsi" w:hAnsiTheme="minorHAnsi"/>
          <w:sz w:val="22"/>
          <w:szCs w:val="22"/>
        </w:rPr>
        <w:t>można było wyróżnić kilka grup osób będących w szczególnej sytuacji na rynku pracy, co przedstawia poniższy wykres:</w:t>
      </w:r>
    </w:p>
    <w:p w:rsidR="006D4A94" w:rsidRPr="006D4A94" w:rsidRDefault="006D4A94" w:rsidP="006D4A94">
      <w:pPr>
        <w:spacing w:before="0"/>
        <w:ind w:firstLine="709"/>
        <w:jc w:val="both"/>
        <w:rPr>
          <w:rFonts w:asciiTheme="minorHAnsi" w:hAnsiTheme="minorHAnsi"/>
          <w:sz w:val="22"/>
          <w:szCs w:val="22"/>
        </w:rPr>
      </w:pPr>
    </w:p>
    <w:p w:rsidR="006D4A94" w:rsidRPr="006D4A94" w:rsidRDefault="00BC1CA5" w:rsidP="006D4A94">
      <w:pPr>
        <w:spacing w:before="0" w:line="240" w:lineRule="auto"/>
        <w:jc w:val="center"/>
        <w:rPr>
          <w:rFonts w:asciiTheme="minorHAnsi" w:hAnsiTheme="minorHAnsi"/>
        </w:rPr>
      </w:pPr>
      <w:r>
        <w:rPr>
          <w:rFonts w:asciiTheme="minorHAnsi" w:hAnsiTheme="minorHAnsi"/>
          <w:noProof/>
        </w:rPr>
        <w:lastRenderedPageBreak/>
        <w:drawing>
          <wp:inline distT="0" distB="0" distL="0" distR="0">
            <wp:extent cx="5486400" cy="3200400"/>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40D5" w:rsidRDefault="001240D5" w:rsidP="006D4A94">
      <w:pPr>
        <w:spacing w:before="0"/>
        <w:ind w:firstLine="709"/>
        <w:jc w:val="center"/>
        <w:rPr>
          <w:rFonts w:asciiTheme="minorHAnsi" w:hAnsiTheme="minorHAnsi"/>
          <w:b/>
          <w:sz w:val="22"/>
          <w:szCs w:val="22"/>
        </w:rPr>
      </w:pPr>
    </w:p>
    <w:p w:rsidR="006D4A94" w:rsidRPr="002D2327" w:rsidRDefault="002D2327" w:rsidP="006D4A94">
      <w:pPr>
        <w:spacing w:before="0"/>
        <w:ind w:firstLine="709"/>
        <w:jc w:val="center"/>
        <w:rPr>
          <w:rFonts w:asciiTheme="minorHAnsi" w:hAnsiTheme="minorHAnsi"/>
          <w:sz w:val="20"/>
          <w:szCs w:val="20"/>
        </w:rPr>
      </w:pPr>
      <w:r>
        <w:rPr>
          <w:rFonts w:asciiTheme="minorHAnsi" w:hAnsiTheme="minorHAnsi"/>
          <w:b/>
          <w:sz w:val="22"/>
          <w:szCs w:val="22"/>
        </w:rPr>
        <w:t xml:space="preserve"> </w:t>
      </w:r>
      <w:r w:rsidRPr="002D2327">
        <w:rPr>
          <w:rFonts w:asciiTheme="minorHAnsi" w:hAnsiTheme="minorHAnsi"/>
          <w:sz w:val="20"/>
          <w:szCs w:val="20"/>
        </w:rPr>
        <w:t xml:space="preserve">Dane PUP Wysokie Mazowieckie </w:t>
      </w:r>
    </w:p>
    <w:p w:rsidR="006D4A94" w:rsidRPr="00594322" w:rsidRDefault="006D4A94" w:rsidP="006D4A94">
      <w:pPr>
        <w:spacing w:before="0"/>
        <w:ind w:firstLine="709"/>
        <w:jc w:val="both"/>
        <w:rPr>
          <w:rFonts w:asciiTheme="minorHAnsi" w:hAnsiTheme="minorHAnsi"/>
          <w:bCs/>
          <w:iCs/>
          <w:sz w:val="22"/>
          <w:szCs w:val="22"/>
        </w:rPr>
      </w:pPr>
      <w:r w:rsidRPr="00594322">
        <w:rPr>
          <w:rFonts w:asciiTheme="minorHAnsi" w:hAnsiTheme="minorHAnsi"/>
          <w:bCs/>
          <w:iCs/>
          <w:sz w:val="22"/>
          <w:szCs w:val="22"/>
        </w:rPr>
        <w:t>Jak wynika z danych zawartych na wykresie wśród osób bezrobotnych największą grupę stanowi</w:t>
      </w:r>
      <w:r w:rsidR="007247D0">
        <w:rPr>
          <w:rFonts w:asciiTheme="minorHAnsi" w:hAnsiTheme="minorHAnsi"/>
          <w:bCs/>
          <w:iCs/>
          <w:sz w:val="22"/>
          <w:szCs w:val="22"/>
        </w:rPr>
        <w:t xml:space="preserve">ą osoby długotrwale bezrobotne,  bez wykształcenia średniego i doświadczenia zawodowego oraz do 25 roku życia. </w:t>
      </w:r>
    </w:p>
    <w:p w:rsidR="006D4A94" w:rsidRPr="00594322" w:rsidRDefault="006D4A94" w:rsidP="006D4A94">
      <w:pPr>
        <w:spacing w:before="0"/>
        <w:ind w:firstLine="709"/>
        <w:jc w:val="both"/>
        <w:rPr>
          <w:rFonts w:asciiTheme="minorHAnsi" w:hAnsiTheme="minorHAnsi"/>
          <w:bCs/>
          <w:iCs/>
          <w:sz w:val="22"/>
          <w:szCs w:val="22"/>
        </w:rPr>
      </w:pPr>
      <w:r w:rsidRPr="00594322">
        <w:rPr>
          <w:rFonts w:asciiTheme="minorHAnsi" w:hAnsiTheme="minorHAnsi"/>
          <w:bCs/>
          <w:iCs/>
          <w:sz w:val="22"/>
          <w:szCs w:val="22"/>
        </w:rPr>
        <w:t xml:space="preserve">W </w:t>
      </w:r>
      <w:r w:rsidR="00396DBC">
        <w:rPr>
          <w:rFonts w:asciiTheme="minorHAnsi" w:hAnsiTheme="minorHAnsi"/>
          <w:bCs/>
          <w:iCs/>
          <w:sz w:val="22"/>
          <w:szCs w:val="22"/>
        </w:rPr>
        <w:t xml:space="preserve">gminie, </w:t>
      </w:r>
      <w:r w:rsidRPr="00594322">
        <w:rPr>
          <w:rFonts w:asciiTheme="minorHAnsi" w:hAnsiTheme="minorHAnsi"/>
          <w:bCs/>
          <w:iCs/>
          <w:sz w:val="22"/>
          <w:szCs w:val="22"/>
        </w:rPr>
        <w:t xml:space="preserve"> podobnie jak w powiecie, bardziej niepokojąca od stosunkowo niewielkiej stopy bezrobocia, jest jego struktura. </w:t>
      </w:r>
    </w:p>
    <w:p w:rsidR="006D4A94" w:rsidRPr="00594322" w:rsidRDefault="006D4A94" w:rsidP="006D4A94">
      <w:pPr>
        <w:tabs>
          <w:tab w:val="left" w:pos="720"/>
        </w:tabs>
        <w:spacing w:before="0"/>
        <w:ind w:firstLine="709"/>
        <w:jc w:val="both"/>
        <w:rPr>
          <w:rFonts w:asciiTheme="minorHAnsi" w:hAnsiTheme="minorHAnsi" w:cs="Arial"/>
          <w:sz w:val="22"/>
          <w:szCs w:val="22"/>
        </w:rPr>
      </w:pPr>
      <w:r w:rsidRPr="00594322">
        <w:rPr>
          <w:rFonts w:asciiTheme="minorHAnsi" w:hAnsiTheme="minorHAnsi" w:cs="Arial"/>
          <w:sz w:val="22"/>
          <w:szCs w:val="22"/>
        </w:rPr>
        <w:t xml:space="preserve">Wg stanu na 31.12.2012 r. w grupie bezrobotnych stosunkowo dużo było ludzi młodych, często nieposiadających doświadczenia zawodowego. Niepokojąca była również dość duża liczba osób bezrobotnych powyżej 45 roku życia, w tym osób po 50 roku życia. Stosunkowo najmniej liczna grupą osób bezrobotnych były osoby w wieku 35-44. </w:t>
      </w:r>
    </w:p>
    <w:p w:rsidR="006D4A94" w:rsidRPr="006D4A94" w:rsidRDefault="006D4A94" w:rsidP="006D4A94">
      <w:pPr>
        <w:spacing w:before="0"/>
        <w:jc w:val="center"/>
        <w:rPr>
          <w:rFonts w:asciiTheme="minorHAnsi" w:hAnsiTheme="minorHAnsi"/>
          <w:sz w:val="16"/>
          <w:szCs w:val="16"/>
        </w:rPr>
      </w:pPr>
    </w:p>
    <w:p w:rsidR="006D4A94" w:rsidRDefault="006D4A94" w:rsidP="00CF4B1C">
      <w:pPr>
        <w:tabs>
          <w:tab w:val="left" w:pos="720"/>
        </w:tabs>
        <w:spacing w:before="0"/>
        <w:ind w:firstLine="709"/>
        <w:jc w:val="both"/>
        <w:rPr>
          <w:rFonts w:cs="Arial"/>
          <w:sz w:val="22"/>
          <w:szCs w:val="22"/>
        </w:rPr>
      </w:pPr>
      <w:r w:rsidRPr="006D4A94">
        <w:rPr>
          <w:rFonts w:asciiTheme="minorHAnsi" w:hAnsiTheme="minorHAnsi" w:cs="Arial"/>
          <w:sz w:val="22"/>
          <w:szCs w:val="22"/>
        </w:rPr>
        <w:t>Na koniec 201</w:t>
      </w:r>
      <w:r w:rsidR="004274FD">
        <w:rPr>
          <w:rFonts w:asciiTheme="minorHAnsi" w:hAnsiTheme="minorHAnsi" w:cs="Arial"/>
          <w:sz w:val="22"/>
          <w:szCs w:val="22"/>
        </w:rPr>
        <w:t>2</w:t>
      </w:r>
      <w:r w:rsidRPr="006D4A94">
        <w:rPr>
          <w:rFonts w:asciiTheme="minorHAnsi" w:hAnsiTheme="minorHAnsi" w:cs="Arial"/>
          <w:sz w:val="22"/>
          <w:szCs w:val="22"/>
        </w:rPr>
        <w:t xml:space="preserve"> roku w urzędzie pracy były zarejestrowane </w:t>
      </w:r>
      <w:r w:rsidR="004274FD">
        <w:rPr>
          <w:rFonts w:asciiTheme="minorHAnsi" w:hAnsiTheme="minorHAnsi" w:cs="Arial"/>
          <w:sz w:val="22"/>
          <w:szCs w:val="22"/>
        </w:rPr>
        <w:t xml:space="preserve">jedynie 4 </w:t>
      </w:r>
      <w:r w:rsidRPr="006D4A94">
        <w:rPr>
          <w:rFonts w:asciiTheme="minorHAnsi" w:hAnsiTheme="minorHAnsi" w:cs="Arial"/>
          <w:sz w:val="22"/>
          <w:szCs w:val="22"/>
        </w:rPr>
        <w:t xml:space="preserve">osoby </w:t>
      </w:r>
      <w:r w:rsidR="00594322">
        <w:rPr>
          <w:rFonts w:asciiTheme="minorHAnsi" w:hAnsiTheme="minorHAnsi" w:cs="Arial"/>
          <w:sz w:val="22"/>
          <w:szCs w:val="22"/>
        </w:rPr>
        <w:br/>
      </w:r>
      <w:r w:rsidRPr="006D4A94">
        <w:rPr>
          <w:rFonts w:asciiTheme="minorHAnsi" w:hAnsiTheme="minorHAnsi" w:cs="Arial"/>
          <w:sz w:val="22"/>
          <w:szCs w:val="22"/>
        </w:rPr>
        <w:t xml:space="preserve">z wykształceniem wyższym. Jedynie osoby z wykształceniem gimnazjalnym </w:t>
      </w:r>
      <w:r w:rsidRPr="006D4A94">
        <w:rPr>
          <w:rFonts w:asciiTheme="minorHAnsi" w:hAnsiTheme="minorHAnsi" w:cs="Arial"/>
          <w:sz w:val="22"/>
          <w:szCs w:val="22"/>
        </w:rPr>
        <w:br/>
        <w:t>i niższym stanowiły liczniejszą grupę osób. Najmniejsza grupa osób bezrobotnych legitymowała się wykształceniem średnim ogólnym i zasadniczym zawodowym.</w:t>
      </w:r>
      <w:r w:rsidRPr="006A0890">
        <w:rPr>
          <w:rFonts w:cs="Arial"/>
          <w:sz w:val="22"/>
          <w:szCs w:val="22"/>
        </w:rPr>
        <w:t xml:space="preserve"> </w:t>
      </w:r>
    </w:p>
    <w:p w:rsidR="006B69F6" w:rsidRPr="000A28FF" w:rsidRDefault="006B69F6" w:rsidP="006B69F6">
      <w:pPr>
        <w:jc w:val="both"/>
        <w:rPr>
          <w:rFonts w:asciiTheme="minorHAnsi" w:hAnsiTheme="minorHAnsi"/>
          <w:sz w:val="22"/>
          <w:szCs w:val="22"/>
        </w:rPr>
      </w:pPr>
      <w:r>
        <w:rPr>
          <w:rFonts w:asciiTheme="minorHAnsi" w:hAnsiTheme="minorHAnsi"/>
          <w:sz w:val="22"/>
          <w:szCs w:val="22"/>
        </w:rPr>
        <w:tab/>
      </w:r>
      <w:r w:rsidRPr="000A28FF">
        <w:rPr>
          <w:rFonts w:asciiTheme="minorHAnsi" w:hAnsiTheme="minorHAnsi"/>
          <w:sz w:val="22"/>
          <w:szCs w:val="22"/>
        </w:rPr>
        <w:t xml:space="preserve">W latach 2009, 2010 i 2011 </w:t>
      </w:r>
      <w:r>
        <w:rPr>
          <w:rFonts w:asciiTheme="minorHAnsi" w:hAnsiTheme="minorHAnsi"/>
          <w:sz w:val="22"/>
          <w:szCs w:val="22"/>
        </w:rPr>
        <w:t>Ośrodek Pomocy Społecznej w gminie Nowe Piekuty realizował</w:t>
      </w:r>
      <w:r w:rsidRPr="000A28FF">
        <w:rPr>
          <w:rFonts w:asciiTheme="minorHAnsi" w:hAnsiTheme="minorHAnsi"/>
          <w:sz w:val="22"/>
          <w:szCs w:val="22"/>
        </w:rPr>
        <w:t xml:space="preserve"> w partnerstwie z PUP i PCPR programy </w:t>
      </w:r>
      <w:r>
        <w:rPr>
          <w:rFonts w:asciiTheme="minorHAnsi" w:hAnsiTheme="minorHAnsi"/>
          <w:sz w:val="22"/>
          <w:szCs w:val="22"/>
        </w:rPr>
        <w:t>współfinansowane z EFS</w:t>
      </w:r>
      <w:r w:rsidRPr="000A28FF">
        <w:rPr>
          <w:rFonts w:asciiTheme="minorHAnsi" w:hAnsiTheme="minorHAnsi"/>
          <w:sz w:val="22"/>
          <w:szCs w:val="22"/>
        </w:rPr>
        <w:t xml:space="preserve"> „Aktywizacja zawodowa szansą dla osób korzystających z pomocy społecznej”.</w:t>
      </w:r>
      <w:r>
        <w:rPr>
          <w:rFonts w:asciiTheme="minorHAnsi" w:hAnsiTheme="minorHAnsi"/>
          <w:sz w:val="22"/>
          <w:szCs w:val="22"/>
        </w:rPr>
        <w:t xml:space="preserve"> Od roku 2012 </w:t>
      </w:r>
      <w:r w:rsidRPr="000A28FF">
        <w:rPr>
          <w:rFonts w:asciiTheme="minorHAnsi" w:hAnsiTheme="minorHAnsi"/>
          <w:sz w:val="22"/>
          <w:szCs w:val="22"/>
        </w:rPr>
        <w:t xml:space="preserve">współpracuje </w:t>
      </w:r>
      <w:r w:rsidR="00495BE2">
        <w:rPr>
          <w:rFonts w:asciiTheme="minorHAnsi" w:hAnsiTheme="minorHAnsi"/>
          <w:sz w:val="22"/>
          <w:szCs w:val="22"/>
        </w:rPr>
        <w:br/>
      </w:r>
      <w:r w:rsidRPr="000A28FF">
        <w:rPr>
          <w:rFonts w:asciiTheme="minorHAnsi" w:hAnsiTheme="minorHAnsi"/>
          <w:sz w:val="22"/>
          <w:szCs w:val="22"/>
        </w:rPr>
        <w:t xml:space="preserve">z powyższymi instytucjami w realizacji bieżących programów </w:t>
      </w:r>
      <w:r>
        <w:rPr>
          <w:rFonts w:asciiTheme="minorHAnsi" w:hAnsiTheme="minorHAnsi"/>
          <w:sz w:val="22"/>
          <w:szCs w:val="22"/>
        </w:rPr>
        <w:t xml:space="preserve">na rzecz osób w szczególnej sytuacji na rynku pracy </w:t>
      </w:r>
      <w:r w:rsidRPr="000A28FF">
        <w:rPr>
          <w:rFonts w:asciiTheme="minorHAnsi" w:hAnsiTheme="minorHAnsi"/>
          <w:sz w:val="22"/>
          <w:szCs w:val="22"/>
        </w:rPr>
        <w:t>poprzez stały kontakt i kierowanie osób wymagających szkoleń, prz</w:t>
      </w:r>
      <w:r>
        <w:rPr>
          <w:rFonts w:asciiTheme="minorHAnsi" w:hAnsiTheme="minorHAnsi"/>
          <w:sz w:val="22"/>
          <w:szCs w:val="22"/>
        </w:rPr>
        <w:t>e</w:t>
      </w:r>
      <w:r w:rsidRPr="000A28FF">
        <w:rPr>
          <w:rFonts w:asciiTheme="minorHAnsi" w:hAnsiTheme="minorHAnsi"/>
          <w:sz w:val="22"/>
          <w:szCs w:val="22"/>
        </w:rPr>
        <w:t>kwalifikowań</w:t>
      </w:r>
      <w:r>
        <w:rPr>
          <w:rFonts w:asciiTheme="minorHAnsi" w:hAnsiTheme="minorHAnsi"/>
          <w:sz w:val="22"/>
          <w:szCs w:val="22"/>
        </w:rPr>
        <w:t xml:space="preserve"> </w:t>
      </w:r>
      <w:r w:rsidRPr="000A28FF">
        <w:rPr>
          <w:rFonts w:asciiTheme="minorHAnsi" w:hAnsiTheme="minorHAnsi"/>
          <w:sz w:val="22"/>
          <w:szCs w:val="22"/>
        </w:rPr>
        <w:lastRenderedPageBreak/>
        <w:t xml:space="preserve">bezpośrednio do tych instytucji. Wszystkie osoby </w:t>
      </w:r>
      <w:r>
        <w:rPr>
          <w:rFonts w:asciiTheme="minorHAnsi" w:hAnsiTheme="minorHAnsi"/>
          <w:sz w:val="22"/>
          <w:szCs w:val="22"/>
        </w:rPr>
        <w:t>aktywne</w:t>
      </w:r>
      <w:r w:rsidRPr="000A28FF">
        <w:rPr>
          <w:rFonts w:asciiTheme="minorHAnsi" w:hAnsiTheme="minorHAnsi"/>
          <w:sz w:val="22"/>
          <w:szCs w:val="22"/>
        </w:rPr>
        <w:t xml:space="preserve"> mają możliwość poprawienia swoich szans na rynku pracy. </w:t>
      </w:r>
    </w:p>
    <w:p w:rsidR="00F5603C" w:rsidRDefault="00F5603C" w:rsidP="00CF4B1C">
      <w:pPr>
        <w:tabs>
          <w:tab w:val="left" w:pos="720"/>
        </w:tabs>
        <w:spacing w:before="0"/>
        <w:ind w:firstLine="709"/>
        <w:jc w:val="both"/>
        <w:rPr>
          <w:rFonts w:asciiTheme="minorHAnsi" w:hAnsiTheme="minorHAnsi"/>
          <w:sz w:val="22"/>
          <w:szCs w:val="22"/>
        </w:rPr>
      </w:pPr>
    </w:p>
    <w:p w:rsidR="006D4A94" w:rsidRPr="00EE6FE9" w:rsidRDefault="00EF709F" w:rsidP="00EE6FE9">
      <w:pPr>
        <w:shd w:val="clear" w:color="auto" w:fill="7030A0"/>
        <w:ind w:firstLine="708"/>
        <w:jc w:val="both"/>
        <w:rPr>
          <w:rFonts w:asciiTheme="minorHAnsi" w:hAnsiTheme="minorHAnsi"/>
          <w:b/>
          <w:color w:val="FFFFFF" w:themeColor="background1"/>
          <w:sz w:val="22"/>
          <w:szCs w:val="22"/>
        </w:rPr>
      </w:pPr>
      <w:r w:rsidRPr="00EE6FE9">
        <w:rPr>
          <w:rFonts w:asciiTheme="minorHAnsi" w:hAnsiTheme="minorHAnsi"/>
          <w:b/>
          <w:color w:val="FFFFFF" w:themeColor="background1"/>
          <w:sz w:val="22"/>
          <w:szCs w:val="22"/>
        </w:rPr>
        <w:t>PROGNOZA I PODSUMOWANIE:</w:t>
      </w:r>
    </w:p>
    <w:p w:rsidR="004274FD" w:rsidRDefault="004274FD" w:rsidP="00F26296">
      <w:pPr>
        <w:pStyle w:val="Akapitzlist"/>
        <w:numPr>
          <w:ilvl w:val="0"/>
          <w:numId w:val="7"/>
        </w:numPr>
        <w:jc w:val="both"/>
        <w:rPr>
          <w:rFonts w:asciiTheme="minorHAnsi" w:hAnsiTheme="minorHAnsi"/>
          <w:sz w:val="22"/>
          <w:szCs w:val="22"/>
        </w:rPr>
      </w:pPr>
      <w:r w:rsidRPr="004274FD">
        <w:rPr>
          <w:rFonts w:asciiTheme="minorHAnsi" w:hAnsiTheme="minorHAnsi"/>
          <w:sz w:val="22"/>
          <w:szCs w:val="22"/>
        </w:rPr>
        <w:t xml:space="preserve">gmina jako teren rolniczy ma w tym obszarze </w:t>
      </w:r>
      <w:r w:rsidR="007E5E29" w:rsidRPr="004274FD">
        <w:rPr>
          <w:rFonts w:asciiTheme="minorHAnsi" w:hAnsiTheme="minorHAnsi"/>
          <w:sz w:val="22"/>
          <w:szCs w:val="22"/>
        </w:rPr>
        <w:t xml:space="preserve">potencjał </w:t>
      </w:r>
      <w:r w:rsidRPr="004274FD">
        <w:rPr>
          <w:rFonts w:asciiTheme="minorHAnsi" w:hAnsiTheme="minorHAnsi"/>
          <w:sz w:val="22"/>
          <w:szCs w:val="22"/>
        </w:rPr>
        <w:t>i perspektywy dalszego rozwoju</w:t>
      </w:r>
      <w:r>
        <w:rPr>
          <w:rFonts w:asciiTheme="minorHAnsi" w:hAnsiTheme="minorHAnsi"/>
          <w:sz w:val="22"/>
          <w:szCs w:val="22"/>
        </w:rPr>
        <w:t>,</w:t>
      </w:r>
    </w:p>
    <w:p w:rsidR="007E5E29" w:rsidRPr="004274FD" w:rsidRDefault="004274FD" w:rsidP="00F26296">
      <w:pPr>
        <w:pStyle w:val="Akapitzlist"/>
        <w:numPr>
          <w:ilvl w:val="0"/>
          <w:numId w:val="7"/>
        </w:numPr>
        <w:jc w:val="both"/>
        <w:rPr>
          <w:rFonts w:asciiTheme="minorHAnsi" w:hAnsiTheme="minorHAnsi"/>
          <w:sz w:val="22"/>
          <w:szCs w:val="22"/>
        </w:rPr>
      </w:pPr>
      <w:r w:rsidRPr="004274FD">
        <w:rPr>
          <w:rFonts w:asciiTheme="minorHAnsi" w:hAnsiTheme="minorHAnsi"/>
          <w:sz w:val="22"/>
          <w:szCs w:val="22"/>
        </w:rPr>
        <w:t xml:space="preserve">poziom bezrobocia w gminie jest niski </w:t>
      </w:r>
      <w:r>
        <w:rPr>
          <w:rFonts w:asciiTheme="minorHAnsi" w:hAnsiTheme="minorHAnsi"/>
          <w:sz w:val="22"/>
          <w:szCs w:val="22"/>
        </w:rPr>
        <w:t>,</w:t>
      </w:r>
      <w:r w:rsidR="00682521">
        <w:rPr>
          <w:rFonts w:asciiTheme="minorHAnsi" w:hAnsiTheme="minorHAnsi"/>
          <w:sz w:val="22"/>
          <w:szCs w:val="22"/>
        </w:rPr>
        <w:t xml:space="preserve"> ale rokrocznie wzrasta , co jest związane z rosnącą liczbą osób pozostających wciąż bez pracy,</w:t>
      </w:r>
    </w:p>
    <w:p w:rsidR="007E5E29" w:rsidRPr="004274FD" w:rsidRDefault="004274FD" w:rsidP="00F26296">
      <w:pPr>
        <w:pStyle w:val="Akapitzlist"/>
        <w:numPr>
          <w:ilvl w:val="0"/>
          <w:numId w:val="7"/>
        </w:numPr>
        <w:tabs>
          <w:tab w:val="left" w:pos="720"/>
        </w:tabs>
        <w:spacing w:before="0"/>
        <w:jc w:val="both"/>
        <w:rPr>
          <w:rFonts w:asciiTheme="minorHAnsi" w:hAnsiTheme="minorHAnsi" w:cs="Arial"/>
          <w:sz w:val="22"/>
          <w:szCs w:val="22"/>
        </w:rPr>
      </w:pPr>
      <w:r w:rsidRPr="004274FD">
        <w:rPr>
          <w:rFonts w:asciiTheme="minorHAnsi" w:hAnsiTheme="minorHAnsi" w:cs="Arial"/>
          <w:sz w:val="22"/>
          <w:szCs w:val="22"/>
        </w:rPr>
        <w:t>n</w:t>
      </w:r>
      <w:r w:rsidR="007E5E29" w:rsidRPr="004274FD">
        <w:rPr>
          <w:rFonts w:asciiTheme="minorHAnsi" w:hAnsiTheme="minorHAnsi" w:cs="Arial"/>
          <w:sz w:val="22"/>
          <w:szCs w:val="22"/>
        </w:rPr>
        <w:t xml:space="preserve">iepokojąca jest </w:t>
      </w:r>
      <w:r w:rsidRPr="004274FD">
        <w:rPr>
          <w:rFonts w:asciiTheme="minorHAnsi" w:hAnsiTheme="minorHAnsi" w:cs="Arial"/>
          <w:sz w:val="22"/>
          <w:szCs w:val="22"/>
        </w:rPr>
        <w:t>liczba osób bez stażu i wykształcenia zawodowego wśród ogółu bezrobotnych,</w:t>
      </w:r>
    </w:p>
    <w:p w:rsidR="007E5E29" w:rsidRPr="004274FD" w:rsidRDefault="007E5E29" w:rsidP="00F26296">
      <w:pPr>
        <w:pStyle w:val="Akapitzlist"/>
        <w:numPr>
          <w:ilvl w:val="0"/>
          <w:numId w:val="7"/>
        </w:numPr>
        <w:tabs>
          <w:tab w:val="left" w:pos="720"/>
        </w:tabs>
        <w:spacing w:before="0"/>
        <w:jc w:val="both"/>
        <w:rPr>
          <w:rFonts w:asciiTheme="minorHAnsi" w:hAnsiTheme="minorHAnsi" w:cs="Arial"/>
          <w:sz w:val="22"/>
          <w:szCs w:val="22"/>
        </w:rPr>
      </w:pPr>
      <w:r w:rsidRPr="004274FD">
        <w:rPr>
          <w:rFonts w:asciiTheme="minorHAnsi" w:hAnsiTheme="minorHAnsi" w:cs="Arial"/>
          <w:sz w:val="22"/>
          <w:szCs w:val="22"/>
        </w:rPr>
        <w:t xml:space="preserve">niepokojąca struktura bezrobocia w </w:t>
      </w:r>
      <w:r w:rsidR="004274FD" w:rsidRPr="004274FD">
        <w:rPr>
          <w:rFonts w:asciiTheme="minorHAnsi" w:hAnsiTheme="minorHAnsi" w:cs="Arial"/>
          <w:sz w:val="22"/>
          <w:szCs w:val="22"/>
        </w:rPr>
        <w:t xml:space="preserve">gminie </w:t>
      </w:r>
      <w:r w:rsidRPr="004274FD">
        <w:rPr>
          <w:rFonts w:asciiTheme="minorHAnsi" w:hAnsiTheme="minorHAnsi" w:cs="Arial"/>
          <w:sz w:val="22"/>
          <w:szCs w:val="22"/>
        </w:rPr>
        <w:t xml:space="preserve"> utrzymuje się niezmiennie od kilku lat. </w:t>
      </w:r>
    </w:p>
    <w:p w:rsidR="00594322" w:rsidRDefault="004274FD" w:rsidP="00F26296">
      <w:pPr>
        <w:pStyle w:val="Akapitzlist"/>
        <w:numPr>
          <w:ilvl w:val="0"/>
          <w:numId w:val="7"/>
        </w:numPr>
        <w:tabs>
          <w:tab w:val="left" w:pos="720"/>
        </w:tabs>
        <w:spacing w:before="0"/>
        <w:jc w:val="both"/>
        <w:rPr>
          <w:rFonts w:asciiTheme="minorHAnsi" w:hAnsiTheme="minorHAnsi" w:cs="Arial"/>
          <w:sz w:val="22"/>
          <w:szCs w:val="22"/>
        </w:rPr>
      </w:pPr>
      <w:r w:rsidRPr="004274FD">
        <w:rPr>
          <w:rFonts w:asciiTheme="minorHAnsi" w:hAnsiTheme="minorHAnsi" w:cs="Arial"/>
          <w:sz w:val="22"/>
          <w:szCs w:val="22"/>
        </w:rPr>
        <w:t>w</w:t>
      </w:r>
      <w:r w:rsidR="007E5E29" w:rsidRPr="004274FD">
        <w:rPr>
          <w:rFonts w:asciiTheme="minorHAnsi" w:hAnsiTheme="minorHAnsi" w:cs="Arial"/>
          <w:sz w:val="22"/>
          <w:szCs w:val="22"/>
        </w:rPr>
        <w:t xml:space="preserve">ciąż w najtrudniejszej sytuacji na rynku pracy są bezrobotni do </w:t>
      </w:r>
      <w:r w:rsidR="00682521">
        <w:rPr>
          <w:rFonts w:asciiTheme="minorHAnsi" w:hAnsiTheme="minorHAnsi" w:cs="Arial"/>
          <w:sz w:val="22"/>
          <w:szCs w:val="22"/>
        </w:rPr>
        <w:t>25</w:t>
      </w:r>
      <w:r w:rsidR="007E5E29" w:rsidRPr="004274FD">
        <w:rPr>
          <w:rFonts w:asciiTheme="minorHAnsi" w:hAnsiTheme="minorHAnsi" w:cs="Arial"/>
          <w:sz w:val="22"/>
          <w:szCs w:val="22"/>
        </w:rPr>
        <w:t xml:space="preserve"> roku życia, bezrobotni długotrwale, posiadający </w:t>
      </w:r>
      <w:r w:rsidRPr="004274FD">
        <w:rPr>
          <w:rFonts w:asciiTheme="minorHAnsi" w:hAnsiTheme="minorHAnsi" w:cs="Arial"/>
          <w:sz w:val="22"/>
          <w:szCs w:val="22"/>
        </w:rPr>
        <w:t>wykształcenie zawodowe i niższe.</w:t>
      </w:r>
    </w:p>
    <w:p w:rsidR="00682521" w:rsidRPr="004274FD" w:rsidRDefault="00682521" w:rsidP="00682521">
      <w:pPr>
        <w:pStyle w:val="Akapitzlist"/>
        <w:tabs>
          <w:tab w:val="left" w:pos="720"/>
        </w:tabs>
        <w:spacing w:before="0"/>
        <w:jc w:val="both"/>
        <w:rPr>
          <w:rFonts w:asciiTheme="minorHAnsi" w:hAnsiTheme="minorHAnsi" w:cs="Arial"/>
          <w:sz w:val="22"/>
          <w:szCs w:val="22"/>
        </w:rPr>
      </w:pPr>
    </w:p>
    <w:p w:rsidR="00EF709F" w:rsidRPr="00EF709F" w:rsidRDefault="00EF709F" w:rsidP="00EF709F">
      <w:pPr>
        <w:tabs>
          <w:tab w:val="left" w:pos="720"/>
        </w:tabs>
        <w:spacing w:before="0"/>
        <w:jc w:val="both"/>
        <w:rPr>
          <w:rFonts w:asciiTheme="minorHAnsi" w:hAnsiTheme="minorHAnsi" w:cs="Arial"/>
          <w:sz w:val="22"/>
          <w:szCs w:val="22"/>
        </w:rPr>
      </w:pPr>
      <w:r>
        <w:rPr>
          <w:rFonts w:asciiTheme="minorHAnsi" w:hAnsiTheme="minorHAnsi" w:cs="Arial"/>
          <w:sz w:val="22"/>
          <w:szCs w:val="22"/>
        </w:rPr>
        <w:tab/>
      </w:r>
      <w:r w:rsidRPr="00EF709F">
        <w:rPr>
          <w:rFonts w:asciiTheme="minorHAnsi" w:hAnsiTheme="minorHAnsi" w:cs="Arial"/>
          <w:sz w:val="22"/>
          <w:szCs w:val="22"/>
        </w:rPr>
        <w:t>Procesy rozwojowe w Gminie w ostatnich kilkunastu latach</w:t>
      </w:r>
      <w:r w:rsidR="00682521">
        <w:rPr>
          <w:rStyle w:val="Odwoanieprzypisudolnego"/>
          <w:rFonts w:asciiTheme="minorHAnsi" w:hAnsiTheme="minorHAnsi" w:cs="Arial"/>
          <w:sz w:val="22"/>
          <w:szCs w:val="22"/>
        </w:rPr>
        <w:footnoteReference w:id="1"/>
      </w:r>
      <w:r w:rsidRPr="00EF709F">
        <w:rPr>
          <w:rFonts w:asciiTheme="minorHAnsi" w:hAnsiTheme="minorHAnsi" w:cs="Arial"/>
          <w:sz w:val="22"/>
          <w:szCs w:val="22"/>
        </w:rPr>
        <w:t>, charakteryzowały się dość małą dynami</w:t>
      </w:r>
      <w:r>
        <w:rPr>
          <w:rFonts w:asciiTheme="minorHAnsi" w:hAnsiTheme="minorHAnsi" w:cs="Arial"/>
          <w:sz w:val="22"/>
          <w:szCs w:val="22"/>
        </w:rPr>
        <w:t xml:space="preserve">ką z jednocześnie występującymi </w:t>
      </w:r>
      <w:r w:rsidRPr="00EF709F">
        <w:rPr>
          <w:rFonts w:asciiTheme="minorHAnsi" w:hAnsiTheme="minorHAnsi" w:cs="Arial"/>
          <w:sz w:val="22"/>
          <w:szCs w:val="22"/>
        </w:rPr>
        <w:t>zaległościami w wyposażaniu terenów w infrastrukturę techn</w:t>
      </w:r>
      <w:r>
        <w:rPr>
          <w:rFonts w:asciiTheme="minorHAnsi" w:hAnsiTheme="minorHAnsi" w:cs="Arial"/>
          <w:sz w:val="22"/>
          <w:szCs w:val="22"/>
        </w:rPr>
        <w:t xml:space="preserve">iczną (gaz ziemny, kanalizacja, </w:t>
      </w:r>
      <w:r w:rsidRPr="00EF709F">
        <w:rPr>
          <w:rFonts w:asciiTheme="minorHAnsi" w:hAnsiTheme="minorHAnsi" w:cs="Arial"/>
          <w:sz w:val="22"/>
          <w:szCs w:val="22"/>
        </w:rPr>
        <w:t>drogi gminne, sieć ciepłownicza). W efekcie inwestycje mieszk</w:t>
      </w:r>
      <w:r>
        <w:rPr>
          <w:rFonts w:asciiTheme="minorHAnsi" w:hAnsiTheme="minorHAnsi" w:cs="Arial"/>
          <w:sz w:val="22"/>
          <w:szCs w:val="22"/>
        </w:rPr>
        <w:t xml:space="preserve">aniowe i gospodarcze były i są </w:t>
      </w:r>
      <w:r w:rsidRPr="00EF709F">
        <w:rPr>
          <w:rFonts w:asciiTheme="minorHAnsi" w:hAnsiTheme="minorHAnsi" w:cs="Arial"/>
          <w:sz w:val="22"/>
          <w:szCs w:val="22"/>
        </w:rPr>
        <w:t>nadal prowadzone częściowo równi</w:t>
      </w:r>
      <w:r>
        <w:rPr>
          <w:rFonts w:asciiTheme="minorHAnsi" w:hAnsiTheme="minorHAnsi" w:cs="Arial"/>
          <w:sz w:val="22"/>
          <w:szCs w:val="22"/>
        </w:rPr>
        <w:t xml:space="preserve">eż na terenach nieuzbrojonych. </w:t>
      </w:r>
      <w:r w:rsidRPr="00EF709F">
        <w:rPr>
          <w:rFonts w:asciiTheme="minorHAnsi" w:hAnsiTheme="minorHAnsi" w:cs="Arial"/>
          <w:sz w:val="22"/>
          <w:szCs w:val="22"/>
        </w:rPr>
        <w:t>Dalszy rozwój mieszkalnictwa i działalności gospodar</w:t>
      </w:r>
      <w:r>
        <w:rPr>
          <w:rFonts w:asciiTheme="minorHAnsi" w:hAnsiTheme="minorHAnsi" w:cs="Arial"/>
          <w:sz w:val="22"/>
          <w:szCs w:val="22"/>
        </w:rPr>
        <w:t xml:space="preserve">czej w Gminie jest uzależniony </w:t>
      </w:r>
      <w:r w:rsidRPr="00EF709F">
        <w:rPr>
          <w:rFonts w:asciiTheme="minorHAnsi" w:hAnsiTheme="minorHAnsi" w:cs="Arial"/>
          <w:sz w:val="22"/>
          <w:szCs w:val="22"/>
        </w:rPr>
        <w:t>od zmian demograficznych i poprawy standardów zamieszka</w:t>
      </w:r>
      <w:r>
        <w:rPr>
          <w:rFonts w:asciiTheme="minorHAnsi" w:hAnsiTheme="minorHAnsi" w:cs="Arial"/>
          <w:sz w:val="22"/>
          <w:szCs w:val="22"/>
        </w:rPr>
        <w:t xml:space="preserve">nia oraz sytuacji ekonomicznej </w:t>
      </w:r>
      <w:r w:rsidRPr="00EF709F">
        <w:rPr>
          <w:rFonts w:asciiTheme="minorHAnsi" w:hAnsiTheme="minorHAnsi" w:cs="Arial"/>
          <w:sz w:val="22"/>
          <w:szCs w:val="22"/>
        </w:rPr>
        <w:t>ludności, prowadzonej polityki Gminy jak również k</w:t>
      </w:r>
      <w:r>
        <w:rPr>
          <w:rFonts w:asciiTheme="minorHAnsi" w:hAnsiTheme="minorHAnsi" w:cs="Arial"/>
          <w:sz w:val="22"/>
          <w:szCs w:val="22"/>
        </w:rPr>
        <w:t xml:space="preserve">rajowych systemów finansowania </w:t>
      </w:r>
      <w:r w:rsidRPr="00EF709F">
        <w:rPr>
          <w:rFonts w:asciiTheme="minorHAnsi" w:hAnsiTheme="minorHAnsi" w:cs="Arial"/>
          <w:sz w:val="22"/>
          <w:szCs w:val="22"/>
        </w:rPr>
        <w:t xml:space="preserve">budownictwa. </w:t>
      </w:r>
    </w:p>
    <w:p w:rsidR="00EF709F" w:rsidRDefault="00EF709F" w:rsidP="00EF709F">
      <w:pPr>
        <w:tabs>
          <w:tab w:val="left" w:pos="720"/>
        </w:tabs>
        <w:spacing w:before="0"/>
        <w:jc w:val="both"/>
        <w:rPr>
          <w:rFonts w:asciiTheme="minorHAnsi" w:hAnsiTheme="minorHAnsi" w:cs="Arial"/>
          <w:sz w:val="22"/>
          <w:szCs w:val="22"/>
        </w:rPr>
      </w:pPr>
      <w:r>
        <w:rPr>
          <w:rFonts w:asciiTheme="minorHAnsi" w:hAnsiTheme="minorHAnsi" w:cs="Arial"/>
          <w:sz w:val="22"/>
          <w:szCs w:val="22"/>
        </w:rPr>
        <w:tab/>
      </w:r>
      <w:r w:rsidRPr="00EF709F">
        <w:rPr>
          <w:rFonts w:asciiTheme="minorHAnsi" w:hAnsiTheme="minorHAnsi" w:cs="Arial"/>
          <w:sz w:val="22"/>
          <w:szCs w:val="22"/>
        </w:rPr>
        <w:t xml:space="preserve">Nadrzędnym celem rozwoju gminy Nowe Piekuty jest </w:t>
      </w:r>
      <w:r>
        <w:rPr>
          <w:rFonts w:asciiTheme="minorHAnsi" w:hAnsiTheme="minorHAnsi" w:cs="Arial"/>
          <w:sz w:val="22"/>
          <w:szCs w:val="22"/>
        </w:rPr>
        <w:t xml:space="preserve">zapewnienie mieszkańcom gminy, </w:t>
      </w:r>
      <w:r w:rsidRPr="00EF709F">
        <w:rPr>
          <w:rFonts w:asciiTheme="minorHAnsi" w:hAnsiTheme="minorHAnsi" w:cs="Arial"/>
          <w:sz w:val="22"/>
          <w:szCs w:val="22"/>
        </w:rPr>
        <w:t>pracy i dochodów pozwalających na godziwy, w od</w:t>
      </w:r>
      <w:r>
        <w:rPr>
          <w:rFonts w:asciiTheme="minorHAnsi" w:hAnsiTheme="minorHAnsi" w:cs="Arial"/>
          <w:sz w:val="22"/>
          <w:szCs w:val="22"/>
        </w:rPr>
        <w:t xml:space="preserve">czuciu społecznym poziom życia </w:t>
      </w:r>
      <w:r w:rsidRPr="00EF709F">
        <w:rPr>
          <w:rFonts w:asciiTheme="minorHAnsi" w:hAnsiTheme="minorHAnsi" w:cs="Arial"/>
          <w:sz w:val="22"/>
          <w:szCs w:val="22"/>
        </w:rPr>
        <w:t>przy zachowaniu równowagi między aktywnością gos</w:t>
      </w:r>
      <w:r>
        <w:rPr>
          <w:rFonts w:asciiTheme="minorHAnsi" w:hAnsiTheme="minorHAnsi" w:cs="Arial"/>
          <w:sz w:val="22"/>
          <w:szCs w:val="22"/>
        </w:rPr>
        <w:t xml:space="preserve">podarczą, a ochroną środowiska </w:t>
      </w:r>
      <w:r w:rsidRPr="00EF709F">
        <w:rPr>
          <w:rFonts w:asciiTheme="minorHAnsi" w:hAnsiTheme="minorHAnsi" w:cs="Arial"/>
          <w:sz w:val="22"/>
          <w:szCs w:val="22"/>
        </w:rPr>
        <w:t xml:space="preserve">przyrodniczego i kulturowego. </w:t>
      </w:r>
      <w:r w:rsidR="00956750">
        <w:rPr>
          <w:rFonts w:asciiTheme="minorHAnsi" w:hAnsiTheme="minorHAnsi" w:cs="Arial"/>
          <w:sz w:val="22"/>
          <w:szCs w:val="22"/>
        </w:rPr>
        <w:t>Na</w:t>
      </w:r>
      <w:r w:rsidRPr="00EF709F">
        <w:rPr>
          <w:rFonts w:asciiTheme="minorHAnsi" w:hAnsiTheme="minorHAnsi" w:cs="Arial"/>
          <w:sz w:val="22"/>
          <w:szCs w:val="22"/>
        </w:rPr>
        <w:t xml:space="preserve"> podstawie analizy wewnętrznego potencjału Gminy oraz zidentyfikowanych procesó</w:t>
      </w:r>
      <w:r>
        <w:rPr>
          <w:rFonts w:asciiTheme="minorHAnsi" w:hAnsiTheme="minorHAnsi" w:cs="Arial"/>
          <w:sz w:val="22"/>
          <w:szCs w:val="22"/>
        </w:rPr>
        <w:t xml:space="preserve">w zachodzących w jej otoczeniu </w:t>
      </w:r>
      <w:r w:rsidRPr="00EF709F">
        <w:rPr>
          <w:rFonts w:asciiTheme="minorHAnsi" w:hAnsiTheme="minorHAnsi" w:cs="Arial"/>
          <w:sz w:val="22"/>
          <w:szCs w:val="22"/>
        </w:rPr>
        <w:t>zdefiniowano następujące zadania mające dążyć do poprawy</w:t>
      </w:r>
      <w:r>
        <w:rPr>
          <w:rFonts w:asciiTheme="minorHAnsi" w:hAnsiTheme="minorHAnsi" w:cs="Arial"/>
          <w:sz w:val="22"/>
          <w:szCs w:val="22"/>
        </w:rPr>
        <w:t xml:space="preserve"> obecnej sytuacji analizowanej </w:t>
      </w:r>
      <w:r w:rsidRPr="00EF709F">
        <w:rPr>
          <w:rFonts w:asciiTheme="minorHAnsi" w:hAnsiTheme="minorHAnsi" w:cs="Arial"/>
          <w:sz w:val="22"/>
          <w:szCs w:val="22"/>
        </w:rPr>
        <w:t>jedn</w:t>
      </w:r>
      <w:r>
        <w:rPr>
          <w:rFonts w:asciiTheme="minorHAnsi" w:hAnsiTheme="minorHAnsi" w:cs="Arial"/>
          <w:sz w:val="22"/>
          <w:szCs w:val="22"/>
        </w:rPr>
        <w:t>ostki samorządu terytorialnego:</w:t>
      </w:r>
    </w:p>
    <w:p w:rsidR="00EF709F" w:rsidRPr="00EF709F" w:rsidRDefault="00EF709F" w:rsidP="00F26296">
      <w:pPr>
        <w:pStyle w:val="Akapitzlist"/>
        <w:numPr>
          <w:ilvl w:val="0"/>
          <w:numId w:val="29"/>
        </w:numPr>
        <w:tabs>
          <w:tab w:val="left" w:pos="720"/>
        </w:tabs>
        <w:spacing w:before="0"/>
        <w:jc w:val="both"/>
        <w:rPr>
          <w:rFonts w:asciiTheme="minorHAnsi" w:hAnsiTheme="minorHAnsi" w:cs="Arial"/>
          <w:sz w:val="22"/>
          <w:szCs w:val="22"/>
        </w:rPr>
      </w:pPr>
      <w:r w:rsidRPr="00EF709F">
        <w:rPr>
          <w:rFonts w:asciiTheme="minorHAnsi" w:hAnsiTheme="minorHAnsi" w:cs="Arial"/>
          <w:sz w:val="22"/>
          <w:szCs w:val="22"/>
        </w:rPr>
        <w:t>poprawa warunków życia mieszkańców;</w:t>
      </w:r>
    </w:p>
    <w:p w:rsidR="00EF709F" w:rsidRPr="00EF709F" w:rsidRDefault="00EF709F" w:rsidP="00F26296">
      <w:pPr>
        <w:pStyle w:val="Akapitzlist"/>
        <w:numPr>
          <w:ilvl w:val="0"/>
          <w:numId w:val="29"/>
        </w:numPr>
        <w:tabs>
          <w:tab w:val="left" w:pos="720"/>
        </w:tabs>
        <w:spacing w:before="0"/>
        <w:jc w:val="both"/>
        <w:rPr>
          <w:rFonts w:asciiTheme="minorHAnsi" w:hAnsiTheme="minorHAnsi" w:cs="Arial"/>
          <w:sz w:val="22"/>
          <w:szCs w:val="22"/>
        </w:rPr>
      </w:pPr>
      <w:r w:rsidRPr="00EF709F">
        <w:rPr>
          <w:rFonts w:asciiTheme="minorHAnsi" w:hAnsiTheme="minorHAnsi" w:cs="Arial"/>
          <w:sz w:val="22"/>
          <w:szCs w:val="22"/>
        </w:rPr>
        <w:t xml:space="preserve">zmiany w sposobie użytkowania poprzez stworzenie odpowiednich warunków </w:t>
      </w:r>
    </w:p>
    <w:p w:rsidR="00396DBC" w:rsidRDefault="00EF709F" w:rsidP="00956750">
      <w:pPr>
        <w:pStyle w:val="Akapitzlist"/>
        <w:tabs>
          <w:tab w:val="left" w:pos="720"/>
        </w:tabs>
        <w:spacing w:before="0"/>
        <w:jc w:val="both"/>
        <w:rPr>
          <w:rFonts w:asciiTheme="minorHAnsi" w:hAnsiTheme="minorHAnsi" w:cs="Arial"/>
          <w:sz w:val="22"/>
          <w:szCs w:val="22"/>
        </w:rPr>
      </w:pPr>
      <w:r w:rsidRPr="00EF709F">
        <w:rPr>
          <w:rFonts w:asciiTheme="minorHAnsi" w:hAnsiTheme="minorHAnsi" w:cs="Arial"/>
          <w:sz w:val="22"/>
          <w:szCs w:val="22"/>
        </w:rPr>
        <w:t xml:space="preserve">do rozwoju oraz powstawania drobnej przedsiębiorczości. </w:t>
      </w:r>
    </w:p>
    <w:p w:rsidR="00EF709F" w:rsidRDefault="00EF709F" w:rsidP="00EF709F">
      <w:pPr>
        <w:pStyle w:val="Akapitzlist"/>
        <w:tabs>
          <w:tab w:val="left" w:pos="720"/>
        </w:tabs>
        <w:spacing w:before="0"/>
        <w:jc w:val="both"/>
        <w:rPr>
          <w:rFonts w:asciiTheme="minorHAnsi" w:hAnsiTheme="minorHAnsi" w:cs="Arial"/>
          <w:sz w:val="22"/>
          <w:szCs w:val="22"/>
        </w:rPr>
      </w:pPr>
    </w:p>
    <w:p w:rsidR="00956750" w:rsidRPr="00EF709F" w:rsidRDefault="00956750" w:rsidP="00EF709F">
      <w:pPr>
        <w:pStyle w:val="Akapitzlist"/>
        <w:tabs>
          <w:tab w:val="left" w:pos="720"/>
        </w:tabs>
        <w:spacing w:before="0"/>
        <w:jc w:val="both"/>
        <w:rPr>
          <w:rFonts w:asciiTheme="minorHAnsi" w:hAnsiTheme="minorHAnsi" w:cs="Arial"/>
          <w:sz w:val="22"/>
          <w:szCs w:val="22"/>
        </w:rPr>
      </w:pPr>
    </w:p>
    <w:p w:rsidR="009369E4" w:rsidRPr="00495BE2" w:rsidRDefault="0020392F" w:rsidP="00495BE2">
      <w:pPr>
        <w:pStyle w:val="Akapitzlist"/>
        <w:pBdr>
          <w:top w:val="single" w:sz="4" w:space="1" w:color="auto"/>
          <w:left w:val="single" w:sz="4" w:space="4" w:color="auto"/>
          <w:bottom w:val="single" w:sz="4" w:space="1" w:color="auto"/>
          <w:right w:val="single" w:sz="4" w:space="4" w:color="auto"/>
        </w:pBdr>
        <w:shd w:val="clear" w:color="auto" w:fill="7030A0"/>
        <w:ind w:left="0" w:firstLine="720"/>
        <w:rPr>
          <w:rFonts w:asciiTheme="minorHAnsi" w:hAnsiTheme="minorHAnsi" w:cs="Arial"/>
          <w:b/>
          <w:color w:val="FFFFFF" w:themeColor="background1"/>
          <w:sz w:val="28"/>
          <w:szCs w:val="28"/>
        </w:rPr>
      </w:pPr>
      <w:r w:rsidRPr="00495BE2">
        <w:rPr>
          <w:rFonts w:asciiTheme="minorHAnsi" w:hAnsiTheme="minorHAnsi" w:cs="Arial"/>
          <w:b/>
          <w:bCs/>
          <w:color w:val="FFFFFF" w:themeColor="background1"/>
          <w:sz w:val="28"/>
          <w:szCs w:val="28"/>
        </w:rPr>
        <w:lastRenderedPageBreak/>
        <w:t>3.</w:t>
      </w:r>
      <w:r w:rsidR="00FA56C0" w:rsidRPr="00495BE2">
        <w:rPr>
          <w:rFonts w:asciiTheme="minorHAnsi" w:hAnsiTheme="minorHAnsi" w:cs="Arial"/>
          <w:b/>
          <w:color w:val="FFFFFF" w:themeColor="background1"/>
          <w:sz w:val="28"/>
          <w:szCs w:val="28"/>
        </w:rPr>
        <w:t xml:space="preserve"> ZASOBY  </w:t>
      </w:r>
      <w:r w:rsidR="00396DBC" w:rsidRPr="00495BE2">
        <w:rPr>
          <w:rFonts w:asciiTheme="minorHAnsi" w:hAnsiTheme="minorHAnsi" w:cs="Arial"/>
          <w:b/>
          <w:color w:val="FFFFFF" w:themeColor="background1"/>
          <w:sz w:val="28"/>
          <w:szCs w:val="28"/>
        </w:rPr>
        <w:t>GMINY</w:t>
      </w:r>
      <w:r w:rsidR="00FA56C0" w:rsidRPr="00495BE2">
        <w:rPr>
          <w:rFonts w:asciiTheme="minorHAnsi" w:hAnsiTheme="minorHAnsi" w:cs="Arial"/>
          <w:b/>
          <w:color w:val="FFFFFF" w:themeColor="background1"/>
          <w:sz w:val="28"/>
          <w:szCs w:val="28"/>
        </w:rPr>
        <w:t>, OBSZARY SPOŁECZNE I PROGNOZY</w:t>
      </w:r>
    </w:p>
    <w:p w:rsidR="00FA1CF6" w:rsidRDefault="00FA1CF6" w:rsidP="0028482F">
      <w:pPr>
        <w:ind w:firstLine="709"/>
        <w:jc w:val="both"/>
        <w:rPr>
          <w:rFonts w:ascii="Calibri" w:hAnsi="Calibri"/>
          <w:sz w:val="22"/>
          <w:szCs w:val="22"/>
        </w:rPr>
      </w:pPr>
    </w:p>
    <w:p w:rsidR="0028482F" w:rsidRDefault="0028482F" w:rsidP="0028482F">
      <w:pPr>
        <w:ind w:firstLine="709"/>
        <w:jc w:val="both"/>
        <w:rPr>
          <w:rFonts w:ascii="Calibri" w:hAnsi="Calibri"/>
          <w:bCs/>
          <w:sz w:val="22"/>
          <w:szCs w:val="22"/>
        </w:rPr>
      </w:pPr>
      <w:r>
        <w:rPr>
          <w:rFonts w:ascii="Calibri" w:hAnsi="Calibri"/>
          <w:bCs/>
          <w:sz w:val="22"/>
          <w:szCs w:val="22"/>
        </w:rPr>
        <w:t>Dokonując</w:t>
      </w:r>
      <w:r w:rsidRPr="003139B6">
        <w:rPr>
          <w:rFonts w:ascii="Calibri" w:hAnsi="Calibri"/>
          <w:bCs/>
          <w:sz w:val="22"/>
          <w:szCs w:val="22"/>
        </w:rPr>
        <w:t xml:space="preserve"> diagnozy problemów społecznych na terenie </w:t>
      </w:r>
      <w:r w:rsidR="004274FD">
        <w:rPr>
          <w:rFonts w:ascii="Calibri" w:hAnsi="Calibri"/>
          <w:bCs/>
          <w:sz w:val="22"/>
          <w:szCs w:val="22"/>
        </w:rPr>
        <w:t>gminy</w:t>
      </w:r>
      <w:r>
        <w:rPr>
          <w:rFonts w:ascii="Calibri" w:hAnsi="Calibri"/>
          <w:bCs/>
          <w:sz w:val="22"/>
          <w:szCs w:val="22"/>
        </w:rPr>
        <w:t xml:space="preserve"> korzystano</w:t>
      </w:r>
      <w:r w:rsidRPr="003139B6">
        <w:rPr>
          <w:rFonts w:ascii="Calibri" w:hAnsi="Calibri"/>
          <w:bCs/>
          <w:sz w:val="22"/>
          <w:szCs w:val="22"/>
        </w:rPr>
        <w:t xml:space="preserve"> z </w:t>
      </w:r>
      <w:r>
        <w:rPr>
          <w:rFonts w:ascii="Calibri" w:hAnsi="Calibri"/>
          <w:bCs/>
          <w:sz w:val="22"/>
          <w:szCs w:val="22"/>
        </w:rPr>
        <w:t xml:space="preserve">informacji </w:t>
      </w:r>
      <w:r>
        <w:rPr>
          <w:rFonts w:ascii="Calibri" w:hAnsi="Calibri"/>
          <w:bCs/>
          <w:sz w:val="22"/>
          <w:szCs w:val="22"/>
        </w:rPr>
        <w:br/>
        <w:t xml:space="preserve">i statystyk </w:t>
      </w:r>
      <w:r w:rsidRPr="003139B6">
        <w:rPr>
          <w:rFonts w:ascii="Calibri" w:hAnsi="Calibri"/>
          <w:bCs/>
          <w:sz w:val="22"/>
          <w:szCs w:val="22"/>
        </w:rPr>
        <w:t>jednostek organizacyjnych samorządu terytorialnego, jednostek pozarządowych oraz instytucji działających w  obszarze polityki społecznej. Nie poprzestając na analizie źródeł zastanych, którymi dysponują</w:t>
      </w:r>
      <w:r>
        <w:rPr>
          <w:rFonts w:ascii="Calibri" w:hAnsi="Calibri"/>
          <w:bCs/>
          <w:sz w:val="22"/>
          <w:szCs w:val="22"/>
        </w:rPr>
        <w:t xml:space="preserve"> instytucje, wy</w:t>
      </w:r>
      <w:r w:rsidRPr="003139B6">
        <w:rPr>
          <w:rFonts w:ascii="Calibri" w:hAnsi="Calibri"/>
          <w:bCs/>
          <w:sz w:val="22"/>
          <w:szCs w:val="22"/>
        </w:rPr>
        <w:t xml:space="preserve">korzystano </w:t>
      </w:r>
      <w:r>
        <w:rPr>
          <w:rFonts w:ascii="Calibri" w:hAnsi="Calibri"/>
          <w:bCs/>
          <w:sz w:val="22"/>
          <w:szCs w:val="22"/>
        </w:rPr>
        <w:t xml:space="preserve">wiedzę i kompetencje </w:t>
      </w:r>
      <w:r w:rsidR="00ED3CDD">
        <w:rPr>
          <w:rFonts w:ascii="Calibri" w:hAnsi="Calibri"/>
          <w:bCs/>
          <w:sz w:val="22"/>
          <w:szCs w:val="22"/>
        </w:rPr>
        <w:t>pracowników urzędu gminy</w:t>
      </w:r>
      <w:r w:rsidR="007F4C99">
        <w:rPr>
          <w:rFonts w:ascii="Calibri" w:hAnsi="Calibri"/>
          <w:bCs/>
          <w:sz w:val="22"/>
          <w:szCs w:val="22"/>
        </w:rPr>
        <w:t xml:space="preserve"> na etapie formułowania wniosków</w:t>
      </w:r>
      <w:r w:rsidR="00FA1CF6">
        <w:rPr>
          <w:rFonts w:ascii="Calibri" w:hAnsi="Calibri"/>
          <w:bCs/>
          <w:sz w:val="22"/>
          <w:szCs w:val="22"/>
        </w:rPr>
        <w:t xml:space="preserve"> i prognoz</w:t>
      </w:r>
      <w:r w:rsidR="007F4C99">
        <w:rPr>
          <w:rFonts w:ascii="Calibri" w:hAnsi="Calibri"/>
          <w:bCs/>
          <w:sz w:val="22"/>
          <w:szCs w:val="22"/>
        </w:rPr>
        <w:t xml:space="preserve">. </w:t>
      </w:r>
      <w:r>
        <w:rPr>
          <w:rFonts w:ascii="Calibri" w:hAnsi="Calibri"/>
          <w:bCs/>
          <w:sz w:val="22"/>
          <w:szCs w:val="22"/>
        </w:rPr>
        <w:t xml:space="preserve">  </w:t>
      </w:r>
    </w:p>
    <w:p w:rsidR="00794CCC" w:rsidRDefault="00FA1CF6" w:rsidP="00794CCC">
      <w:pPr>
        <w:ind w:firstLine="540"/>
        <w:jc w:val="both"/>
        <w:rPr>
          <w:rFonts w:ascii="Calibri" w:hAnsi="Calibri"/>
          <w:spacing w:val="-6"/>
          <w:sz w:val="22"/>
          <w:szCs w:val="22"/>
        </w:rPr>
      </w:pPr>
      <w:r w:rsidRPr="00771C7C">
        <w:rPr>
          <w:rFonts w:ascii="Calibri" w:hAnsi="Calibri"/>
          <w:spacing w:val="-6"/>
          <w:sz w:val="22"/>
          <w:szCs w:val="22"/>
        </w:rPr>
        <w:t>Zasobami umożliwiającymi rozwiązywanie problemów społecznych określamy instytucje znajdujące się na terenie gminy</w:t>
      </w:r>
      <w:r>
        <w:rPr>
          <w:rFonts w:ascii="Calibri" w:hAnsi="Calibri"/>
          <w:spacing w:val="-6"/>
          <w:sz w:val="22"/>
          <w:szCs w:val="22"/>
        </w:rPr>
        <w:t>,</w:t>
      </w:r>
      <w:r w:rsidRPr="00771C7C">
        <w:rPr>
          <w:rFonts w:ascii="Calibri" w:hAnsi="Calibri"/>
          <w:spacing w:val="-6"/>
          <w:sz w:val="22"/>
          <w:szCs w:val="22"/>
        </w:rPr>
        <w:t xml:space="preserve"> działające w obszarze polityki społecznej i rozwiązujące dane problemy. Są to zarówno jednostki samorządowe, jak i niepubliczne, na przykład organizacje pozarządowe.</w:t>
      </w:r>
      <w:r>
        <w:rPr>
          <w:rFonts w:ascii="Calibri" w:hAnsi="Calibri"/>
          <w:spacing w:val="-6"/>
          <w:sz w:val="22"/>
          <w:szCs w:val="22"/>
        </w:rPr>
        <w:t xml:space="preserve"> </w:t>
      </w:r>
      <w:r w:rsidR="00F14DD4">
        <w:rPr>
          <w:rFonts w:ascii="Calibri" w:hAnsi="Calibri"/>
          <w:spacing w:val="-6"/>
          <w:sz w:val="22"/>
          <w:szCs w:val="22"/>
        </w:rPr>
        <w:br/>
      </w:r>
      <w:r>
        <w:rPr>
          <w:rFonts w:ascii="Calibri" w:hAnsi="Calibri"/>
          <w:spacing w:val="-6"/>
          <w:sz w:val="22"/>
          <w:szCs w:val="22"/>
        </w:rPr>
        <w:t xml:space="preserve">W każdym z prezentowanych poniżej obszarów diagnostycznych umieszczono informację jednocześnie </w:t>
      </w:r>
      <w:r w:rsidR="00F14DD4">
        <w:rPr>
          <w:rFonts w:ascii="Calibri" w:hAnsi="Calibri"/>
          <w:spacing w:val="-6"/>
          <w:sz w:val="22"/>
          <w:szCs w:val="22"/>
        </w:rPr>
        <w:br/>
      </w:r>
      <w:r>
        <w:rPr>
          <w:rFonts w:ascii="Calibri" w:hAnsi="Calibri"/>
          <w:spacing w:val="-6"/>
          <w:sz w:val="22"/>
          <w:szCs w:val="22"/>
        </w:rPr>
        <w:t xml:space="preserve">o tych właśnie instytucjach. Taki opis stanowi prezentację rzeczywistego stanu zarówno potrzeb, </w:t>
      </w:r>
      <w:r w:rsidR="006E44DF">
        <w:rPr>
          <w:rFonts w:ascii="Calibri" w:hAnsi="Calibri"/>
          <w:spacing w:val="-6"/>
          <w:sz w:val="22"/>
          <w:szCs w:val="22"/>
        </w:rPr>
        <w:t>jak</w:t>
      </w:r>
      <w:r w:rsidR="00F14DD4">
        <w:rPr>
          <w:rFonts w:ascii="Calibri" w:hAnsi="Calibri"/>
          <w:spacing w:val="-6"/>
          <w:sz w:val="22"/>
          <w:szCs w:val="22"/>
        </w:rPr>
        <w:br/>
      </w:r>
      <w:r w:rsidR="006E44DF">
        <w:rPr>
          <w:rFonts w:ascii="Calibri" w:hAnsi="Calibri"/>
          <w:spacing w:val="-6"/>
          <w:sz w:val="22"/>
          <w:szCs w:val="22"/>
        </w:rPr>
        <w:t xml:space="preserve"> i </w:t>
      </w:r>
      <w:r>
        <w:rPr>
          <w:rFonts w:ascii="Calibri" w:hAnsi="Calibri"/>
          <w:spacing w:val="-6"/>
          <w:sz w:val="22"/>
          <w:szCs w:val="22"/>
        </w:rPr>
        <w:t xml:space="preserve">infrastruktury  </w:t>
      </w:r>
      <w:r w:rsidR="006E44DF">
        <w:rPr>
          <w:rFonts w:ascii="Calibri" w:hAnsi="Calibri"/>
          <w:spacing w:val="-6"/>
          <w:sz w:val="22"/>
          <w:szCs w:val="22"/>
        </w:rPr>
        <w:t xml:space="preserve">oraz </w:t>
      </w:r>
      <w:r>
        <w:rPr>
          <w:rFonts w:ascii="Calibri" w:hAnsi="Calibri"/>
          <w:spacing w:val="-6"/>
          <w:sz w:val="22"/>
          <w:szCs w:val="22"/>
        </w:rPr>
        <w:t xml:space="preserve">kapitału społecznego. </w:t>
      </w:r>
    </w:p>
    <w:p w:rsidR="00B932D3" w:rsidRDefault="00794CCC" w:rsidP="00794CCC">
      <w:pPr>
        <w:ind w:firstLine="540"/>
        <w:jc w:val="both"/>
        <w:rPr>
          <w:rFonts w:ascii="Calibri" w:eastAsia="Arial Unicode MS" w:hAnsi="Calibri"/>
          <w:sz w:val="22"/>
          <w:szCs w:val="22"/>
        </w:rPr>
      </w:pPr>
      <w:r w:rsidRPr="00693515">
        <w:rPr>
          <w:rFonts w:ascii="Calibri" w:eastAsia="Arial Unicode MS" w:hAnsi="Calibri"/>
          <w:sz w:val="22"/>
          <w:szCs w:val="22"/>
        </w:rPr>
        <w:t>Publiczne i pozarządowe  instytucje wspierają działania społeczne i zape</w:t>
      </w:r>
      <w:r>
        <w:rPr>
          <w:rFonts w:ascii="Calibri" w:eastAsia="Arial Unicode MS" w:hAnsi="Calibri"/>
          <w:sz w:val="22"/>
          <w:szCs w:val="22"/>
        </w:rPr>
        <w:t xml:space="preserve">wniają tym samym rozwój </w:t>
      </w:r>
      <w:r w:rsidR="00ED3CDD">
        <w:rPr>
          <w:rFonts w:ascii="Calibri" w:eastAsia="Arial Unicode MS" w:hAnsi="Calibri"/>
          <w:sz w:val="22"/>
          <w:szCs w:val="22"/>
        </w:rPr>
        <w:t>gminy.</w:t>
      </w:r>
    </w:p>
    <w:p w:rsidR="006E44DF" w:rsidRPr="00794CCC" w:rsidRDefault="006E44DF" w:rsidP="00794CCC">
      <w:pPr>
        <w:ind w:firstLine="540"/>
        <w:jc w:val="both"/>
        <w:rPr>
          <w:rFonts w:ascii="Calibri" w:hAnsi="Calibri"/>
          <w:spacing w:val="-6"/>
          <w:sz w:val="22"/>
          <w:szCs w:val="22"/>
        </w:rPr>
      </w:pPr>
    </w:p>
    <w:p w:rsidR="00B932D3" w:rsidRPr="00EE6FE9" w:rsidRDefault="003F7BEC" w:rsidP="00EE6FE9">
      <w:pPr>
        <w:pStyle w:val="Nagwek2"/>
        <w:keepNext w:val="0"/>
        <w:shd w:val="clear" w:color="auto" w:fill="7030A0"/>
        <w:spacing w:before="0"/>
        <w:rPr>
          <w:rFonts w:asciiTheme="minorHAnsi" w:hAnsiTheme="minorHAnsi"/>
          <w:color w:val="FFFFFF" w:themeColor="background1"/>
          <w:sz w:val="24"/>
          <w:szCs w:val="24"/>
        </w:rPr>
      </w:pPr>
      <w:r w:rsidRPr="00EE6FE9">
        <w:rPr>
          <w:rFonts w:asciiTheme="minorHAnsi" w:hAnsiTheme="minorHAnsi"/>
          <w:color w:val="FFFFFF" w:themeColor="background1"/>
          <w:sz w:val="24"/>
          <w:szCs w:val="24"/>
        </w:rPr>
        <w:t>EDUKACJA I KULTURA</w:t>
      </w:r>
    </w:p>
    <w:p w:rsidR="00B932D3" w:rsidRPr="00182C59" w:rsidRDefault="00B932D3" w:rsidP="00B932D3">
      <w:pPr>
        <w:spacing w:before="0"/>
        <w:ind w:firstLine="709"/>
        <w:jc w:val="both"/>
        <w:rPr>
          <w:rFonts w:asciiTheme="minorHAnsi" w:hAnsiTheme="minorHAnsi"/>
          <w:b/>
          <w:color w:val="000000"/>
        </w:rPr>
      </w:pPr>
    </w:p>
    <w:p w:rsidR="00B932D3" w:rsidRPr="00182C59" w:rsidRDefault="00B932D3" w:rsidP="00B932D3">
      <w:pPr>
        <w:spacing w:before="0"/>
        <w:ind w:firstLine="709"/>
        <w:jc w:val="both"/>
        <w:rPr>
          <w:rFonts w:asciiTheme="minorHAnsi" w:hAnsiTheme="minorHAnsi"/>
          <w:color w:val="000000"/>
          <w:sz w:val="22"/>
          <w:szCs w:val="22"/>
        </w:rPr>
      </w:pPr>
      <w:r w:rsidRPr="00182C59">
        <w:rPr>
          <w:rFonts w:asciiTheme="minorHAnsi" w:hAnsiTheme="minorHAnsi"/>
          <w:color w:val="000000"/>
          <w:sz w:val="22"/>
          <w:szCs w:val="22"/>
        </w:rPr>
        <w:t xml:space="preserve">W </w:t>
      </w:r>
      <w:r w:rsidR="004274FD">
        <w:rPr>
          <w:rFonts w:asciiTheme="minorHAnsi" w:hAnsiTheme="minorHAnsi"/>
          <w:color w:val="000000"/>
          <w:sz w:val="22"/>
          <w:szCs w:val="22"/>
        </w:rPr>
        <w:t xml:space="preserve">roku </w:t>
      </w:r>
      <w:r w:rsidR="001C0B0A">
        <w:rPr>
          <w:rFonts w:asciiTheme="minorHAnsi" w:hAnsiTheme="minorHAnsi"/>
          <w:color w:val="000000"/>
          <w:sz w:val="22"/>
          <w:szCs w:val="22"/>
        </w:rPr>
        <w:t xml:space="preserve">szkolnym </w:t>
      </w:r>
      <w:r w:rsidR="004274FD">
        <w:rPr>
          <w:rFonts w:asciiTheme="minorHAnsi" w:hAnsiTheme="minorHAnsi"/>
          <w:color w:val="000000"/>
          <w:sz w:val="22"/>
          <w:szCs w:val="22"/>
        </w:rPr>
        <w:t>2012</w:t>
      </w:r>
      <w:r w:rsidR="001C0B0A">
        <w:rPr>
          <w:rFonts w:asciiTheme="minorHAnsi" w:hAnsiTheme="minorHAnsi"/>
          <w:color w:val="000000"/>
          <w:sz w:val="22"/>
          <w:szCs w:val="22"/>
        </w:rPr>
        <w:t xml:space="preserve">/2013 </w:t>
      </w:r>
      <w:r w:rsidR="00ED3CDD">
        <w:rPr>
          <w:rFonts w:asciiTheme="minorHAnsi" w:hAnsiTheme="minorHAnsi"/>
          <w:color w:val="000000"/>
          <w:sz w:val="22"/>
          <w:szCs w:val="22"/>
        </w:rPr>
        <w:t xml:space="preserve">w gminie </w:t>
      </w:r>
      <w:r w:rsidR="001C0B0A">
        <w:rPr>
          <w:rFonts w:asciiTheme="minorHAnsi" w:hAnsiTheme="minorHAnsi"/>
          <w:color w:val="000000"/>
          <w:sz w:val="22"/>
          <w:szCs w:val="22"/>
        </w:rPr>
        <w:t>Nowe Piekuty</w:t>
      </w:r>
      <w:r w:rsidRPr="00182C59">
        <w:rPr>
          <w:rFonts w:asciiTheme="minorHAnsi" w:hAnsiTheme="minorHAnsi"/>
          <w:color w:val="000000"/>
          <w:sz w:val="22"/>
          <w:szCs w:val="22"/>
        </w:rPr>
        <w:t xml:space="preserve"> edukacja odbywała się </w:t>
      </w:r>
      <w:r w:rsidR="00E25F4D">
        <w:rPr>
          <w:rFonts w:asciiTheme="minorHAnsi" w:hAnsiTheme="minorHAnsi"/>
          <w:color w:val="000000"/>
          <w:sz w:val="22"/>
          <w:szCs w:val="22"/>
        </w:rPr>
        <w:t>dwóch Zespoł</w:t>
      </w:r>
      <w:r w:rsidR="00F14DD4">
        <w:rPr>
          <w:rFonts w:asciiTheme="minorHAnsi" w:hAnsiTheme="minorHAnsi"/>
          <w:color w:val="000000"/>
          <w:sz w:val="22"/>
          <w:szCs w:val="22"/>
        </w:rPr>
        <w:t>ach</w:t>
      </w:r>
      <w:r w:rsidR="00E901E6">
        <w:rPr>
          <w:rFonts w:asciiTheme="minorHAnsi" w:hAnsiTheme="minorHAnsi"/>
          <w:color w:val="000000"/>
          <w:sz w:val="22"/>
          <w:szCs w:val="22"/>
        </w:rPr>
        <w:t xml:space="preserve"> Szkół w Jabłoni</w:t>
      </w:r>
      <w:r w:rsidR="00E25F4D">
        <w:rPr>
          <w:rFonts w:asciiTheme="minorHAnsi" w:hAnsiTheme="minorHAnsi"/>
          <w:color w:val="000000"/>
          <w:sz w:val="22"/>
          <w:szCs w:val="22"/>
        </w:rPr>
        <w:t xml:space="preserve"> Kościelnej i Nowych Piekutach </w:t>
      </w:r>
      <w:r w:rsidR="00E25F4D" w:rsidRPr="00182C59">
        <w:rPr>
          <w:rFonts w:asciiTheme="minorHAnsi" w:hAnsiTheme="minorHAnsi"/>
          <w:color w:val="000000"/>
          <w:sz w:val="22"/>
          <w:szCs w:val="22"/>
        </w:rPr>
        <w:t xml:space="preserve">na szczeblu </w:t>
      </w:r>
      <w:r w:rsidRPr="00182C59">
        <w:rPr>
          <w:rFonts w:asciiTheme="minorHAnsi" w:hAnsiTheme="minorHAnsi"/>
          <w:color w:val="000000"/>
          <w:sz w:val="22"/>
          <w:szCs w:val="22"/>
        </w:rPr>
        <w:t>pr</w:t>
      </w:r>
      <w:r w:rsidR="00F14DD4">
        <w:rPr>
          <w:rFonts w:asciiTheme="minorHAnsi" w:hAnsiTheme="minorHAnsi"/>
          <w:color w:val="000000"/>
          <w:sz w:val="22"/>
          <w:szCs w:val="22"/>
        </w:rPr>
        <w:t>zedszkolnym, szkół podstawowych i</w:t>
      </w:r>
      <w:r w:rsidRPr="00182C59">
        <w:rPr>
          <w:rFonts w:asciiTheme="minorHAnsi" w:hAnsiTheme="minorHAnsi"/>
          <w:color w:val="000000"/>
          <w:sz w:val="22"/>
          <w:szCs w:val="22"/>
        </w:rPr>
        <w:t xml:space="preserve"> gimnazjalnym</w:t>
      </w:r>
      <w:r w:rsidRPr="00ED3CDD">
        <w:rPr>
          <w:rFonts w:asciiTheme="minorHAnsi" w:hAnsiTheme="minorHAnsi"/>
          <w:color w:val="000000"/>
          <w:sz w:val="22"/>
          <w:szCs w:val="22"/>
          <w:highlight w:val="yellow"/>
        </w:rPr>
        <w:t>:</w:t>
      </w:r>
    </w:p>
    <w:p w:rsidR="00B932D3" w:rsidRPr="00BE72D9" w:rsidRDefault="00B932D3" w:rsidP="00BE72D9">
      <w:pPr>
        <w:shd w:val="clear" w:color="auto" w:fill="FFFFFF" w:themeFill="background1"/>
        <w:spacing w:before="0"/>
        <w:ind w:firstLine="709"/>
        <w:jc w:val="both"/>
        <w:rPr>
          <w:rFonts w:asciiTheme="minorHAnsi" w:hAnsiTheme="minorHAnsi"/>
          <w:sz w:val="22"/>
          <w:szCs w:val="22"/>
        </w:rPr>
      </w:pPr>
      <w:r w:rsidRPr="00182C59">
        <w:rPr>
          <w:rFonts w:asciiTheme="minorHAnsi" w:hAnsiTheme="minorHAnsi"/>
          <w:sz w:val="22"/>
          <w:szCs w:val="22"/>
        </w:rPr>
        <w:t xml:space="preserve">- </w:t>
      </w:r>
      <w:r w:rsidRPr="00BE72D9">
        <w:rPr>
          <w:rFonts w:asciiTheme="minorHAnsi" w:hAnsiTheme="minorHAnsi"/>
          <w:sz w:val="22"/>
          <w:szCs w:val="22"/>
        </w:rPr>
        <w:t xml:space="preserve">do </w:t>
      </w:r>
      <w:r w:rsidR="00E25F4D">
        <w:rPr>
          <w:rFonts w:asciiTheme="minorHAnsi" w:hAnsiTheme="minorHAnsi"/>
          <w:sz w:val="22"/>
          <w:szCs w:val="22"/>
        </w:rPr>
        <w:t xml:space="preserve">dwóch </w:t>
      </w:r>
      <w:r w:rsidR="00782C42" w:rsidRPr="00BE72D9">
        <w:rPr>
          <w:rFonts w:asciiTheme="minorHAnsi" w:hAnsiTheme="minorHAnsi"/>
          <w:sz w:val="22"/>
          <w:szCs w:val="22"/>
        </w:rPr>
        <w:t>ośrodków przedszkolnych</w:t>
      </w:r>
      <w:r w:rsidRPr="00BE72D9">
        <w:rPr>
          <w:rFonts w:asciiTheme="minorHAnsi" w:hAnsiTheme="minorHAnsi"/>
          <w:sz w:val="22"/>
          <w:szCs w:val="22"/>
        </w:rPr>
        <w:t xml:space="preserve"> </w:t>
      </w:r>
      <w:r w:rsidR="00E25F4D">
        <w:rPr>
          <w:rFonts w:asciiTheme="minorHAnsi" w:hAnsiTheme="minorHAnsi"/>
          <w:sz w:val="22"/>
          <w:szCs w:val="22"/>
        </w:rPr>
        <w:t xml:space="preserve">( </w:t>
      </w:r>
      <w:r w:rsidR="00493D97">
        <w:rPr>
          <w:rFonts w:asciiTheme="minorHAnsi" w:hAnsiTheme="minorHAnsi"/>
          <w:sz w:val="22"/>
          <w:szCs w:val="22"/>
        </w:rPr>
        <w:t>Wesoły Promyk</w:t>
      </w:r>
      <w:r w:rsidR="00E25F4D">
        <w:rPr>
          <w:rFonts w:asciiTheme="minorHAnsi" w:hAnsiTheme="minorHAnsi"/>
          <w:sz w:val="22"/>
          <w:szCs w:val="22"/>
        </w:rPr>
        <w:t xml:space="preserve"> oraz Baśniowy Gaj) </w:t>
      </w:r>
      <w:r w:rsidR="00F14DD4">
        <w:rPr>
          <w:rFonts w:asciiTheme="minorHAnsi" w:hAnsiTheme="minorHAnsi"/>
          <w:sz w:val="22"/>
          <w:szCs w:val="22"/>
        </w:rPr>
        <w:t>-</w:t>
      </w:r>
      <w:r w:rsidRPr="00BE72D9">
        <w:rPr>
          <w:rFonts w:asciiTheme="minorHAnsi" w:hAnsiTheme="minorHAnsi"/>
          <w:sz w:val="22"/>
          <w:szCs w:val="22"/>
        </w:rPr>
        <w:t>uczęszcza</w:t>
      </w:r>
      <w:r w:rsidR="00182C59" w:rsidRPr="00BE72D9">
        <w:rPr>
          <w:rFonts w:asciiTheme="minorHAnsi" w:hAnsiTheme="minorHAnsi"/>
          <w:sz w:val="22"/>
          <w:szCs w:val="22"/>
        </w:rPr>
        <w:t>ło</w:t>
      </w:r>
      <w:r w:rsidRPr="00BE72D9">
        <w:rPr>
          <w:rFonts w:asciiTheme="minorHAnsi" w:hAnsiTheme="minorHAnsi"/>
          <w:sz w:val="22"/>
          <w:szCs w:val="22"/>
        </w:rPr>
        <w:t xml:space="preserve"> </w:t>
      </w:r>
      <w:r w:rsidR="00E25F4D">
        <w:rPr>
          <w:rFonts w:asciiTheme="minorHAnsi" w:hAnsiTheme="minorHAnsi"/>
          <w:sz w:val="22"/>
          <w:szCs w:val="22"/>
        </w:rPr>
        <w:t>100</w:t>
      </w:r>
      <w:r w:rsidR="00BE72D9">
        <w:rPr>
          <w:rFonts w:asciiTheme="minorHAnsi" w:hAnsiTheme="minorHAnsi"/>
          <w:sz w:val="22"/>
          <w:szCs w:val="22"/>
        </w:rPr>
        <w:t xml:space="preserve"> </w:t>
      </w:r>
      <w:r w:rsidRPr="00BE72D9">
        <w:rPr>
          <w:rFonts w:asciiTheme="minorHAnsi" w:hAnsiTheme="minorHAnsi"/>
          <w:sz w:val="22"/>
          <w:szCs w:val="22"/>
        </w:rPr>
        <w:t>dzieci</w:t>
      </w:r>
      <w:r w:rsidR="00BE72D9">
        <w:rPr>
          <w:rFonts w:asciiTheme="minorHAnsi" w:hAnsiTheme="minorHAnsi"/>
          <w:sz w:val="22"/>
          <w:szCs w:val="22"/>
        </w:rPr>
        <w:t>,</w:t>
      </w:r>
    </w:p>
    <w:p w:rsidR="00B932D3" w:rsidRPr="00BE72D9" w:rsidRDefault="00B932D3" w:rsidP="00BE72D9">
      <w:pPr>
        <w:shd w:val="clear" w:color="auto" w:fill="FFFFFF" w:themeFill="background1"/>
        <w:spacing w:before="0"/>
        <w:ind w:firstLine="709"/>
        <w:jc w:val="both"/>
        <w:rPr>
          <w:rFonts w:asciiTheme="minorHAnsi" w:hAnsiTheme="minorHAnsi"/>
          <w:sz w:val="22"/>
          <w:szCs w:val="22"/>
        </w:rPr>
      </w:pPr>
      <w:r w:rsidRPr="00BE72D9">
        <w:rPr>
          <w:rFonts w:asciiTheme="minorHAnsi" w:hAnsiTheme="minorHAnsi"/>
          <w:sz w:val="22"/>
          <w:szCs w:val="22"/>
        </w:rPr>
        <w:t xml:space="preserve">- w </w:t>
      </w:r>
      <w:r w:rsidR="00E25F4D">
        <w:rPr>
          <w:rFonts w:asciiTheme="minorHAnsi" w:hAnsiTheme="minorHAnsi"/>
          <w:sz w:val="22"/>
          <w:szCs w:val="22"/>
        </w:rPr>
        <w:t>dwóch</w:t>
      </w:r>
      <w:r w:rsidRPr="00BE72D9">
        <w:rPr>
          <w:rFonts w:asciiTheme="minorHAnsi" w:hAnsiTheme="minorHAnsi"/>
          <w:sz w:val="22"/>
          <w:szCs w:val="22"/>
        </w:rPr>
        <w:t xml:space="preserve"> szkołach podstawowych</w:t>
      </w:r>
      <w:r w:rsidR="000F1DA4">
        <w:rPr>
          <w:rFonts w:asciiTheme="minorHAnsi" w:hAnsiTheme="minorHAnsi"/>
          <w:sz w:val="22"/>
          <w:szCs w:val="22"/>
        </w:rPr>
        <w:t>, w tym z klasą O</w:t>
      </w:r>
      <w:r w:rsidRPr="00BE72D9">
        <w:rPr>
          <w:rFonts w:asciiTheme="minorHAnsi" w:hAnsiTheme="minorHAnsi"/>
          <w:sz w:val="22"/>
          <w:szCs w:val="22"/>
        </w:rPr>
        <w:t xml:space="preserve"> </w:t>
      </w:r>
      <w:r w:rsidR="00F14DD4">
        <w:rPr>
          <w:rFonts w:asciiTheme="minorHAnsi" w:hAnsiTheme="minorHAnsi"/>
          <w:sz w:val="22"/>
          <w:szCs w:val="22"/>
        </w:rPr>
        <w:t>-</w:t>
      </w:r>
      <w:r w:rsidRPr="00BE72D9">
        <w:rPr>
          <w:rFonts w:asciiTheme="minorHAnsi" w:hAnsiTheme="minorHAnsi"/>
          <w:sz w:val="22"/>
          <w:szCs w:val="22"/>
        </w:rPr>
        <w:t>naukę pobiera</w:t>
      </w:r>
      <w:r w:rsidR="00182C59" w:rsidRPr="00BE72D9">
        <w:rPr>
          <w:rFonts w:asciiTheme="minorHAnsi" w:hAnsiTheme="minorHAnsi"/>
          <w:sz w:val="22"/>
          <w:szCs w:val="22"/>
        </w:rPr>
        <w:t>ło</w:t>
      </w:r>
      <w:r w:rsidRPr="00BE72D9">
        <w:rPr>
          <w:rFonts w:asciiTheme="minorHAnsi" w:hAnsiTheme="minorHAnsi"/>
          <w:sz w:val="22"/>
          <w:szCs w:val="22"/>
        </w:rPr>
        <w:t xml:space="preserve"> </w:t>
      </w:r>
      <w:r w:rsidR="000F1DA4">
        <w:rPr>
          <w:rFonts w:asciiTheme="minorHAnsi" w:hAnsiTheme="minorHAnsi"/>
          <w:sz w:val="22"/>
          <w:szCs w:val="22"/>
        </w:rPr>
        <w:t>336</w:t>
      </w:r>
      <w:r w:rsidR="00E25F4D">
        <w:rPr>
          <w:rFonts w:asciiTheme="minorHAnsi" w:hAnsiTheme="minorHAnsi"/>
          <w:sz w:val="22"/>
          <w:szCs w:val="22"/>
        </w:rPr>
        <w:t xml:space="preserve"> </w:t>
      </w:r>
      <w:r w:rsidR="00BE72D9">
        <w:rPr>
          <w:rFonts w:asciiTheme="minorHAnsi" w:hAnsiTheme="minorHAnsi"/>
          <w:sz w:val="22"/>
          <w:szCs w:val="22"/>
        </w:rPr>
        <w:t xml:space="preserve"> </w:t>
      </w:r>
      <w:r w:rsidRPr="00BE72D9">
        <w:rPr>
          <w:rFonts w:asciiTheme="minorHAnsi" w:hAnsiTheme="minorHAnsi"/>
          <w:sz w:val="22"/>
          <w:szCs w:val="22"/>
        </w:rPr>
        <w:t>uczniów</w:t>
      </w:r>
      <w:r w:rsidR="00BE72D9">
        <w:rPr>
          <w:rFonts w:asciiTheme="minorHAnsi" w:hAnsiTheme="minorHAnsi"/>
          <w:sz w:val="22"/>
          <w:szCs w:val="22"/>
        </w:rPr>
        <w:t xml:space="preserve"> </w:t>
      </w:r>
    </w:p>
    <w:p w:rsidR="00B932D3" w:rsidRDefault="00B932D3" w:rsidP="00BE72D9">
      <w:pPr>
        <w:shd w:val="clear" w:color="auto" w:fill="FFFFFF" w:themeFill="background1"/>
        <w:spacing w:before="0"/>
        <w:ind w:firstLine="709"/>
        <w:jc w:val="both"/>
        <w:rPr>
          <w:rFonts w:asciiTheme="minorHAnsi" w:hAnsiTheme="minorHAnsi"/>
          <w:sz w:val="22"/>
          <w:szCs w:val="22"/>
        </w:rPr>
      </w:pPr>
      <w:r w:rsidRPr="00BE72D9">
        <w:rPr>
          <w:rFonts w:asciiTheme="minorHAnsi" w:hAnsiTheme="minorHAnsi"/>
          <w:sz w:val="22"/>
          <w:szCs w:val="22"/>
        </w:rPr>
        <w:t>- w</w:t>
      </w:r>
      <w:r w:rsidR="00782C42" w:rsidRPr="00BE72D9">
        <w:rPr>
          <w:rFonts w:asciiTheme="minorHAnsi" w:hAnsiTheme="minorHAnsi"/>
          <w:sz w:val="22"/>
          <w:szCs w:val="22"/>
        </w:rPr>
        <w:t xml:space="preserve"> </w:t>
      </w:r>
      <w:r w:rsidR="00E25F4D">
        <w:rPr>
          <w:rFonts w:asciiTheme="minorHAnsi" w:hAnsiTheme="minorHAnsi"/>
          <w:sz w:val="22"/>
          <w:szCs w:val="22"/>
        </w:rPr>
        <w:t>dwóch gimnazjach</w:t>
      </w:r>
      <w:r w:rsidRPr="00BE72D9">
        <w:rPr>
          <w:rFonts w:asciiTheme="minorHAnsi" w:hAnsiTheme="minorHAnsi"/>
          <w:sz w:val="22"/>
          <w:szCs w:val="22"/>
        </w:rPr>
        <w:t xml:space="preserve"> - </w:t>
      </w:r>
      <w:r w:rsidR="00BE72D9">
        <w:rPr>
          <w:rFonts w:asciiTheme="minorHAnsi" w:hAnsiTheme="minorHAnsi"/>
          <w:sz w:val="22"/>
          <w:szCs w:val="22"/>
        </w:rPr>
        <w:t>1</w:t>
      </w:r>
      <w:r w:rsidR="00E25F4D">
        <w:rPr>
          <w:rFonts w:asciiTheme="minorHAnsi" w:hAnsiTheme="minorHAnsi"/>
          <w:sz w:val="22"/>
          <w:szCs w:val="22"/>
        </w:rPr>
        <w:t>77</w:t>
      </w:r>
      <w:r w:rsidRPr="00BE72D9">
        <w:rPr>
          <w:rFonts w:asciiTheme="minorHAnsi" w:hAnsiTheme="minorHAnsi"/>
          <w:sz w:val="22"/>
          <w:szCs w:val="22"/>
        </w:rPr>
        <w:t xml:space="preserve">uczniów. </w:t>
      </w:r>
    </w:p>
    <w:p w:rsidR="00BE72D9" w:rsidRDefault="00BE72D9" w:rsidP="00BE72D9">
      <w:pPr>
        <w:shd w:val="clear" w:color="auto" w:fill="FFFFFF" w:themeFill="background1"/>
        <w:spacing w:before="0"/>
        <w:ind w:firstLine="709"/>
        <w:jc w:val="both"/>
        <w:rPr>
          <w:rFonts w:asciiTheme="minorHAnsi" w:hAnsiTheme="minorHAnsi"/>
          <w:sz w:val="22"/>
          <w:szCs w:val="22"/>
        </w:rPr>
      </w:pPr>
    </w:p>
    <w:p w:rsidR="00EB6F19" w:rsidRDefault="00EB6F19" w:rsidP="00BE72D9">
      <w:pPr>
        <w:shd w:val="clear" w:color="auto" w:fill="FFFFFF" w:themeFill="background1"/>
        <w:spacing w:before="0"/>
        <w:ind w:firstLine="709"/>
        <w:jc w:val="both"/>
        <w:rPr>
          <w:rFonts w:asciiTheme="minorHAnsi" w:hAnsiTheme="minorHAnsi"/>
          <w:sz w:val="22"/>
          <w:szCs w:val="22"/>
        </w:rPr>
      </w:pPr>
    </w:p>
    <w:p w:rsidR="00EB6F19" w:rsidRDefault="00EB6F19" w:rsidP="00BE72D9">
      <w:pPr>
        <w:shd w:val="clear" w:color="auto" w:fill="FFFFFF" w:themeFill="background1"/>
        <w:spacing w:before="0"/>
        <w:ind w:firstLine="709"/>
        <w:jc w:val="both"/>
        <w:rPr>
          <w:rFonts w:asciiTheme="minorHAnsi" w:hAnsiTheme="minorHAnsi"/>
          <w:sz w:val="22"/>
          <w:szCs w:val="22"/>
        </w:rPr>
      </w:pPr>
    </w:p>
    <w:p w:rsidR="00EB6F19" w:rsidRDefault="00EB6F19" w:rsidP="00BE72D9">
      <w:pPr>
        <w:shd w:val="clear" w:color="auto" w:fill="FFFFFF" w:themeFill="background1"/>
        <w:spacing w:before="0"/>
        <w:ind w:firstLine="709"/>
        <w:jc w:val="both"/>
        <w:rPr>
          <w:rFonts w:asciiTheme="minorHAnsi" w:hAnsiTheme="minorHAnsi"/>
          <w:sz w:val="22"/>
          <w:szCs w:val="22"/>
        </w:rPr>
      </w:pPr>
    </w:p>
    <w:p w:rsidR="00EB6F19" w:rsidRDefault="00EB6F19" w:rsidP="00BE72D9">
      <w:pPr>
        <w:shd w:val="clear" w:color="auto" w:fill="FFFFFF" w:themeFill="background1"/>
        <w:spacing w:before="0"/>
        <w:ind w:firstLine="709"/>
        <w:jc w:val="both"/>
        <w:rPr>
          <w:rFonts w:asciiTheme="minorHAnsi" w:hAnsiTheme="minorHAnsi"/>
          <w:sz w:val="22"/>
          <w:szCs w:val="22"/>
        </w:rPr>
      </w:pPr>
    </w:p>
    <w:p w:rsidR="00EB6F19" w:rsidRDefault="00EB6F19" w:rsidP="00BE72D9">
      <w:pPr>
        <w:shd w:val="clear" w:color="auto" w:fill="FFFFFF" w:themeFill="background1"/>
        <w:spacing w:before="0"/>
        <w:ind w:firstLine="709"/>
        <w:jc w:val="both"/>
        <w:rPr>
          <w:rFonts w:asciiTheme="minorHAnsi" w:hAnsiTheme="minorHAnsi"/>
          <w:sz w:val="22"/>
          <w:szCs w:val="22"/>
        </w:rPr>
      </w:pPr>
    </w:p>
    <w:p w:rsidR="00EB6F19" w:rsidRPr="00BE72D9" w:rsidRDefault="00EB6F19" w:rsidP="00BE72D9">
      <w:pPr>
        <w:shd w:val="clear" w:color="auto" w:fill="FFFFFF" w:themeFill="background1"/>
        <w:spacing w:before="0"/>
        <w:ind w:firstLine="709"/>
        <w:jc w:val="both"/>
        <w:rPr>
          <w:rFonts w:asciiTheme="minorHAnsi" w:hAnsiTheme="minorHAnsi"/>
          <w:sz w:val="22"/>
          <w:szCs w:val="22"/>
        </w:rPr>
      </w:pPr>
    </w:p>
    <w:p w:rsidR="00B932D3" w:rsidRPr="009369E4" w:rsidRDefault="00182C59" w:rsidP="009369E4">
      <w:pPr>
        <w:spacing w:before="0"/>
        <w:ind w:firstLine="709"/>
        <w:jc w:val="center"/>
        <w:rPr>
          <w:rFonts w:asciiTheme="minorHAnsi" w:hAnsiTheme="minorHAnsi"/>
          <w:b/>
          <w:sz w:val="22"/>
          <w:szCs w:val="22"/>
        </w:rPr>
      </w:pPr>
      <w:r w:rsidRPr="009369E4">
        <w:rPr>
          <w:rFonts w:asciiTheme="minorHAnsi" w:hAnsiTheme="minorHAnsi"/>
          <w:b/>
          <w:sz w:val="22"/>
          <w:szCs w:val="22"/>
        </w:rPr>
        <w:lastRenderedPageBreak/>
        <w:t xml:space="preserve">Tabela </w:t>
      </w:r>
      <w:r w:rsidR="001C0B0A">
        <w:rPr>
          <w:rFonts w:asciiTheme="minorHAnsi" w:hAnsiTheme="minorHAnsi"/>
          <w:b/>
          <w:sz w:val="22"/>
          <w:szCs w:val="22"/>
        </w:rPr>
        <w:t>3</w:t>
      </w:r>
      <w:r w:rsidRPr="009369E4">
        <w:rPr>
          <w:rFonts w:asciiTheme="minorHAnsi" w:hAnsiTheme="minorHAnsi"/>
          <w:b/>
          <w:sz w:val="22"/>
          <w:szCs w:val="22"/>
        </w:rPr>
        <w:t>: Liczba dzieci w szkołach</w:t>
      </w:r>
    </w:p>
    <w:tbl>
      <w:tblPr>
        <w:tblW w:w="8221" w:type="dxa"/>
        <w:tblInd w:w="481" w:type="dxa"/>
        <w:tblLayout w:type="fixed"/>
        <w:tblCellMar>
          <w:left w:w="10" w:type="dxa"/>
          <w:right w:w="10" w:type="dxa"/>
        </w:tblCellMar>
        <w:tblLook w:val="0000" w:firstRow="0" w:lastRow="0" w:firstColumn="0" w:lastColumn="0" w:noHBand="0" w:noVBand="0"/>
      </w:tblPr>
      <w:tblGrid>
        <w:gridCol w:w="2130"/>
        <w:gridCol w:w="1787"/>
        <w:gridCol w:w="1496"/>
        <w:gridCol w:w="1391"/>
        <w:gridCol w:w="1417"/>
      </w:tblGrid>
      <w:tr w:rsidR="00B932D3" w:rsidRPr="00270509" w:rsidTr="009369E4">
        <w:tc>
          <w:tcPr>
            <w:tcW w:w="2130" w:type="dxa"/>
            <w:tcBorders>
              <w:top w:val="single" w:sz="2" w:space="0" w:color="000000"/>
              <w:left w:val="single" w:sz="2" w:space="0" w:color="000000"/>
              <w:bottom w:val="single" w:sz="2" w:space="0" w:color="000000"/>
              <w:tl2br w:val="single" w:sz="4" w:space="0" w:color="auto"/>
            </w:tcBorders>
            <w:tcMar>
              <w:top w:w="55" w:type="dxa"/>
              <w:left w:w="55" w:type="dxa"/>
              <w:bottom w:w="55" w:type="dxa"/>
              <w:right w:w="55" w:type="dxa"/>
            </w:tcMar>
            <w:vAlign w:val="center"/>
          </w:tcPr>
          <w:p w:rsidR="00B932D3" w:rsidRPr="00270509" w:rsidRDefault="00B932D3"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sidRPr="00270509">
              <w:rPr>
                <w:rFonts w:asciiTheme="minorHAnsi" w:hAnsiTheme="minorHAnsi" w:cs="Thorndale"/>
                <w:b/>
                <w:bCs/>
                <w:color w:val="000000"/>
                <w:kern w:val="3"/>
                <w:sz w:val="22"/>
                <w:szCs w:val="22"/>
              </w:rPr>
              <w:t xml:space="preserve">                  Rok</w:t>
            </w:r>
          </w:p>
          <w:p w:rsidR="00B932D3" w:rsidRPr="00270509" w:rsidRDefault="00B932D3" w:rsidP="00CC0672">
            <w:pPr>
              <w:widowControl w:val="0"/>
              <w:suppressLineNumbers/>
              <w:suppressAutoHyphens/>
              <w:autoSpaceDN w:val="0"/>
              <w:spacing w:before="0" w:line="240" w:lineRule="auto"/>
              <w:textAlignment w:val="baseline"/>
              <w:rPr>
                <w:rFonts w:asciiTheme="minorHAnsi" w:hAnsiTheme="minorHAnsi" w:cs="Thorndale"/>
                <w:b/>
                <w:bCs/>
                <w:color w:val="000000"/>
                <w:kern w:val="3"/>
              </w:rPr>
            </w:pPr>
            <w:r w:rsidRPr="00270509">
              <w:rPr>
                <w:rFonts w:asciiTheme="minorHAnsi" w:hAnsiTheme="minorHAnsi" w:cs="Thorndale"/>
                <w:b/>
                <w:bCs/>
                <w:color w:val="000000"/>
                <w:kern w:val="3"/>
                <w:sz w:val="22"/>
                <w:szCs w:val="22"/>
              </w:rPr>
              <w:t xml:space="preserve">Placówki </w:t>
            </w:r>
          </w:p>
        </w:tc>
        <w:tc>
          <w:tcPr>
            <w:tcW w:w="1787" w:type="dxa"/>
            <w:tcBorders>
              <w:top w:val="single" w:sz="2" w:space="0" w:color="000000"/>
              <w:left w:val="single" w:sz="2" w:space="0" w:color="000000"/>
              <w:bottom w:val="single" w:sz="2" w:space="0" w:color="000000"/>
            </w:tcBorders>
            <w:tcMar>
              <w:top w:w="55" w:type="dxa"/>
              <w:left w:w="55" w:type="dxa"/>
              <w:bottom w:w="55" w:type="dxa"/>
              <w:right w:w="55" w:type="dxa"/>
            </w:tcMar>
          </w:tcPr>
          <w:p w:rsidR="00B932D3" w:rsidRPr="00270509" w:rsidRDefault="00B932D3" w:rsidP="00782C4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sidRPr="00270509">
              <w:rPr>
                <w:rFonts w:asciiTheme="minorHAnsi" w:hAnsiTheme="minorHAnsi" w:cs="Thorndale"/>
                <w:b/>
                <w:bCs/>
                <w:color w:val="000000"/>
                <w:kern w:val="3"/>
                <w:sz w:val="22"/>
                <w:szCs w:val="22"/>
              </w:rPr>
              <w:t>20</w:t>
            </w:r>
            <w:r w:rsidR="00782C42">
              <w:rPr>
                <w:rFonts w:asciiTheme="minorHAnsi" w:hAnsiTheme="minorHAnsi" w:cs="Thorndale"/>
                <w:b/>
                <w:bCs/>
                <w:color w:val="000000"/>
                <w:kern w:val="3"/>
                <w:sz w:val="22"/>
                <w:szCs w:val="22"/>
              </w:rPr>
              <w:t>06</w:t>
            </w:r>
            <w:r w:rsidR="00E25F4D">
              <w:rPr>
                <w:rFonts w:asciiTheme="minorHAnsi" w:hAnsiTheme="minorHAnsi" w:cs="Thorndale"/>
                <w:b/>
                <w:bCs/>
                <w:color w:val="000000"/>
                <w:kern w:val="3"/>
                <w:sz w:val="22"/>
                <w:szCs w:val="22"/>
              </w:rPr>
              <w:t>/2007</w:t>
            </w:r>
          </w:p>
        </w:tc>
        <w:tc>
          <w:tcPr>
            <w:tcW w:w="1496" w:type="dxa"/>
            <w:tcBorders>
              <w:top w:val="single" w:sz="2" w:space="0" w:color="000000"/>
              <w:left w:val="single" w:sz="2" w:space="0" w:color="000000"/>
              <w:bottom w:val="single" w:sz="2" w:space="0" w:color="000000"/>
            </w:tcBorders>
            <w:tcMar>
              <w:top w:w="55" w:type="dxa"/>
              <w:left w:w="55" w:type="dxa"/>
              <w:bottom w:w="55" w:type="dxa"/>
              <w:right w:w="55" w:type="dxa"/>
            </w:tcMar>
          </w:tcPr>
          <w:p w:rsidR="00B932D3" w:rsidRPr="00270509" w:rsidRDefault="00B932D3" w:rsidP="00782C4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sidRPr="00270509">
              <w:rPr>
                <w:rFonts w:asciiTheme="minorHAnsi" w:hAnsiTheme="minorHAnsi" w:cs="Thorndale"/>
                <w:b/>
                <w:bCs/>
                <w:color w:val="000000"/>
                <w:kern w:val="3"/>
                <w:sz w:val="22"/>
                <w:szCs w:val="22"/>
              </w:rPr>
              <w:t>20</w:t>
            </w:r>
            <w:r w:rsidR="00782C42">
              <w:rPr>
                <w:rFonts w:asciiTheme="minorHAnsi" w:hAnsiTheme="minorHAnsi" w:cs="Thorndale"/>
                <w:b/>
                <w:bCs/>
                <w:color w:val="000000"/>
                <w:kern w:val="3"/>
                <w:sz w:val="22"/>
                <w:szCs w:val="22"/>
              </w:rPr>
              <w:t>09</w:t>
            </w:r>
            <w:r w:rsidR="00E25F4D">
              <w:rPr>
                <w:rFonts w:asciiTheme="minorHAnsi" w:hAnsiTheme="minorHAnsi" w:cs="Thorndale"/>
                <w:b/>
                <w:bCs/>
                <w:color w:val="000000"/>
                <w:kern w:val="3"/>
                <w:sz w:val="22"/>
                <w:szCs w:val="22"/>
              </w:rPr>
              <w:t>/2010</w:t>
            </w:r>
          </w:p>
        </w:tc>
        <w:tc>
          <w:tcPr>
            <w:tcW w:w="1391" w:type="dxa"/>
            <w:tcBorders>
              <w:top w:val="single" w:sz="2" w:space="0" w:color="000000"/>
              <w:left w:val="single" w:sz="2" w:space="0" w:color="000000"/>
              <w:bottom w:val="single" w:sz="2" w:space="0" w:color="000000"/>
            </w:tcBorders>
            <w:tcMar>
              <w:top w:w="55" w:type="dxa"/>
              <w:left w:w="55" w:type="dxa"/>
              <w:bottom w:w="55" w:type="dxa"/>
              <w:right w:w="55" w:type="dxa"/>
            </w:tcMar>
          </w:tcPr>
          <w:p w:rsidR="00B932D3" w:rsidRPr="00270509" w:rsidRDefault="00B932D3" w:rsidP="00782C4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sidRPr="00270509">
              <w:rPr>
                <w:rFonts w:asciiTheme="minorHAnsi" w:hAnsiTheme="minorHAnsi" w:cs="Thorndale"/>
                <w:b/>
                <w:bCs/>
                <w:color w:val="000000"/>
                <w:kern w:val="3"/>
                <w:sz w:val="22"/>
                <w:szCs w:val="22"/>
              </w:rPr>
              <w:t>201</w:t>
            </w:r>
            <w:r w:rsidR="00782C42">
              <w:rPr>
                <w:rFonts w:asciiTheme="minorHAnsi" w:hAnsiTheme="minorHAnsi" w:cs="Thorndale"/>
                <w:b/>
                <w:bCs/>
                <w:color w:val="000000"/>
                <w:kern w:val="3"/>
                <w:sz w:val="22"/>
                <w:szCs w:val="22"/>
              </w:rPr>
              <w:t>2</w:t>
            </w:r>
            <w:r w:rsidR="00E25F4D">
              <w:rPr>
                <w:rFonts w:asciiTheme="minorHAnsi" w:hAnsiTheme="minorHAnsi" w:cs="Thorndale"/>
                <w:b/>
                <w:bCs/>
                <w:color w:val="000000"/>
                <w:kern w:val="3"/>
                <w:sz w:val="22"/>
                <w:szCs w:val="22"/>
              </w:rPr>
              <w:t>/2013</w:t>
            </w:r>
          </w:p>
        </w:tc>
        <w:tc>
          <w:tcPr>
            <w:tcW w:w="14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932D3"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Pr>
                <w:rFonts w:asciiTheme="minorHAnsi" w:hAnsiTheme="minorHAnsi" w:cs="Thorndale"/>
                <w:b/>
                <w:bCs/>
                <w:color w:val="000000"/>
                <w:kern w:val="3"/>
                <w:sz w:val="22"/>
                <w:szCs w:val="22"/>
              </w:rPr>
              <w:t>Dojeżdżające dzieci w roku 2012</w:t>
            </w:r>
            <w:r w:rsidR="00E25F4D">
              <w:rPr>
                <w:rFonts w:asciiTheme="minorHAnsi" w:hAnsiTheme="minorHAnsi" w:cs="Thorndale"/>
                <w:b/>
                <w:bCs/>
                <w:color w:val="000000"/>
                <w:kern w:val="3"/>
                <w:sz w:val="22"/>
                <w:szCs w:val="22"/>
              </w:rPr>
              <w:t>/2013</w:t>
            </w:r>
            <w:r>
              <w:rPr>
                <w:rFonts w:asciiTheme="minorHAnsi" w:hAnsiTheme="minorHAnsi" w:cs="Thorndale"/>
                <w:b/>
                <w:bCs/>
                <w:color w:val="000000"/>
                <w:kern w:val="3"/>
                <w:sz w:val="22"/>
                <w:szCs w:val="22"/>
              </w:rPr>
              <w:t xml:space="preserve"> </w:t>
            </w:r>
          </w:p>
        </w:tc>
      </w:tr>
      <w:tr w:rsidR="00B932D3" w:rsidRPr="00270509" w:rsidTr="000F1DA4">
        <w:tc>
          <w:tcPr>
            <w:tcW w:w="2130"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Pr>
                <w:rFonts w:asciiTheme="minorHAnsi" w:hAnsiTheme="minorHAnsi" w:cs="Thorndale"/>
                <w:b/>
                <w:bCs/>
                <w:color w:val="000000"/>
                <w:kern w:val="3"/>
                <w:sz w:val="22"/>
                <w:szCs w:val="22"/>
              </w:rPr>
              <w:t>Ośrodki przedszkolne</w:t>
            </w:r>
          </w:p>
        </w:tc>
        <w:tc>
          <w:tcPr>
            <w:tcW w:w="1787"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26</w:t>
            </w:r>
          </w:p>
        </w:tc>
        <w:tc>
          <w:tcPr>
            <w:tcW w:w="1496"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64</w:t>
            </w:r>
          </w:p>
        </w:tc>
        <w:tc>
          <w:tcPr>
            <w:tcW w:w="1391"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100</w:t>
            </w:r>
          </w:p>
        </w:tc>
        <w:tc>
          <w:tcPr>
            <w:tcW w:w="1417" w:type="dxa"/>
            <w:tcBorders>
              <w:left w:val="single" w:sz="2" w:space="0" w:color="000000"/>
              <w:bottom w:val="single" w:sz="2" w:space="0" w:color="000000"/>
              <w:right w:val="single" w:sz="2" w:space="0" w:color="000000"/>
            </w:tcBorders>
            <w:shd w:val="clear" w:color="auto" w:fill="C4BC96" w:themeFill="background2" w:themeFillShade="BF"/>
            <w:tcMar>
              <w:top w:w="55" w:type="dxa"/>
              <w:left w:w="55" w:type="dxa"/>
              <w:bottom w:w="55" w:type="dxa"/>
              <w:right w:w="55" w:type="dxa"/>
            </w:tcMar>
          </w:tcPr>
          <w:p w:rsidR="00B932D3" w:rsidRPr="00270509" w:rsidRDefault="00B932D3"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E25F4D" w:rsidRPr="00E25F4D" w:rsidTr="009369E4">
        <w:tc>
          <w:tcPr>
            <w:tcW w:w="2130" w:type="dxa"/>
            <w:tcBorders>
              <w:left w:val="single" w:sz="2" w:space="0" w:color="000000"/>
              <w:bottom w:val="single" w:sz="2" w:space="0" w:color="000000"/>
            </w:tcBorders>
            <w:tcMar>
              <w:top w:w="55" w:type="dxa"/>
              <w:left w:w="55" w:type="dxa"/>
              <w:bottom w:w="55" w:type="dxa"/>
              <w:right w:w="55" w:type="dxa"/>
            </w:tcMar>
          </w:tcPr>
          <w:p w:rsidR="00493D97" w:rsidRDefault="00493D97" w:rsidP="00CC0672">
            <w:pPr>
              <w:widowControl w:val="0"/>
              <w:suppressLineNumbers/>
              <w:suppressAutoHyphens/>
              <w:autoSpaceDN w:val="0"/>
              <w:spacing w:before="0" w:line="240" w:lineRule="auto"/>
              <w:jc w:val="center"/>
              <w:textAlignment w:val="baseline"/>
              <w:rPr>
                <w:rFonts w:asciiTheme="minorHAnsi" w:hAnsiTheme="minorHAnsi" w:cs="Thorndale"/>
                <w:bCs/>
                <w:color w:val="000000"/>
                <w:kern w:val="3"/>
                <w:sz w:val="22"/>
                <w:szCs w:val="22"/>
              </w:rPr>
            </w:pPr>
            <w:r>
              <w:rPr>
                <w:rFonts w:asciiTheme="minorHAnsi" w:hAnsiTheme="minorHAnsi" w:cs="Thorndale"/>
                <w:bCs/>
                <w:color w:val="000000"/>
                <w:kern w:val="3"/>
                <w:sz w:val="22"/>
                <w:szCs w:val="22"/>
              </w:rPr>
              <w:t xml:space="preserve">Wesoły Promyk </w:t>
            </w:r>
          </w:p>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bCs/>
                <w:color w:val="000000"/>
                <w:kern w:val="3"/>
              </w:rPr>
            </w:pPr>
            <w:r w:rsidRPr="00E25F4D">
              <w:rPr>
                <w:rFonts w:asciiTheme="minorHAnsi" w:hAnsiTheme="minorHAnsi" w:cs="Thorndale"/>
                <w:bCs/>
                <w:color w:val="000000"/>
                <w:kern w:val="3"/>
                <w:sz w:val="22"/>
                <w:szCs w:val="22"/>
              </w:rPr>
              <w:t>w ZS NP.</w:t>
            </w:r>
          </w:p>
        </w:tc>
        <w:tc>
          <w:tcPr>
            <w:tcW w:w="1787" w:type="dxa"/>
            <w:tcBorders>
              <w:left w:val="single" w:sz="2" w:space="0" w:color="000000"/>
              <w:bottom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26</w:t>
            </w:r>
          </w:p>
        </w:tc>
        <w:tc>
          <w:tcPr>
            <w:tcW w:w="1496" w:type="dxa"/>
            <w:tcBorders>
              <w:left w:val="single" w:sz="2" w:space="0" w:color="000000"/>
              <w:bottom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21</w:t>
            </w:r>
          </w:p>
        </w:tc>
        <w:tc>
          <w:tcPr>
            <w:tcW w:w="1391" w:type="dxa"/>
            <w:tcBorders>
              <w:left w:val="single" w:sz="2" w:space="0" w:color="000000"/>
              <w:bottom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57</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E25F4D" w:rsidRPr="00E25F4D" w:rsidTr="009369E4">
        <w:tc>
          <w:tcPr>
            <w:tcW w:w="2130" w:type="dxa"/>
            <w:tcBorders>
              <w:left w:val="single" w:sz="2" w:space="0" w:color="000000"/>
              <w:bottom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bCs/>
                <w:color w:val="000000"/>
                <w:kern w:val="3"/>
              </w:rPr>
            </w:pPr>
            <w:r w:rsidRPr="00E25F4D">
              <w:rPr>
                <w:rFonts w:asciiTheme="minorHAnsi" w:hAnsiTheme="minorHAnsi" w:cs="Thorndale"/>
                <w:bCs/>
                <w:color w:val="000000"/>
                <w:kern w:val="3"/>
                <w:sz w:val="22"/>
                <w:szCs w:val="22"/>
              </w:rPr>
              <w:t>Baśniowy Gaj ZS JK</w:t>
            </w:r>
          </w:p>
        </w:tc>
        <w:tc>
          <w:tcPr>
            <w:tcW w:w="1787" w:type="dxa"/>
            <w:tcBorders>
              <w:left w:val="single" w:sz="2" w:space="0" w:color="000000"/>
              <w:bottom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0</w:t>
            </w:r>
          </w:p>
        </w:tc>
        <w:tc>
          <w:tcPr>
            <w:tcW w:w="1496" w:type="dxa"/>
            <w:tcBorders>
              <w:left w:val="single" w:sz="2" w:space="0" w:color="000000"/>
              <w:bottom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43</w:t>
            </w:r>
          </w:p>
        </w:tc>
        <w:tc>
          <w:tcPr>
            <w:tcW w:w="1391" w:type="dxa"/>
            <w:tcBorders>
              <w:left w:val="single" w:sz="2" w:space="0" w:color="000000"/>
              <w:bottom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43</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5F4D" w:rsidRPr="00E25F4D"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B932D3" w:rsidRPr="00270509" w:rsidTr="000F1DA4">
        <w:tc>
          <w:tcPr>
            <w:tcW w:w="2130"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B932D3"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sidRPr="00270509">
              <w:rPr>
                <w:rFonts w:asciiTheme="minorHAnsi" w:hAnsiTheme="minorHAnsi" w:cs="Thorndale"/>
                <w:b/>
                <w:bCs/>
                <w:color w:val="000000"/>
                <w:kern w:val="3"/>
                <w:sz w:val="22"/>
                <w:szCs w:val="22"/>
              </w:rPr>
              <w:t>Szkoły Podstawowe</w:t>
            </w:r>
          </w:p>
        </w:tc>
        <w:tc>
          <w:tcPr>
            <w:tcW w:w="1787"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365</w:t>
            </w:r>
          </w:p>
        </w:tc>
        <w:tc>
          <w:tcPr>
            <w:tcW w:w="1496"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337</w:t>
            </w:r>
          </w:p>
        </w:tc>
        <w:tc>
          <w:tcPr>
            <w:tcW w:w="1391"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B932D3" w:rsidRPr="00270509"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336</w:t>
            </w:r>
          </w:p>
        </w:tc>
        <w:tc>
          <w:tcPr>
            <w:tcW w:w="1417" w:type="dxa"/>
            <w:tcBorders>
              <w:left w:val="single" w:sz="2" w:space="0" w:color="000000"/>
              <w:bottom w:val="single" w:sz="2" w:space="0" w:color="000000"/>
              <w:right w:val="single" w:sz="2" w:space="0" w:color="000000"/>
            </w:tcBorders>
            <w:shd w:val="clear" w:color="auto" w:fill="C4BC96" w:themeFill="background2" w:themeFillShade="BF"/>
            <w:tcMar>
              <w:top w:w="55" w:type="dxa"/>
              <w:left w:w="55" w:type="dxa"/>
              <w:bottom w:w="55" w:type="dxa"/>
              <w:right w:w="55" w:type="dxa"/>
            </w:tcMar>
          </w:tcPr>
          <w:p w:rsidR="00B932D3" w:rsidRPr="00270509" w:rsidRDefault="00B932D3"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782C42" w:rsidRPr="00E25F4D" w:rsidTr="009369E4">
        <w:tc>
          <w:tcPr>
            <w:tcW w:w="2130" w:type="dxa"/>
            <w:tcBorders>
              <w:left w:val="single" w:sz="2" w:space="0" w:color="000000"/>
              <w:bottom w:val="single" w:sz="2" w:space="0" w:color="000000"/>
            </w:tcBorders>
            <w:tcMar>
              <w:top w:w="55" w:type="dxa"/>
              <w:left w:w="55" w:type="dxa"/>
              <w:bottom w:w="55" w:type="dxa"/>
              <w:right w:w="55" w:type="dxa"/>
            </w:tcMar>
          </w:tcPr>
          <w:p w:rsidR="00782C42" w:rsidRPr="00E25F4D" w:rsidRDefault="00782C42" w:rsidP="00E25F4D">
            <w:pPr>
              <w:widowControl w:val="0"/>
              <w:suppressLineNumbers/>
              <w:suppressAutoHyphens/>
              <w:autoSpaceDN w:val="0"/>
              <w:spacing w:before="0" w:line="240" w:lineRule="auto"/>
              <w:jc w:val="center"/>
              <w:textAlignment w:val="baseline"/>
              <w:rPr>
                <w:rFonts w:asciiTheme="minorHAnsi" w:hAnsiTheme="minorHAnsi" w:cs="Thorndale"/>
                <w:bCs/>
                <w:color w:val="000000"/>
                <w:kern w:val="3"/>
              </w:rPr>
            </w:pPr>
            <w:r w:rsidRPr="00E25F4D">
              <w:rPr>
                <w:rFonts w:asciiTheme="minorHAnsi" w:hAnsiTheme="minorHAnsi" w:cs="Thorndale"/>
                <w:bCs/>
                <w:color w:val="000000"/>
                <w:kern w:val="3"/>
                <w:sz w:val="22"/>
                <w:szCs w:val="22"/>
              </w:rPr>
              <w:t xml:space="preserve">SP w </w:t>
            </w:r>
            <w:r w:rsidR="00E25F4D" w:rsidRPr="00E25F4D">
              <w:rPr>
                <w:rFonts w:asciiTheme="minorHAnsi" w:hAnsiTheme="minorHAnsi" w:cs="Thorndale"/>
                <w:bCs/>
                <w:color w:val="000000"/>
                <w:kern w:val="3"/>
                <w:sz w:val="22"/>
                <w:szCs w:val="22"/>
              </w:rPr>
              <w:t>ZS NP</w:t>
            </w:r>
          </w:p>
        </w:tc>
        <w:tc>
          <w:tcPr>
            <w:tcW w:w="1787" w:type="dxa"/>
            <w:tcBorders>
              <w:left w:val="single" w:sz="2" w:space="0" w:color="000000"/>
              <w:bottom w:val="single" w:sz="2" w:space="0" w:color="000000"/>
            </w:tcBorders>
            <w:tcMar>
              <w:top w:w="55" w:type="dxa"/>
              <w:left w:w="55" w:type="dxa"/>
              <w:bottom w:w="55" w:type="dxa"/>
              <w:right w:w="55" w:type="dxa"/>
            </w:tcMar>
          </w:tcPr>
          <w:p w:rsidR="00782C42" w:rsidRPr="00E25F4D" w:rsidRDefault="000F1DA4" w:rsidP="00E25F4D">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162</w:t>
            </w:r>
          </w:p>
        </w:tc>
        <w:tc>
          <w:tcPr>
            <w:tcW w:w="1496" w:type="dxa"/>
            <w:tcBorders>
              <w:left w:val="single" w:sz="2" w:space="0" w:color="000000"/>
              <w:bottom w:val="single" w:sz="2" w:space="0" w:color="000000"/>
            </w:tcBorders>
            <w:tcMar>
              <w:top w:w="55" w:type="dxa"/>
              <w:left w:w="55" w:type="dxa"/>
              <w:bottom w:w="55" w:type="dxa"/>
              <w:right w:w="55" w:type="dxa"/>
            </w:tcMar>
          </w:tcPr>
          <w:p w:rsidR="00782C42" w:rsidRPr="00E25F4D"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179</w:t>
            </w:r>
          </w:p>
        </w:tc>
        <w:tc>
          <w:tcPr>
            <w:tcW w:w="1391" w:type="dxa"/>
            <w:tcBorders>
              <w:left w:val="single" w:sz="2" w:space="0" w:color="000000"/>
              <w:bottom w:val="single" w:sz="2" w:space="0" w:color="000000"/>
            </w:tcBorders>
            <w:tcMar>
              <w:top w:w="55" w:type="dxa"/>
              <w:left w:w="55" w:type="dxa"/>
              <w:bottom w:w="55" w:type="dxa"/>
              <w:right w:w="55" w:type="dxa"/>
            </w:tcMar>
          </w:tcPr>
          <w:p w:rsidR="00782C42" w:rsidRPr="00E25F4D"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186</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782C42" w:rsidRPr="00E25F4D" w:rsidRDefault="00782C42"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sidRPr="00E25F4D">
              <w:rPr>
                <w:rFonts w:asciiTheme="minorHAnsi" w:hAnsiTheme="minorHAnsi" w:cs="Thorndale"/>
                <w:color w:val="000000"/>
                <w:kern w:val="3"/>
              </w:rPr>
              <w:t>-</w:t>
            </w:r>
          </w:p>
        </w:tc>
      </w:tr>
      <w:tr w:rsidR="00782C42" w:rsidRPr="00E25F4D" w:rsidTr="009369E4">
        <w:tc>
          <w:tcPr>
            <w:tcW w:w="2130" w:type="dxa"/>
            <w:tcBorders>
              <w:left w:val="single" w:sz="2" w:space="0" w:color="000000"/>
              <w:bottom w:val="single" w:sz="2" w:space="0" w:color="000000"/>
            </w:tcBorders>
            <w:tcMar>
              <w:top w:w="55" w:type="dxa"/>
              <w:left w:w="55" w:type="dxa"/>
              <w:bottom w:w="55" w:type="dxa"/>
              <w:right w:w="55" w:type="dxa"/>
            </w:tcMar>
          </w:tcPr>
          <w:p w:rsidR="00782C42" w:rsidRPr="00E25F4D" w:rsidRDefault="00782C42" w:rsidP="00E25F4D">
            <w:pPr>
              <w:widowControl w:val="0"/>
              <w:suppressLineNumbers/>
              <w:suppressAutoHyphens/>
              <w:autoSpaceDN w:val="0"/>
              <w:spacing w:before="0" w:line="240" w:lineRule="auto"/>
              <w:jc w:val="center"/>
              <w:textAlignment w:val="baseline"/>
              <w:rPr>
                <w:rFonts w:asciiTheme="minorHAnsi" w:hAnsiTheme="minorHAnsi" w:cs="Thorndale"/>
                <w:bCs/>
                <w:color w:val="000000"/>
                <w:kern w:val="3"/>
              </w:rPr>
            </w:pPr>
            <w:r w:rsidRPr="00E25F4D">
              <w:rPr>
                <w:rFonts w:asciiTheme="minorHAnsi" w:hAnsiTheme="minorHAnsi" w:cs="Thorndale"/>
                <w:bCs/>
                <w:color w:val="000000"/>
                <w:kern w:val="3"/>
                <w:sz w:val="22"/>
                <w:szCs w:val="22"/>
              </w:rPr>
              <w:t xml:space="preserve">SP w </w:t>
            </w:r>
            <w:r w:rsidR="00E25F4D" w:rsidRPr="00E25F4D">
              <w:rPr>
                <w:rFonts w:asciiTheme="minorHAnsi" w:hAnsiTheme="minorHAnsi" w:cs="Thorndale"/>
                <w:bCs/>
                <w:color w:val="000000"/>
                <w:kern w:val="3"/>
                <w:sz w:val="22"/>
                <w:szCs w:val="22"/>
              </w:rPr>
              <w:t>ZS JK</w:t>
            </w:r>
          </w:p>
        </w:tc>
        <w:tc>
          <w:tcPr>
            <w:tcW w:w="1787" w:type="dxa"/>
            <w:tcBorders>
              <w:left w:val="single" w:sz="2" w:space="0" w:color="000000"/>
              <w:bottom w:val="single" w:sz="2" w:space="0" w:color="000000"/>
            </w:tcBorders>
            <w:tcMar>
              <w:top w:w="55" w:type="dxa"/>
              <w:left w:w="55" w:type="dxa"/>
              <w:bottom w:w="55" w:type="dxa"/>
              <w:right w:w="55" w:type="dxa"/>
            </w:tcMar>
          </w:tcPr>
          <w:p w:rsidR="00782C42" w:rsidRPr="00E25F4D"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203</w:t>
            </w:r>
          </w:p>
        </w:tc>
        <w:tc>
          <w:tcPr>
            <w:tcW w:w="1496" w:type="dxa"/>
            <w:tcBorders>
              <w:left w:val="single" w:sz="2" w:space="0" w:color="000000"/>
              <w:bottom w:val="single" w:sz="2" w:space="0" w:color="000000"/>
            </w:tcBorders>
            <w:tcMar>
              <w:top w:w="55" w:type="dxa"/>
              <w:left w:w="55" w:type="dxa"/>
              <w:bottom w:w="55" w:type="dxa"/>
              <w:right w:w="55" w:type="dxa"/>
            </w:tcMar>
          </w:tcPr>
          <w:p w:rsidR="00782C42" w:rsidRPr="00E25F4D"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158</w:t>
            </w:r>
          </w:p>
        </w:tc>
        <w:tc>
          <w:tcPr>
            <w:tcW w:w="1391" w:type="dxa"/>
            <w:tcBorders>
              <w:left w:val="single" w:sz="2" w:space="0" w:color="000000"/>
              <w:bottom w:val="single" w:sz="2" w:space="0" w:color="000000"/>
            </w:tcBorders>
            <w:tcMar>
              <w:top w:w="55" w:type="dxa"/>
              <w:left w:w="55" w:type="dxa"/>
              <w:bottom w:w="55" w:type="dxa"/>
              <w:right w:w="55" w:type="dxa"/>
            </w:tcMar>
          </w:tcPr>
          <w:p w:rsidR="00782C42" w:rsidRPr="00E25F4D"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150</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782C42" w:rsidRPr="00E25F4D" w:rsidRDefault="00782C42"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782C42" w:rsidRPr="00270509" w:rsidTr="000F1DA4">
        <w:tc>
          <w:tcPr>
            <w:tcW w:w="2130"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Pr>
                <w:rFonts w:asciiTheme="minorHAnsi" w:hAnsiTheme="minorHAnsi" w:cs="Thorndale"/>
                <w:b/>
                <w:bCs/>
                <w:color w:val="000000"/>
                <w:kern w:val="3"/>
                <w:sz w:val="22"/>
                <w:szCs w:val="22"/>
              </w:rPr>
              <w:t xml:space="preserve">Gimnazjum </w:t>
            </w:r>
          </w:p>
        </w:tc>
        <w:tc>
          <w:tcPr>
            <w:tcW w:w="1787"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BF1FB1" w:rsidP="00782C4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2</w:t>
            </w:r>
            <w:r w:rsidR="000F1DA4">
              <w:rPr>
                <w:rFonts w:asciiTheme="minorHAnsi" w:hAnsiTheme="minorHAnsi" w:cs="Thorndale"/>
                <w:color w:val="000000"/>
                <w:kern w:val="3"/>
              </w:rPr>
              <w:t>29</w:t>
            </w:r>
          </w:p>
        </w:tc>
        <w:tc>
          <w:tcPr>
            <w:tcW w:w="1496"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163</w:t>
            </w:r>
          </w:p>
        </w:tc>
        <w:tc>
          <w:tcPr>
            <w:tcW w:w="1391"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0F1DA4" w:rsidP="00782C4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177</w:t>
            </w:r>
          </w:p>
        </w:tc>
        <w:tc>
          <w:tcPr>
            <w:tcW w:w="1417" w:type="dxa"/>
            <w:tcBorders>
              <w:left w:val="single" w:sz="2" w:space="0" w:color="000000"/>
              <w:bottom w:val="single" w:sz="2" w:space="0" w:color="000000"/>
              <w:right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E25F4D" w:rsidRPr="000F1DA4" w:rsidTr="009369E4">
        <w:tc>
          <w:tcPr>
            <w:tcW w:w="2130"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CC0672">
            <w:pPr>
              <w:widowControl w:val="0"/>
              <w:suppressLineNumbers/>
              <w:suppressAutoHyphens/>
              <w:autoSpaceDN w:val="0"/>
              <w:spacing w:before="0" w:line="240" w:lineRule="auto"/>
              <w:jc w:val="center"/>
              <w:textAlignment w:val="baseline"/>
              <w:rPr>
                <w:rFonts w:asciiTheme="minorHAnsi" w:hAnsiTheme="minorHAnsi" w:cs="Thorndale"/>
                <w:bCs/>
                <w:color w:val="000000"/>
                <w:kern w:val="3"/>
              </w:rPr>
            </w:pPr>
            <w:r w:rsidRPr="000F1DA4">
              <w:rPr>
                <w:rFonts w:asciiTheme="minorHAnsi" w:hAnsiTheme="minorHAnsi" w:cs="Thorndale"/>
                <w:bCs/>
                <w:color w:val="000000"/>
                <w:kern w:val="3"/>
                <w:sz w:val="22"/>
                <w:szCs w:val="22"/>
              </w:rPr>
              <w:t>W ZS NP</w:t>
            </w:r>
          </w:p>
        </w:tc>
        <w:tc>
          <w:tcPr>
            <w:tcW w:w="1787"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782C4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122</w:t>
            </w:r>
          </w:p>
        </w:tc>
        <w:tc>
          <w:tcPr>
            <w:tcW w:w="1496"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92</w:t>
            </w:r>
          </w:p>
        </w:tc>
        <w:tc>
          <w:tcPr>
            <w:tcW w:w="1391"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782C4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100</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5F4D" w:rsidRPr="000F1DA4"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E25F4D" w:rsidRPr="000F1DA4" w:rsidTr="009369E4">
        <w:tc>
          <w:tcPr>
            <w:tcW w:w="2130"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CC0672">
            <w:pPr>
              <w:widowControl w:val="0"/>
              <w:suppressLineNumbers/>
              <w:suppressAutoHyphens/>
              <w:autoSpaceDN w:val="0"/>
              <w:spacing w:before="0" w:line="240" w:lineRule="auto"/>
              <w:jc w:val="center"/>
              <w:textAlignment w:val="baseline"/>
              <w:rPr>
                <w:rFonts w:asciiTheme="minorHAnsi" w:hAnsiTheme="minorHAnsi" w:cs="Thorndale"/>
                <w:bCs/>
                <w:color w:val="000000"/>
                <w:kern w:val="3"/>
              </w:rPr>
            </w:pPr>
            <w:r w:rsidRPr="000F1DA4">
              <w:rPr>
                <w:rFonts w:asciiTheme="minorHAnsi" w:hAnsiTheme="minorHAnsi" w:cs="Thorndale"/>
                <w:bCs/>
                <w:color w:val="000000"/>
                <w:kern w:val="3"/>
                <w:sz w:val="22"/>
                <w:szCs w:val="22"/>
              </w:rPr>
              <w:t>W ZS JK</w:t>
            </w:r>
          </w:p>
        </w:tc>
        <w:tc>
          <w:tcPr>
            <w:tcW w:w="1787"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782C4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107</w:t>
            </w:r>
          </w:p>
        </w:tc>
        <w:tc>
          <w:tcPr>
            <w:tcW w:w="1496"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71</w:t>
            </w:r>
          </w:p>
        </w:tc>
        <w:tc>
          <w:tcPr>
            <w:tcW w:w="1391" w:type="dxa"/>
            <w:tcBorders>
              <w:left w:val="single" w:sz="2" w:space="0" w:color="000000"/>
              <w:bottom w:val="single" w:sz="2" w:space="0" w:color="000000"/>
            </w:tcBorders>
            <w:tcMar>
              <w:top w:w="55" w:type="dxa"/>
              <w:left w:w="55" w:type="dxa"/>
              <w:bottom w:w="55" w:type="dxa"/>
              <w:right w:w="55" w:type="dxa"/>
            </w:tcMar>
          </w:tcPr>
          <w:p w:rsidR="00E25F4D" w:rsidRPr="000F1DA4" w:rsidRDefault="000F1DA4" w:rsidP="00782C4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77</w:t>
            </w:r>
          </w:p>
        </w:tc>
        <w:tc>
          <w:tcPr>
            <w:tcW w:w="1417" w:type="dxa"/>
            <w:tcBorders>
              <w:left w:val="single" w:sz="2" w:space="0" w:color="000000"/>
              <w:bottom w:val="single" w:sz="2" w:space="0" w:color="000000"/>
              <w:right w:val="single" w:sz="2" w:space="0" w:color="000000"/>
            </w:tcBorders>
            <w:tcMar>
              <w:top w:w="55" w:type="dxa"/>
              <w:left w:w="55" w:type="dxa"/>
              <w:bottom w:w="55" w:type="dxa"/>
              <w:right w:w="55" w:type="dxa"/>
            </w:tcMar>
          </w:tcPr>
          <w:p w:rsidR="00E25F4D" w:rsidRPr="000F1DA4" w:rsidRDefault="00E25F4D"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r w:rsidR="00B932D3" w:rsidRPr="00270509" w:rsidTr="000F1DA4">
        <w:tc>
          <w:tcPr>
            <w:tcW w:w="2130" w:type="dxa"/>
            <w:tcBorders>
              <w:left w:val="single" w:sz="2" w:space="0" w:color="000000"/>
            </w:tcBorders>
            <w:shd w:val="clear" w:color="auto" w:fill="C4BC96" w:themeFill="background2" w:themeFillShade="BF"/>
            <w:tcMar>
              <w:top w:w="55" w:type="dxa"/>
              <w:left w:w="55" w:type="dxa"/>
              <w:bottom w:w="55" w:type="dxa"/>
              <w:right w:w="55" w:type="dxa"/>
            </w:tcMar>
          </w:tcPr>
          <w:p w:rsidR="00BE72D9" w:rsidRDefault="00BE72D9"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p>
          <w:p w:rsidR="00B932D3"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r>
              <w:rPr>
                <w:rFonts w:asciiTheme="minorHAnsi" w:hAnsiTheme="minorHAnsi" w:cs="Thorndale"/>
                <w:b/>
                <w:bCs/>
                <w:color w:val="000000"/>
                <w:kern w:val="3"/>
                <w:sz w:val="22"/>
                <w:szCs w:val="22"/>
              </w:rPr>
              <w:t xml:space="preserve">Razem </w:t>
            </w:r>
          </w:p>
        </w:tc>
        <w:tc>
          <w:tcPr>
            <w:tcW w:w="1787" w:type="dxa"/>
            <w:tcBorders>
              <w:left w:val="single" w:sz="2" w:space="0" w:color="000000"/>
            </w:tcBorders>
            <w:shd w:val="clear" w:color="auto" w:fill="C4BC96" w:themeFill="background2" w:themeFillShade="BF"/>
            <w:tcMar>
              <w:top w:w="55" w:type="dxa"/>
              <w:left w:w="55" w:type="dxa"/>
              <w:bottom w:w="55" w:type="dxa"/>
              <w:right w:w="55" w:type="dxa"/>
            </w:tcMar>
          </w:tcPr>
          <w:p w:rsidR="00B932D3" w:rsidRPr="00270509" w:rsidRDefault="00BF1FB1"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6</w:t>
            </w:r>
            <w:r w:rsidR="000F1DA4">
              <w:rPr>
                <w:rFonts w:asciiTheme="minorHAnsi" w:hAnsiTheme="minorHAnsi" w:cs="Thorndale"/>
                <w:color w:val="000000"/>
                <w:kern w:val="3"/>
              </w:rPr>
              <w:t>20</w:t>
            </w:r>
          </w:p>
        </w:tc>
        <w:tc>
          <w:tcPr>
            <w:tcW w:w="1496" w:type="dxa"/>
            <w:tcBorders>
              <w:left w:val="single" w:sz="2" w:space="0" w:color="000000"/>
            </w:tcBorders>
            <w:shd w:val="clear" w:color="auto" w:fill="C4BC96" w:themeFill="background2" w:themeFillShade="BF"/>
            <w:tcMar>
              <w:top w:w="55" w:type="dxa"/>
              <w:left w:w="55" w:type="dxa"/>
              <w:bottom w:w="55" w:type="dxa"/>
              <w:right w:w="55" w:type="dxa"/>
            </w:tcMar>
          </w:tcPr>
          <w:p w:rsidR="00B932D3" w:rsidRPr="00270509"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564</w:t>
            </w:r>
          </w:p>
        </w:tc>
        <w:tc>
          <w:tcPr>
            <w:tcW w:w="1391" w:type="dxa"/>
            <w:tcBorders>
              <w:left w:val="single" w:sz="2" w:space="0" w:color="000000"/>
            </w:tcBorders>
            <w:shd w:val="clear" w:color="auto" w:fill="C4BC96" w:themeFill="background2" w:themeFillShade="BF"/>
            <w:tcMar>
              <w:top w:w="55" w:type="dxa"/>
              <w:left w:w="55" w:type="dxa"/>
              <w:bottom w:w="55" w:type="dxa"/>
              <w:right w:w="55" w:type="dxa"/>
            </w:tcMar>
          </w:tcPr>
          <w:p w:rsidR="00B932D3" w:rsidRPr="00270509" w:rsidRDefault="000F1DA4"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r>
              <w:rPr>
                <w:rFonts w:asciiTheme="minorHAnsi" w:hAnsiTheme="minorHAnsi" w:cs="Thorndale"/>
                <w:color w:val="000000"/>
                <w:kern w:val="3"/>
              </w:rPr>
              <w:t xml:space="preserve">613 </w:t>
            </w:r>
          </w:p>
        </w:tc>
        <w:tc>
          <w:tcPr>
            <w:tcW w:w="1417" w:type="dxa"/>
            <w:tcBorders>
              <w:left w:val="single" w:sz="2" w:space="0" w:color="000000"/>
              <w:right w:val="single" w:sz="2" w:space="0" w:color="000000"/>
            </w:tcBorders>
            <w:shd w:val="clear" w:color="auto" w:fill="C4BC96" w:themeFill="background2" w:themeFillShade="BF"/>
            <w:tcMar>
              <w:top w:w="55" w:type="dxa"/>
              <w:left w:w="55" w:type="dxa"/>
              <w:bottom w:w="55" w:type="dxa"/>
              <w:right w:w="55" w:type="dxa"/>
            </w:tcMar>
          </w:tcPr>
          <w:p w:rsidR="00B932D3" w:rsidRPr="00F14DD4" w:rsidRDefault="00EB6F19" w:rsidP="00CC0672">
            <w:pPr>
              <w:widowControl w:val="0"/>
              <w:suppressLineNumbers/>
              <w:suppressAutoHyphens/>
              <w:autoSpaceDN w:val="0"/>
              <w:spacing w:before="0" w:line="240" w:lineRule="auto"/>
              <w:jc w:val="center"/>
              <w:textAlignment w:val="baseline"/>
              <w:rPr>
                <w:rFonts w:asciiTheme="minorHAnsi" w:hAnsiTheme="minorHAnsi" w:cs="Thorndale"/>
                <w:b/>
                <w:color w:val="000000"/>
                <w:kern w:val="3"/>
                <w:sz w:val="20"/>
                <w:szCs w:val="20"/>
              </w:rPr>
            </w:pPr>
            <w:r>
              <w:rPr>
                <w:rFonts w:asciiTheme="minorHAnsi" w:hAnsiTheme="minorHAnsi" w:cs="Thorndale"/>
                <w:b/>
                <w:color w:val="000000"/>
                <w:kern w:val="3"/>
                <w:sz w:val="20"/>
                <w:szCs w:val="20"/>
              </w:rPr>
              <w:t>W roku 2012/2013 dojeżdża  d</w:t>
            </w:r>
            <w:r w:rsidR="00F14DD4" w:rsidRPr="00F14DD4">
              <w:rPr>
                <w:rFonts w:asciiTheme="minorHAnsi" w:hAnsiTheme="minorHAnsi" w:cs="Thorndale"/>
                <w:b/>
                <w:color w:val="000000"/>
                <w:kern w:val="3"/>
                <w:sz w:val="20"/>
                <w:szCs w:val="20"/>
              </w:rPr>
              <w:t>o szkoły</w:t>
            </w:r>
          </w:p>
        </w:tc>
      </w:tr>
      <w:tr w:rsidR="00782C42" w:rsidRPr="00270509" w:rsidTr="00BF1FB1">
        <w:tc>
          <w:tcPr>
            <w:tcW w:w="2130" w:type="dxa"/>
            <w:tcBorders>
              <w:left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p>
        </w:tc>
        <w:tc>
          <w:tcPr>
            <w:tcW w:w="1787" w:type="dxa"/>
            <w:tcBorders>
              <w:left w:val="single" w:sz="2" w:space="0" w:color="000000"/>
            </w:tcBorders>
            <w:shd w:val="clear" w:color="auto" w:fill="C4BC96" w:themeFill="background2" w:themeFillShade="BF"/>
            <w:tcMar>
              <w:top w:w="55" w:type="dxa"/>
              <w:left w:w="55" w:type="dxa"/>
              <w:bottom w:w="55" w:type="dxa"/>
              <w:right w:w="55" w:type="dxa"/>
            </w:tcMar>
          </w:tcPr>
          <w:p w:rsidR="00782C42" w:rsidRPr="00BE72D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color w:val="000000"/>
                <w:kern w:val="3"/>
              </w:rPr>
            </w:pPr>
          </w:p>
        </w:tc>
        <w:tc>
          <w:tcPr>
            <w:tcW w:w="1496" w:type="dxa"/>
            <w:tcBorders>
              <w:left w:val="single" w:sz="2" w:space="0" w:color="000000"/>
            </w:tcBorders>
            <w:shd w:val="clear" w:color="auto" w:fill="C4BC96" w:themeFill="background2" w:themeFillShade="BF"/>
            <w:tcMar>
              <w:top w:w="55" w:type="dxa"/>
              <w:left w:w="55" w:type="dxa"/>
              <w:bottom w:w="55" w:type="dxa"/>
              <w:right w:w="55" w:type="dxa"/>
            </w:tcMar>
          </w:tcPr>
          <w:p w:rsidR="00782C42" w:rsidRPr="00BE72D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color w:val="000000"/>
                <w:kern w:val="3"/>
              </w:rPr>
            </w:pPr>
          </w:p>
        </w:tc>
        <w:tc>
          <w:tcPr>
            <w:tcW w:w="1391" w:type="dxa"/>
            <w:tcBorders>
              <w:left w:val="single" w:sz="2" w:space="0" w:color="000000"/>
            </w:tcBorders>
            <w:shd w:val="clear" w:color="auto" w:fill="C4BC96" w:themeFill="background2" w:themeFillShade="BF"/>
            <w:tcMar>
              <w:top w:w="55" w:type="dxa"/>
              <w:left w:w="55" w:type="dxa"/>
              <w:bottom w:w="55" w:type="dxa"/>
              <w:right w:w="55" w:type="dxa"/>
            </w:tcMar>
          </w:tcPr>
          <w:p w:rsidR="00782C42" w:rsidRPr="00BE72D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color w:val="000000"/>
                <w:kern w:val="3"/>
              </w:rPr>
            </w:pPr>
          </w:p>
        </w:tc>
        <w:tc>
          <w:tcPr>
            <w:tcW w:w="1417" w:type="dxa"/>
            <w:tcBorders>
              <w:left w:val="single" w:sz="2" w:space="0" w:color="000000"/>
              <w:right w:val="single" w:sz="2" w:space="0" w:color="000000"/>
            </w:tcBorders>
            <w:shd w:val="clear" w:color="auto" w:fill="C4BC96" w:themeFill="background2" w:themeFillShade="BF"/>
            <w:tcMar>
              <w:top w:w="55" w:type="dxa"/>
              <w:left w:w="55" w:type="dxa"/>
              <w:bottom w:w="55" w:type="dxa"/>
              <w:right w:w="55" w:type="dxa"/>
            </w:tcMar>
          </w:tcPr>
          <w:p w:rsidR="00782C42" w:rsidRPr="00F14DD4" w:rsidRDefault="00E25F4D" w:rsidP="00CC0672">
            <w:pPr>
              <w:widowControl w:val="0"/>
              <w:suppressLineNumbers/>
              <w:suppressAutoHyphens/>
              <w:autoSpaceDN w:val="0"/>
              <w:spacing w:before="0" w:line="240" w:lineRule="auto"/>
              <w:jc w:val="center"/>
              <w:textAlignment w:val="baseline"/>
              <w:rPr>
                <w:rFonts w:asciiTheme="minorHAnsi" w:hAnsiTheme="minorHAnsi" w:cs="Thorndale"/>
                <w:b/>
                <w:color w:val="000000"/>
                <w:kern w:val="3"/>
                <w:sz w:val="20"/>
                <w:szCs w:val="20"/>
              </w:rPr>
            </w:pPr>
            <w:r w:rsidRPr="00F14DD4">
              <w:rPr>
                <w:rFonts w:asciiTheme="minorHAnsi" w:hAnsiTheme="minorHAnsi" w:cs="Thorndale"/>
                <w:b/>
                <w:color w:val="000000"/>
                <w:kern w:val="3"/>
                <w:sz w:val="20"/>
                <w:szCs w:val="20"/>
              </w:rPr>
              <w:t>292</w:t>
            </w:r>
            <w:r w:rsidR="00F14DD4" w:rsidRPr="00F14DD4">
              <w:rPr>
                <w:rFonts w:asciiTheme="minorHAnsi" w:hAnsiTheme="minorHAnsi" w:cs="Thorndale"/>
                <w:b/>
                <w:color w:val="000000"/>
                <w:kern w:val="3"/>
                <w:sz w:val="20"/>
                <w:szCs w:val="20"/>
              </w:rPr>
              <w:t xml:space="preserve"> osoby</w:t>
            </w:r>
            <w:r w:rsidR="000F1DA4" w:rsidRPr="00F14DD4">
              <w:rPr>
                <w:rFonts w:asciiTheme="minorHAnsi" w:hAnsiTheme="minorHAnsi" w:cs="Thorndale"/>
                <w:b/>
                <w:color w:val="000000"/>
                <w:kern w:val="3"/>
                <w:sz w:val="20"/>
                <w:szCs w:val="20"/>
              </w:rPr>
              <w:t xml:space="preserve">, co stanowi 35% ogółu dzieci </w:t>
            </w:r>
          </w:p>
        </w:tc>
      </w:tr>
      <w:tr w:rsidR="00782C42" w:rsidRPr="00270509" w:rsidTr="00BF1FB1">
        <w:tc>
          <w:tcPr>
            <w:tcW w:w="2130"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b/>
                <w:bCs/>
                <w:color w:val="000000"/>
                <w:kern w:val="3"/>
              </w:rPr>
            </w:pPr>
          </w:p>
        </w:tc>
        <w:tc>
          <w:tcPr>
            <w:tcW w:w="1787"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c>
          <w:tcPr>
            <w:tcW w:w="1496"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c>
          <w:tcPr>
            <w:tcW w:w="1391" w:type="dxa"/>
            <w:tcBorders>
              <w:left w:val="single" w:sz="2" w:space="0" w:color="000000"/>
              <w:bottom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c>
          <w:tcPr>
            <w:tcW w:w="1417" w:type="dxa"/>
            <w:tcBorders>
              <w:left w:val="single" w:sz="2" w:space="0" w:color="000000"/>
              <w:bottom w:val="single" w:sz="2" w:space="0" w:color="000000"/>
              <w:right w:val="single" w:sz="2" w:space="0" w:color="000000"/>
            </w:tcBorders>
            <w:shd w:val="clear" w:color="auto" w:fill="C4BC96" w:themeFill="background2" w:themeFillShade="BF"/>
            <w:tcMar>
              <w:top w:w="55" w:type="dxa"/>
              <w:left w:w="55" w:type="dxa"/>
              <w:bottom w:w="55" w:type="dxa"/>
              <w:right w:w="55" w:type="dxa"/>
            </w:tcMar>
          </w:tcPr>
          <w:p w:rsidR="00782C42" w:rsidRPr="00270509" w:rsidRDefault="00782C42" w:rsidP="00CC0672">
            <w:pPr>
              <w:widowControl w:val="0"/>
              <w:suppressLineNumbers/>
              <w:suppressAutoHyphens/>
              <w:autoSpaceDN w:val="0"/>
              <w:spacing w:before="0" w:line="240" w:lineRule="auto"/>
              <w:jc w:val="center"/>
              <w:textAlignment w:val="baseline"/>
              <w:rPr>
                <w:rFonts w:asciiTheme="minorHAnsi" w:hAnsiTheme="minorHAnsi" w:cs="Thorndale"/>
                <w:color w:val="000000"/>
                <w:kern w:val="3"/>
              </w:rPr>
            </w:pPr>
          </w:p>
        </w:tc>
      </w:tr>
    </w:tbl>
    <w:p w:rsidR="00B932D3" w:rsidRDefault="00182C59" w:rsidP="00182C59">
      <w:pPr>
        <w:spacing w:before="0"/>
        <w:jc w:val="center"/>
        <w:rPr>
          <w:rFonts w:asciiTheme="minorHAnsi" w:hAnsiTheme="minorHAnsi"/>
          <w:i/>
          <w:sz w:val="18"/>
          <w:szCs w:val="18"/>
        </w:rPr>
      </w:pPr>
      <w:r w:rsidRPr="00182C59">
        <w:rPr>
          <w:rFonts w:asciiTheme="minorHAnsi" w:hAnsiTheme="minorHAnsi"/>
          <w:i/>
          <w:sz w:val="18"/>
          <w:szCs w:val="18"/>
        </w:rPr>
        <w:t xml:space="preserve">Dane : </w:t>
      </w:r>
      <w:r w:rsidR="00782C42">
        <w:rPr>
          <w:rFonts w:asciiTheme="minorHAnsi" w:hAnsiTheme="minorHAnsi"/>
          <w:i/>
          <w:sz w:val="18"/>
          <w:szCs w:val="18"/>
        </w:rPr>
        <w:t xml:space="preserve">szkoły z terenu gminy </w:t>
      </w:r>
    </w:p>
    <w:p w:rsidR="00182C59" w:rsidRPr="00182C59" w:rsidRDefault="00182C59" w:rsidP="00182C59">
      <w:pPr>
        <w:spacing w:before="0"/>
        <w:jc w:val="center"/>
        <w:rPr>
          <w:rFonts w:asciiTheme="minorHAnsi" w:hAnsiTheme="minorHAnsi"/>
          <w:b/>
          <w:i/>
          <w:sz w:val="18"/>
          <w:szCs w:val="18"/>
          <w:highlight w:val="yellow"/>
        </w:rPr>
      </w:pPr>
    </w:p>
    <w:p w:rsidR="00B932D3" w:rsidRDefault="00182C59" w:rsidP="00B932D3">
      <w:pPr>
        <w:spacing w:before="0"/>
        <w:ind w:firstLine="709"/>
        <w:jc w:val="both"/>
        <w:rPr>
          <w:rFonts w:asciiTheme="minorHAnsi" w:hAnsiTheme="minorHAnsi"/>
          <w:sz w:val="22"/>
          <w:szCs w:val="22"/>
        </w:rPr>
      </w:pPr>
      <w:r w:rsidRPr="00794CCC">
        <w:rPr>
          <w:rFonts w:asciiTheme="minorHAnsi" w:hAnsiTheme="minorHAnsi"/>
          <w:sz w:val="22"/>
          <w:szCs w:val="22"/>
        </w:rPr>
        <w:t>Tabela</w:t>
      </w:r>
      <w:r w:rsidR="000F1DA4">
        <w:rPr>
          <w:rFonts w:asciiTheme="minorHAnsi" w:hAnsiTheme="minorHAnsi"/>
          <w:sz w:val="22"/>
          <w:szCs w:val="22"/>
        </w:rPr>
        <w:t xml:space="preserve"> z lat 2006-2013</w:t>
      </w:r>
      <w:r w:rsidRPr="00794CCC">
        <w:rPr>
          <w:rFonts w:asciiTheme="minorHAnsi" w:hAnsiTheme="minorHAnsi"/>
          <w:sz w:val="22"/>
          <w:szCs w:val="22"/>
        </w:rPr>
        <w:t xml:space="preserve"> </w:t>
      </w:r>
      <w:r w:rsidR="00B932D3" w:rsidRPr="00794CCC">
        <w:rPr>
          <w:rFonts w:asciiTheme="minorHAnsi" w:hAnsiTheme="minorHAnsi"/>
          <w:sz w:val="22"/>
          <w:szCs w:val="22"/>
        </w:rPr>
        <w:t xml:space="preserve"> wskazuje na </w:t>
      </w:r>
      <w:r w:rsidR="00BF1FB1">
        <w:rPr>
          <w:rFonts w:asciiTheme="minorHAnsi" w:hAnsiTheme="minorHAnsi"/>
          <w:sz w:val="22"/>
          <w:szCs w:val="22"/>
        </w:rPr>
        <w:t>utrzymującą się</w:t>
      </w:r>
      <w:r w:rsidR="00EB6F19">
        <w:rPr>
          <w:rFonts w:asciiTheme="minorHAnsi" w:hAnsiTheme="minorHAnsi"/>
          <w:sz w:val="22"/>
          <w:szCs w:val="22"/>
        </w:rPr>
        <w:t xml:space="preserve"> ilość</w:t>
      </w:r>
      <w:r w:rsidR="00B932D3" w:rsidRPr="00794CCC">
        <w:rPr>
          <w:rFonts w:asciiTheme="minorHAnsi" w:hAnsiTheme="minorHAnsi"/>
          <w:sz w:val="22"/>
          <w:szCs w:val="22"/>
        </w:rPr>
        <w:t xml:space="preserve"> dzieci w </w:t>
      </w:r>
      <w:r w:rsidR="00BE72D9">
        <w:rPr>
          <w:rFonts w:asciiTheme="minorHAnsi" w:hAnsiTheme="minorHAnsi"/>
          <w:sz w:val="22"/>
          <w:szCs w:val="22"/>
        </w:rPr>
        <w:t xml:space="preserve">szkołach, ale również </w:t>
      </w:r>
      <w:r w:rsidR="000F1DA4">
        <w:rPr>
          <w:rFonts w:asciiTheme="minorHAnsi" w:hAnsiTheme="minorHAnsi"/>
          <w:sz w:val="22"/>
          <w:szCs w:val="22"/>
        </w:rPr>
        <w:t xml:space="preserve">na </w:t>
      </w:r>
      <w:r w:rsidR="00BE72D9">
        <w:rPr>
          <w:rFonts w:asciiTheme="minorHAnsi" w:hAnsiTheme="minorHAnsi"/>
          <w:sz w:val="22"/>
          <w:szCs w:val="22"/>
        </w:rPr>
        <w:t xml:space="preserve">zwiększającą się dostępność w ośrodkach przedszkolnych. </w:t>
      </w:r>
      <w:r w:rsidR="000F1DA4">
        <w:rPr>
          <w:rFonts w:asciiTheme="minorHAnsi" w:hAnsiTheme="minorHAnsi"/>
          <w:sz w:val="22"/>
          <w:szCs w:val="22"/>
        </w:rPr>
        <w:t xml:space="preserve">Poza spadkiem liczby dzieci w szkołach podstawowych wzrosła liczba w grupie przedszkolnej oraz gimnazjum. </w:t>
      </w:r>
    </w:p>
    <w:p w:rsidR="00BF1FB1" w:rsidRDefault="00BF1FB1" w:rsidP="00B932D3">
      <w:pPr>
        <w:spacing w:before="0"/>
        <w:ind w:firstLine="709"/>
        <w:jc w:val="both"/>
        <w:rPr>
          <w:rFonts w:asciiTheme="minorHAnsi" w:hAnsiTheme="minorHAnsi"/>
          <w:sz w:val="22"/>
          <w:szCs w:val="22"/>
        </w:rPr>
      </w:pPr>
      <w:r>
        <w:rPr>
          <w:rFonts w:asciiTheme="minorHAnsi" w:hAnsiTheme="minorHAnsi"/>
          <w:sz w:val="22"/>
          <w:szCs w:val="22"/>
        </w:rPr>
        <w:t>Przy obu Zespołach Szkół funkcjonują świetlice szkolne dla dzieci. Poniższa tabela przedstawia ilość dzieci objętych w nich opieką w poszczególnych latach.</w:t>
      </w:r>
    </w:p>
    <w:p w:rsidR="007E1D8D" w:rsidRDefault="007E1D8D" w:rsidP="00B932D3">
      <w:pPr>
        <w:spacing w:before="0"/>
        <w:ind w:firstLine="709"/>
        <w:jc w:val="both"/>
        <w:rPr>
          <w:rFonts w:asciiTheme="minorHAnsi" w:hAnsiTheme="minorHAnsi"/>
          <w:sz w:val="22"/>
          <w:szCs w:val="22"/>
        </w:rPr>
      </w:pPr>
    </w:p>
    <w:p w:rsidR="00EB6F19" w:rsidRDefault="00EB6F19" w:rsidP="00BF1FB1">
      <w:pPr>
        <w:spacing w:before="0"/>
        <w:ind w:firstLine="709"/>
        <w:jc w:val="center"/>
        <w:rPr>
          <w:rFonts w:asciiTheme="minorHAnsi" w:hAnsiTheme="minorHAnsi"/>
          <w:b/>
          <w:sz w:val="22"/>
          <w:szCs w:val="22"/>
        </w:rPr>
      </w:pPr>
    </w:p>
    <w:p w:rsidR="00EB6F19" w:rsidRDefault="00EB6F19" w:rsidP="00BF1FB1">
      <w:pPr>
        <w:spacing w:before="0"/>
        <w:ind w:firstLine="709"/>
        <w:jc w:val="center"/>
        <w:rPr>
          <w:rFonts w:asciiTheme="minorHAnsi" w:hAnsiTheme="minorHAnsi"/>
          <w:b/>
          <w:sz w:val="22"/>
          <w:szCs w:val="22"/>
        </w:rPr>
      </w:pPr>
    </w:p>
    <w:p w:rsidR="00EB6F19" w:rsidRDefault="00EB6F19" w:rsidP="00BF1FB1">
      <w:pPr>
        <w:spacing w:before="0"/>
        <w:ind w:firstLine="709"/>
        <w:jc w:val="center"/>
        <w:rPr>
          <w:rFonts w:asciiTheme="minorHAnsi" w:hAnsiTheme="minorHAnsi"/>
          <w:b/>
          <w:sz w:val="22"/>
          <w:szCs w:val="22"/>
        </w:rPr>
      </w:pPr>
    </w:p>
    <w:p w:rsidR="00EB6F19" w:rsidRDefault="00EB6F19" w:rsidP="00BF1FB1">
      <w:pPr>
        <w:spacing w:before="0"/>
        <w:ind w:firstLine="709"/>
        <w:jc w:val="center"/>
        <w:rPr>
          <w:rFonts w:asciiTheme="minorHAnsi" w:hAnsiTheme="minorHAnsi"/>
          <w:b/>
          <w:sz w:val="22"/>
          <w:szCs w:val="22"/>
        </w:rPr>
      </w:pPr>
    </w:p>
    <w:p w:rsidR="00EB6F19" w:rsidRDefault="00EB6F19" w:rsidP="00BF1FB1">
      <w:pPr>
        <w:spacing w:before="0"/>
        <w:ind w:firstLine="709"/>
        <w:jc w:val="center"/>
        <w:rPr>
          <w:rFonts w:asciiTheme="minorHAnsi" w:hAnsiTheme="minorHAnsi"/>
          <w:b/>
          <w:sz w:val="22"/>
          <w:szCs w:val="22"/>
        </w:rPr>
      </w:pPr>
    </w:p>
    <w:p w:rsidR="00EB6F19" w:rsidRDefault="00EB6F19" w:rsidP="00BF1FB1">
      <w:pPr>
        <w:spacing w:before="0"/>
        <w:ind w:firstLine="709"/>
        <w:jc w:val="center"/>
        <w:rPr>
          <w:rFonts w:asciiTheme="minorHAnsi" w:hAnsiTheme="minorHAnsi"/>
          <w:b/>
          <w:sz w:val="22"/>
          <w:szCs w:val="22"/>
        </w:rPr>
      </w:pPr>
    </w:p>
    <w:p w:rsidR="00EB6F19" w:rsidRDefault="00EB6F19" w:rsidP="00BF1FB1">
      <w:pPr>
        <w:spacing w:before="0"/>
        <w:ind w:firstLine="709"/>
        <w:jc w:val="center"/>
        <w:rPr>
          <w:rFonts w:asciiTheme="minorHAnsi" w:hAnsiTheme="minorHAnsi"/>
          <w:b/>
          <w:sz w:val="22"/>
          <w:szCs w:val="22"/>
        </w:rPr>
      </w:pPr>
    </w:p>
    <w:p w:rsidR="00EB6F19" w:rsidRDefault="00EB6F19" w:rsidP="00BF1FB1">
      <w:pPr>
        <w:spacing w:before="0"/>
        <w:ind w:firstLine="709"/>
        <w:jc w:val="center"/>
        <w:rPr>
          <w:rFonts w:asciiTheme="minorHAnsi" w:hAnsiTheme="minorHAnsi"/>
          <w:b/>
          <w:sz w:val="22"/>
          <w:szCs w:val="22"/>
        </w:rPr>
      </w:pPr>
    </w:p>
    <w:p w:rsidR="00BF1FB1" w:rsidRDefault="00BF1FB1" w:rsidP="00BF1FB1">
      <w:pPr>
        <w:spacing w:before="0"/>
        <w:ind w:firstLine="709"/>
        <w:jc w:val="center"/>
        <w:rPr>
          <w:rFonts w:asciiTheme="minorHAnsi" w:hAnsiTheme="minorHAnsi"/>
          <w:b/>
          <w:sz w:val="22"/>
          <w:szCs w:val="22"/>
        </w:rPr>
      </w:pPr>
      <w:r w:rsidRPr="00BF1FB1">
        <w:rPr>
          <w:rFonts w:asciiTheme="minorHAnsi" w:hAnsiTheme="minorHAnsi"/>
          <w:b/>
          <w:sz w:val="22"/>
          <w:szCs w:val="22"/>
        </w:rPr>
        <w:lastRenderedPageBreak/>
        <w:t>Tabela</w:t>
      </w:r>
      <w:r w:rsidR="007E1D8D">
        <w:rPr>
          <w:rFonts w:asciiTheme="minorHAnsi" w:hAnsiTheme="minorHAnsi"/>
          <w:b/>
          <w:sz w:val="22"/>
          <w:szCs w:val="22"/>
        </w:rPr>
        <w:t xml:space="preserve"> </w:t>
      </w:r>
      <w:r w:rsidRPr="00BF1FB1">
        <w:rPr>
          <w:rFonts w:asciiTheme="minorHAnsi" w:hAnsiTheme="minorHAnsi"/>
          <w:b/>
          <w:sz w:val="22"/>
          <w:szCs w:val="22"/>
        </w:rPr>
        <w:t xml:space="preserve"> 4 </w:t>
      </w:r>
      <w:r w:rsidR="007E1D8D">
        <w:rPr>
          <w:rFonts w:asciiTheme="minorHAnsi" w:hAnsiTheme="minorHAnsi"/>
          <w:b/>
          <w:sz w:val="22"/>
          <w:szCs w:val="22"/>
        </w:rPr>
        <w:t>Liczba miejsc</w:t>
      </w:r>
      <w:r w:rsidRPr="00BF1FB1">
        <w:rPr>
          <w:rFonts w:asciiTheme="minorHAnsi" w:hAnsiTheme="minorHAnsi"/>
          <w:b/>
          <w:sz w:val="22"/>
          <w:szCs w:val="22"/>
        </w:rPr>
        <w:t xml:space="preserve"> w świetlicach</w:t>
      </w:r>
    </w:p>
    <w:p w:rsidR="007E1D8D" w:rsidRPr="00BF1FB1" w:rsidRDefault="007E1D8D" w:rsidP="00BF1FB1">
      <w:pPr>
        <w:spacing w:before="0"/>
        <w:ind w:firstLine="709"/>
        <w:jc w:val="center"/>
        <w:rPr>
          <w:rFonts w:asciiTheme="minorHAnsi" w:hAnsiTheme="minorHAnsi"/>
          <w:b/>
          <w:sz w:val="22"/>
          <w:szCs w:val="22"/>
        </w:rPr>
      </w:pPr>
    </w:p>
    <w:tbl>
      <w:tblPr>
        <w:tblStyle w:val="Tabela-Siatka"/>
        <w:tblW w:w="0" w:type="auto"/>
        <w:jc w:val="center"/>
        <w:tblLook w:val="04A0" w:firstRow="1" w:lastRow="0" w:firstColumn="1" w:lastColumn="0" w:noHBand="0" w:noVBand="1"/>
      </w:tblPr>
      <w:tblGrid>
        <w:gridCol w:w="1842"/>
        <w:gridCol w:w="1842"/>
        <w:gridCol w:w="1842"/>
        <w:gridCol w:w="1843"/>
      </w:tblGrid>
      <w:tr w:rsidR="007E1D8D" w:rsidRPr="00BF1FB1" w:rsidTr="007E1D8D">
        <w:trPr>
          <w:jc w:val="center"/>
        </w:trPr>
        <w:tc>
          <w:tcPr>
            <w:tcW w:w="1842" w:type="dxa"/>
            <w:shd w:val="clear" w:color="auto" w:fill="C4BC96" w:themeFill="background2" w:themeFillShade="BF"/>
          </w:tcPr>
          <w:p w:rsidR="007E1D8D" w:rsidRPr="00BF1FB1" w:rsidRDefault="007E1D8D" w:rsidP="00AE1CAE">
            <w:pPr>
              <w:rPr>
                <w:rFonts w:asciiTheme="minorHAnsi" w:hAnsiTheme="minorHAnsi"/>
                <w:b/>
              </w:rPr>
            </w:pPr>
            <w:r>
              <w:rPr>
                <w:rFonts w:asciiTheme="minorHAnsi" w:hAnsiTheme="minorHAnsi"/>
                <w:b/>
              </w:rPr>
              <w:t xml:space="preserve">Rok szkolny </w:t>
            </w:r>
          </w:p>
        </w:tc>
        <w:tc>
          <w:tcPr>
            <w:tcW w:w="1842" w:type="dxa"/>
            <w:shd w:val="clear" w:color="auto" w:fill="C4BC96" w:themeFill="background2" w:themeFillShade="BF"/>
          </w:tcPr>
          <w:p w:rsidR="007E1D8D" w:rsidRPr="00BF1FB1" w:rsidRDefault="007E1D8D" w:rsidP="00AE1CAE">
            <w:pPr>
              <w:rPr>
                <w:rFonts w:asciiTheme="minorHAnsi" w:hAnsiTheme="minorHAnsi"/>
                <w:b/>
              </w:rPr>
            </w:pPr>
            <w:r w:rsidRPr="00BF1FB1">
              <w:rPr>
                <w:rFonts w:asciiTheme="minorHAnsi" w:hAnsiTheme="minorHAnsi"/>
                <w:b/>
              </w:rPr>
              <w:t>2006/2007</w:t>
            </w:r>
          </w:p>
        </w:tc>
        <w:tc>
          <w:tcPr>
            <w:tcW w:w="1842" w:type="dxa"/>
            <w:shd w:val="clear" w:color="auto" w:fill="C4BC96" w:themeFill="background2" w:themeFillShade="BF"/>
          </w:tcPr>
          <w:p w:rsidR="007E1D8D" w:rsidRPr="00BF1FB1" w:rsidRDefault="007E1D8D" w:rsidP="00AE1CAE">
            <w:pPr>
              <w:rPr>
                <w:rFonts w:asciiTheme="minorHAnsi" w:hAnsiTheme="minorHAnsi"/>
                <w:b/>
              </w:rPr>
            </w:pPr>
            <w:r w:rsidRPr="00BF1FB1">
              <w:rPr>
                <w:rFonts w:asciiTheme="minorHAnsi" w:hAnsiTheme="minorHAnsi"/>
                <w:b/>
              </w:rPr>
              <w:t>2009/2010</w:t>
            </w:r>
          </w:p>
        </w:tc>
        <w:tc>
          <w:tcPr>
            <w:tcW w:w="1843" w:type="dxa"/>
            <w:shd w:val="clear" w:color="auto" w:fill="C4BC96" w:themeFill="background2" w:themeFillShade="BF"/>
          </w:tcPr>
          <w:p w:rsidR="007E1D8D" w:rsidRPr="00BF1FB1" w:rsidRDefault="007E1D8D" w:rsidP="00AE1CAE">
            <w:pPr>
              <w:rPr>
                <w:rFonts w:asciiTheme="minorHAnsi" w:hAnsiTheme="minorHAnsi"/>
                <w:b/>
              </w:rPr>
            </w:pPr>
            <w:r w:rsidRPr="00BF1FB1">
              <w:rPr>
                <w:rFonts w:asciiTheme="minorHAnsi" w:hAnsiTheme="minorHAnsi"/>
                <w:b/>
              </w:rPr>
              <w:t>2012/2013</w:t>
            </w:r>
          </w:p>
        </w:tc>
      </w:tr>
      <w:tr w:rsidR="007E1D8D" w:rsidRPr="00BF1FB1" w:rsidTr="007E1D8D">
        <w:trPr>
          <w:jc w:val="center"/>
        </w:trPr>
        <w:tc>
          <w:tcPr>
            <w:tcW w:w="1842" w:type="dxa"/>
          </w:tcPr>
          <w:p w:rsidR="007E1D8D" w:rsidRPr="00BF1FB1" w:rsidRDefault="007E1D8D" w:rsidP="007E1D8D">
            <w:pPr>
              <w:jc w:val="center"/>
              <w:rPr>
                <w:rFonts w:asciiTheme="minorHAnsi" w:hAnsiTheme="minorHAnsi"/>
              </w:rPr>
            </w:pPr>
            <w:r>
              <w:rPr>
                <w:rFonts w:asciiTheme="minorHAnsi" w:hAnsiTheme="minorHAnsi"/>
              </w:rPr>
              <w:t>Zespół Szkół w Jab</w:t>
            </w:r>
            <w:r w:rsidR="00493D97">
              <w:rPr>
                <w:rFonts w:asciiTheme="minorHAnsi" w:hAnsiTheme="minorHAnsi"/>
              </w:rPr>
              <w:t>łoni</w:t>
            </w:r>
            <w:r>
              <w:rPr>
                <w:rFonts w:asciiTheme="minorHAnsi" w:hAnsiTheme="minorHAnsi"/>
              </w:rPr>
              <w:t xml:space="preserve"> Kościelnej</w:t>
            </w:r>
          </w:p>
        </w:tc>
        <w:tc>
          <w:tcPr>
            <w:tcW w:w="1842" w:type="dxa"/>
          </w:tcPr>
          <w:p w:rsidR="007E1D8D" w:rsidRPr="00BF1FB1" w:rsidRDefault="007E1D8D" w:rsidP="007E1D8D">
            <w:pPr>
              <w:jc w:val="center"/>
              <w:rPr>
                <w:rFonts w:asciiTheme="minorHAnsi" w:hAnsiTheme="minorHAnsi"/>
              </w:rPr>
            </w:pPr>
            <w:r w:rsidRPr="00BF1FB1">
              <w:rPr>
                <w:rFonts w:asciiTheme="minorHAnsi" w:hAnsiTheme="minorHAnsi"/>
              </w:rPr>
              <w:t>25</w:t>
            </w:r>
          </w:p>
          <w:p w:rsidR="007E1D8D" w:rsidRPr="00BF1FB1" w:rsidRDefault="007E1D8D" w:rsidP="007E1D8D">
            <w:pPr>
              <w:jc w:val="center"/>
              <w:rPr>
                <w:rFonts w:asciiTheme="minorHAnsi" w:hAnsiTheme="minorHAnsi"/>
              </w:rPr>
            </w:pPr>
          </w:p>
        </w:tc>
        <w:tc>
          <w:tcPr>
            <w:tcW w:w="1842" w:type="dxa"/>
          </w:tcPr>
          <w:p w:rsidR="007E1D8D" w:rsidRPr="00BF1FB1" w:rsidRDefault="007E1D8D" w:rsidP="007E1D8D">
            <w:pPr>
              <w:jc w:val="center"/>
              <w:rPr>
                <w:rFonts w:asciiTheme="minorHAnsi" w:hAnsiTheme="minorHAnsi"/>
              </w:rPr>
            </w:pPr>
            <w:r w:rsidRPr="00BF1FB1">
              <w:rPr>
                <w:rFonts w:asciiTheme="minorHAnsi" w:hAnsiTheme="minorHAnsi"/>
              </w:rPr>
              <w:t>25</w:t>
            </w:r>
          </w:p>
          <w:p w:rsidR="007E1D8D" w:rsidRPr="00BF1FB1" w:rsidRDefault="007E1D8D" w:rsidP="007E1D8D">
            <w:pPr>
              <w:jc w:val="center"/>
              <w:rPr>
                <w:rFonts w:asciiTheme="minorHAnsi" w:hAnsiTheme="minorHAnsi"/>
              </w:rPr>
            </w:pPr>
          </w:p>
        </w:tc>
        <w:tc>
          <w:tcPr>
            <w:tcW w:w="1843" w:type="dxa"/>
          </w:tcPr>
          <w:p w:rsidR="007E1D8D" w:rsidRPr="00BF1FB1" w:rsidRDefault="007E1D8D" w:rsidP="007E1D8D">
            <w:pPr>
              <w:jc w:val="center"/>
              <w:rPr>
                <w:rFonts w:asciiTheme="minorHAnsi" w:hAnsiTheme="minorHAnsi"/>
              </w:rPr>
            </w:pPr>
            <w:r w:rsidRPr="00BF1FB1">
              <w:rPr>
                <w:rFonts w:asciiTheme="minorHAnsi" w:hAnsiTheme="minorHAnsi"/>
              </w:rPr>
              <w:t>25</w:t>
            </w:r>
          </w:p>
          <w:p w:rsidR="007E1D8D" w:rsidRPr="00BF1FB1" w:rsidRDefault="007E1D8D" w:rsidP="007E1D8D">
            <w:pPr>
              <w:jc w:val="center"/>
              <w:rPr>
                <w:rFonts w:asciiTheme="minorHAnsi" w:hAnsiTheme="minorHAnsi"/>
              </w:rPr>
            </w:pPr>
          </w:p>
        </w:tc>
      </w:tr>
      <w:tr w:rsidR="007E1D8D" w:rsidRPr="00BF1FB1" w:rsidTr="007E1D8D">
        <w:trPr>
          <w:jc w:val="center"/>
        </w:trPr>
        <w:tc>
          <w:tcPr>
            <w:tcW w:w="1842" w:type="dxa"/>
          </w:tcPr>
          <w:p w:rsidR="007E1D8D" w:rsidRDefault="007E1D8D" w:rsidP="007E1D8D">
            <w:pPr>
              <w:jc w:val="center"/>
              <w:rPr>
                <w:rFonts w:asciiTheme="minorHAnsi" w:hAnsiTheme="minorHAnsi"/>
              </w:rPr>
            </w:pPr>
            <w:r>
              <w:rPr>
                <w:rFonts w:asciiTheme="minorHAnsi" w:hAnsiTheme="minorHAnsi"/>
              </w:rPr>
              <w:t>Zespół Szkół w Nowych Piekutach</w:t>
            </w:r>
          </w:p>
        </w:tc>
        <w:tc>
          <w:tcPr>
            <w:tcW w:w="1842" w:type="dxa"/>
          </w:tcPr>
          <w:p w:rsidR="007E1D8D" w:rsidRPr="00BF1FB1" w:rsidRDefault="007E1D8D" w:rsidP="007E1D8D">
            <w:pPr>
              <w:jc w:val="center"/>
              <w:rPr>
                <w:rFonts w:asciiTheme="minorHAnsi" w:hAnsiTheme="minorHAnsi"/>
              </w:rPr>
            </w:pPr>
            <w:r>
              <w:rPr>
                <w:rFonts w:asciiTheme="minorHAnsi" w:hAnsiTheme="minorHAnsi"/>
              </w:rPr>
              <w:t>40</w:t>
            </w:r>
          </w:p>
        </w:tc>
        <w:tc>
          <w:tcPr>
            <w:tcW w:w="1842" w:type="dxa"/>
          </w:tcPr>
          <w:p w:rsidR="007E1D8D" w:rsidRPr="00BF1FB1" w:rsidRDefault="007E1D8D" w:rsidP="007E1D8D">
            <w:pPr>
              <w:jc w:val="center"/>
              <w:rPr>
                <w:rFonts w:asciiTheme="minorHAnsi" w:hAnsiTheme="minorHAnsi"/>
              </w:rPr>
            </w:pPr>
            <w:r>
              <w:rPr>
                <w:rFonts w:asciiTheme="minorHAnsi" w:hAnsiTheme="minorHAnsi"/>
              </w:rPr>
              <w:t>40</w:t>
            </w:r>
          </w:p>
        </w:tc>
        <w:tc>
          <w:tcPr>
            <w:tcW w:w="1843" w:type="dxa"/>
          </w:tcPr>
          <w:p w:rsidR="007E1D8D" w:rsidRPr="00BF1FB1" w:rsidRDefault="007E1D8D" w:rsidP="007E1D8D">
            <w:pPr>
              <w:jc w:val="center"/>
              <w:rPr>
                <w:rFonts w:asciiTheme="minorHAnsi" w:hAnsiTheme="minorHAnsi"/>
              </w:rPr>
            </w:pPr>
            <w:r>
              <w:rPr>
                <w:rFonts w:asciiTheme="minorHAnsi" w:hAnsiTheme="minorHAnsi"/>
              </w:rPr>
              <w:t>40</w:t>
            </w:r>
          </w:p>
        </w:tc>
      </w:tr>
    </w:tbl>
    <w:p w:rsidR="00BF1FB1" w:rsidRPr="007E1D8D" w:rsidRDefault="00BF1FB1" w:rsidP="00B932D3">
      <w:pPr>
        <w:spacing w:before="0"/>
        <w:ind w:firstLine="709"/>
        <w:jc w:val="both"/>
        <w:rPr>
          <w:rFonts w:asciiTheme="minorHAnsi" w:hAnsiTheme="minorHAnsi"/>
          <w:sz w:val="22"/>
          <w:szCs w:val="22"/>
        </w:rPr>
      </w:pPr>
    </w:p>
    <w:p w:rsidR="007E1D8D" w:rsidRPr="007E1D8D" w:rsidRDefault="007E1D8D" w:rsidP="007E1D8D">
      <w:pPr>
        <w:pStyle w:val="Akapitzlist"/>
        <w:ind w:left="0"/>
        <w:jc w:val="both"/>
        <w:rPr>
          <w:rFonts w:asciiTheme="minorHAnsi" w:hAnsiTheme="minorHAnsi"/>
          <w:sz w:val="22"/>
          <w:szCs w:val="22"/>
        </w:rPr>
      </w:pPr>
      <w:r>
        <w:rPr>
          <w:rFonts w:ascii="Bookman Old Style" w:hAnsi="Bookman Old Style"/>
        </w:rPr>
        <w:tab/>
      </w:r>
      <w:r w:rsidRPr="007E1D8D">
        <w:rPr>
          <w:rFonts w:asciiTheme="minorHAnsi" w:hAnsiTheme="minorHAnsi"/>
          <w:sz w:val="22"/>
          <w:szCs w:val="22"/>
        </w:rPr>
        <w:t xml:space="preserve">W ramach zajęć świetlicowych prowadzone są zajęcia dydaktyczne - wychowawcze, artystyczne, rekreacyjno – sportowe. Uczniowie mają możliwość korzystania z biblioteki, sali komputerowej, sali gimnastycznej, Orlika, placu zabaw. </w:t>
      </w:r>
    </w:p>
    <w:p w:rsidR="00BF1FB1" w:rsidRPr="007E1D8D" w:rsidRDefault="00BF1FB1" w:rsidP="00B932D3">
      <w:pPr>
        <w:spacing w:before="0"/>
        <w:ind w:firstLine="709"/>
        <w:jc w:val="both"/>
        <w:rPr>
          <w:rFonts w:asciiTheme="minorHAnsi" w:hAnsiTheme="minorHAnsi"/>
          <w:sz w:val="22"/>
          <w:szCs w:val="22"/>
        </w:rPr>
      </w:pPr>
    </w:p>
    <w:p w:rsidR="00B932D3" w:rsidRPr="007E1D8D" w:rsidRDefault="00B932D3" w:rsidP="00B932D3">
      <w:pPr>
        <w:spacing w:before="0"/>
        <w:ind w:firstLine="709"/>
        <w:jc w:val="both"/>
        <w:rPr>
          <w:rFonts w:asciiTheme="minorHAnsi" w:hAnsiTheme="minorHAnsi"/>
          <w:sz w:val="22"/>
          <w:szCs w:val="22"/>
        </w:rPr>
      </w:pPr>
      <w:r w:rsidRPr="007E1D8D">
        <w:rPr>
          <w:rFonts w:asciiTheme="minorHAnsi" w:hAnsiTheme="minorHAnsi"/>
          <w:sz w:val="22"/>
          <w:szCs w:val="22"/>
        </w:rPr>
        <w:t xml:space="preserve">W placówkach oprócz realizowanej podstawy programowej </w:t>
      </w:r>
      <w:r w:rsidR="007E1D8D">
        <w:rPr>
          <w:rFonts w:asciiTheme="minorHAnsi" w:hAnsiTheme="minorHAnsi"/>
          <w:sz w:val="22"/>
          <w:szCs w:val="22"/>
        </w:rPr>
        <w:t xml:space="preserve">dzieci </w:t>
      </w:r>
      <w:r w:rsidRPr="007E1D8D">
        <w:rPr>
          <w:rFonts w:asciiTheme="minorHAnsi" w:hAnsiTheme="minorHAnsi"/>
          <w:sz w:val="22"/>
          <w:szCs w:val="22"/>
        </w:rPr>
        <w:t xml:space="preserve">uczestniczyły </w:t>
      </w:r>
      <w:r w:rsidR="00F14DD4">
        <w:rPr>
          <w:rFonts w:asciiTheme="minorHAnsi" w:hAnsiTheme="minorHAnsi"/>
          <w:sz w:val="22"/>
          <w:szCs w:val="22"/>
        </w:rPr>
        <w:br/>
      </w:r>
      <w:r w:rsidRPr="007E1D8D">
        <w:rPr>
          <w:rFonts w:asciiTheme="minorHAnsi" w:hAnsiTheme="minorHAnsi"/>
          <w:sz w:val="22"/>
          <w:szCs w:val="22"/>
        </w:rPr>
        <w:t>w zajęciach dodatkowych:</w:t>
      </w:r>
    </w:p>
    <w:p w:rsidR="00BF1FB1" w:rsidRPr="007E1D8D" w:rsidRDefault="00BF1FB1" w:rsidP="00F26296">
      <w:pPr>
        <w:pStyle w:val="Akapitzlist"/>
        <w:numPr>
          <w:ilvl w:val="0"/>
          <w:numId w:val="17"/>
        </w:numPr>
        <w:spacing w:line="360" w:lineRule="exact"/>
        <w:rPr>
          <w:rFonts w:asciiTheme="minorHAnsi" w:hAnsiTheme="minorHAnsi"/>
          <w:sz w:val="22"/>
          <w:szCs w:val="22"/>
        </w:rPr>
      </w:pPr>
      <w:r w:rsidRPr="007E1D8D">
        <w:rPr>
          <w:rFonts w:asciiTheme="minorHAnsi" w:hAnsiTheme="minorHAnsi"/>
          <w:sz w:val="22"/>
          <w:szCs w:val="22"/>
        </w:rPr>
        <w:t>SKS,</w:t>
      </w:r>
    </w:p>
    <w:p w:rsidR="00BF1FB1" w:rsidRPr="007E1D8D" w:rsidRDefault="00BF1FB1" w:rsidP="00F26296">
      <w:pPr>
        <w:pStyle w:val="Akapitzlist"/>
        <w:numPr>
          <w:ilvl w:val="0"/>
          <w:numId w:val="17"/>
        </w:numPr>
        <w:spacing w:line="360" w:lineRule="exact"/>
        <w:rPr>
          <w:rFonts w:asciiTheme="minorHAnsi" w:hAnsiTheme="minorHAnsi"/>
          <w:sz w:val="22"/>
          <w:szCs w:val="22"/>
        </w:rPr>
      </w:pPr>
      <w:r w:rsidRPr="007E1D8D">
        <w:rPr>
          <w:rFonts w:asciiTheme="minorHAnsi" w:hAnsiTheme="minorHAnsi"/>
          <w:sz w:val="22"/>
          <w:szCs w:val="22"/>
        </w:rPr>
        <w:t xml:space="preserve">zajęcia </w:t>
      </w:r>
      <w:r w:rsidRPr="007E1D8D">
        <w:rPr>
          <w:rFonts w:asciiTheme="minorHAnsi" w:eastAsia="Arial Unicode MS" w:hAnsiTheme="minorHAnsi" w:cs="Tahoma"/>
          <w:sz w:val="22"/>
          <w:szCs w:val="22"/>
        </w:rPr>
        <w:t xml:space="preserve">dydaktyczno - </w:t>
      </w:r>
      <w:r w:rsidRPr="007E1D8D">
        <w:rPr>
          <w:rFonts w:asciiTheme="minorHAnsi" w:hAnsiTheme="minorHAnsi"/>
          <w:sz w:val="22"/>
          <w:szCs w:val="22"/>
        </w:rPr>
        <w:t>wyrównawcze,</w:t>
      </w:r>
    </w:p>
    <w:p w:rsidR="00BF1FB1" w:rsidRPr="007E1D8D" w:rsidRDefault="00BF1FB1" w:rsidP="00F26296">
      <w:pPr>
        <w:pStyle w:val="Akapitzlist"/>
        <w:numPr>
          <w:ilvl w:val="0"/>
          <w:numId w:val="17"/>
        </w:numPr>
        <w:spacing w:line="360" w:lineRule="exact"/>
        <w:rPr>
          <w:rFonts w:asciiTheme="minorHAnsi" w:hAnsiTheme="minorHAnsi"/>
          <w:sz w:val="22"/>
          <w:szCs w:val="22"/>
        </w:rPr>
      </w:pPr>
      <w:r w:rsidRPr="007E1D8D">
        <w:rPr>
          <w:rFonts w:asciiTheme="minorHAnsi" w:hAnsiTheme="minorHAnsi"/>
          <w:sz w:val="22"/>
          <w:szCs w:val="22"/>
        </w:rPr>
        <w:t>zajęcia rewalidacyjne,</w:t>
      </w:r>
    </w:p>
    <w:p w:rsidR="00BF1FB1" w:rsidRPr="007E1D8D" w:rsidRDefault="00BF1FB1" w:rsidP="00F26296">
      <w:pPr>
        <w:pStyle w:val="Akapitzlist"/>
        <w:numPr>
          <w:ilvl w:val="0"/>
          <w:numId w:val="17"/>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ab/>
        <w:t xml:space="preserve">zajęcia z przedsiębiorczości, </w:t>
      </w:r>
    </w:p>
    <w:p w:rsidR="00BF1FB1" w:rsidRPr="007E1D8D" w:rsidRDefault="00BF1FB1" w:rsidP="00F26296">
      <w:pPr>
        <w:pStyle w:val="Akapitzlist"/>
        <w:numPr>
          <w:ilvl w:val="0"/>
          <w:numId w:val="17"/>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ab/>
        <w:t>zajęcia z doradztwa zawodowego</w:t>
      </w:r>
      <w:r w:rsidR="00EB6F19">
        <w:rPr>
          <w:rFonts w:asciiTheme="minorHAnsi" w:hAnsiTheme="minorHAnsi"/>
          <w:sz w:val="22"/>
          <w:szCs w:val="22"/>
        </w:rPr>
        <w:t>,</w:t>
      </w:r>
    </w:p>
    <w:p w:rsidR="00BF1FB1" w:rsidRPr="007E1D8D" w:rsidRDefault="00BF1FB1" w:rsidP="00F26296">
      <w:pPr>
        <w:pStyle w:val="Akapitzlist"/>
        <w:numPr>
          <w:ilvl w:val="0"/>
          <w:numId w:val="17"/>
        </w:numPr>
        <w:spacing w:line="360" w:lineRule="exact"/>
        <w:rPr>
          <w:rFonts w:asciiTheme="minorHAnsi" w:eastAsia="Arial Unicode MS" w:hAnsiTheme="minorHAnsi" w:cs="Tahoma"/>
          <w:sz w:val="22"/>
          <w:szCs w:val="22"/>
        </w:rPr>
      </w:pPr>
      <w:r w:rsidRPr="007E1D8D">
        <w:rPr>
          <w:rFonts w:asciiTheme="minorHAnsi" w:eastAsia="Arial Unicode MS" w:hAnsiTheme="minorHAnsi" w:cs="Tahoma"/>
          <w:sz w:val="22"/>
          <w:szCs w:val="22"/>
        </w:rPr>
        <w:t>zajęcia logopedyczne,</w:t>
      </w:r>
    </w:p>
    <w:p w:rsidR="00BF1FB1" w:rsidRPr="007E1D8D" w:rsidRDefault="00BF1FB1" w:rsidP="00F26296">
      <w:pPr>
        <w:pStyle w:val="Akapitzlist"/>
        <w:numPr>
          <w:ilvl w:val="0"/>
          <w:numId w:val="17"/>
        </w:numPr>
        <w:spacing w:line="360" w:lineRule="exact"/>
        <w:rPr>
          <w:rFonts w:asciiTheme="minorHAnsi" w:eastAsia="Arial Unicode MS" w:hAnsiTheme="minorHAnsi" w:cs="Tahoma"/>
          <w:sz w:val="22"/>
          <w:szCs w:val="22"/>
        </w:rPr>
      </w:pPr>
      <w:r w:rsidRPr="007E1D8D">
        <w:rPr>
          <w:rFonts w:asciiTheme="minorHAnsi" w:eastAsia="Arial Unicode MS" w:hAnsiTheme="minorHAnsi" w:cs="Tahoma"/>
          <w:sz w:val="22"/>
          <w:szCs w:val="22"/>
        </w:rPr>
        <w:t>zajęcia wspomagające rozwój umiejętności społecznych,</w:t>
      </w:r>
    </w:p>
    <w:p w:rsidR="00BF1FB1" w:rsidRPr="007E1D8D" w:rsidRDefault="00BF1FB1" w:rsidP="00F26296">
      <w:pPr>
        <w:pStyle w:val="Akapitzlist"/>
        <w:numPr>
          <w:ilvl w:val="0"/>
          <w:numId w:val="17"/>
        </w:numPr>
        <w:spacing w:line="360" w:lineRule="exact"/>
        <w:jc w:val="both"/>
        <w:rPr>
          <w:rFonts w:asciiTheme="minorHAnsi" w:eastAsia="Arial Unicode MS" w:hAnsiTheme="minorHAnsi" w:cs="Tahoma"/>
          <w:sz w:val="22"/>
          <w:szCs w:val="22"/>
        </w:rPr>
      </w:pPr>
      <w:r w:rsidRPr="007E1D8D">
        <w:rPr>
          <w:rFonts w:asciiTheme="minorHAnsi" w:eastAsia="Arial Unicode MS" w:hAnsiTheme="minorHAnsi" w:cs="Tahoma"/>
          <w:sz w:val="22"/>
          <w:szCs w:val="22"/>
        </w:rPr>
        <w:t xml:space="preserve">nauczanie indywidualne, </w:t>
      </w:r>
    </w:p>
    <w:p w:rsidR="00BF1FB1" w:rsidRPr="007E1D8D" w:rsidRDefault="00BF1FB1" w:rsidP="00F26296">
      <w:pPr>
        <w:pStyle w:val="Akapitzlist"/>
        <w:numPr>
          <w:ilvl w:val="0"/>
          <w:numId w:val="17"/>
        </w:numPr>
        <w:spacing w:line="360" w:lineRule="exact"/>
        <w:jc w:val="both"/>
        <w:rPr>
          <w:rFonts w:asciiTheme="minorHAnsi" w:eastAsia="Arial Unicode MS" w:hAnsiTheme="minorHAnsi" w:cs="Tahoma"/>
          <w:sz w:val="22"/>
          <w:szCs w:val="22"/>
        </w:rPr>
      </w:pPr>
      <w:r w:rsidRPr="007E1D8D">
        <w:rPr>
          <w:rFonts w:asciiTheme="minorHAnsi" w:hAnsiTheme="minorHAnsi"/>
          <w:sz w:val="22"/>
          <w:szCs w:val="22"/>
        </w:rPr>
        <w:t>gimnastyka korekcyjna,</w:t>
      </w:r>
    </w:p>
    <w:p w:rsidR="00BF1FB1" w:rsidRPr="007E1D8D" w:rsidRDefault="00BF1FB1" w:rsidP="00F26296">
      <w:pPr>
        <w:pStyle w:val="Akapitzlist"/>
        <w:numPr>
          <w:ilvl w:val="0"/>
          <w:numId w:val="17"/>
        </w:numPr>
        <w:spacing w:line="360" w:lineRule="exact"/>
        <w:rPr>
          <w:rFonts w:asciiTheme="minorHAnsi" w:hAnsiTheme="minorHAnsi"/>
          <w:sz w:val="22"/>
          <w:szCs w:val="22"/>
        </w:rPr>
      </w:pPr>
      <w:r w:rsidRPr="007E1D8D">
        <w:rPr>
          <w:rFonts w:asciiTheme="minorHAnsi" w:hAnsiTheme="minorHAnsi"/>
          <w:sz w:val="22"/>
          <w:szCs w:val="22"/>
        </w:rPr>
        <w:t>treningi piłki ręcznej</w:t>
      </w:r>
    </w:p>
    <w:p w:rsidR="00BF1FB1" w:rsidRPr="007E1D8D" w:rsidRDefault="00BF1FB1" w:rsidP="00BF1FB1">
      <w:pPr>
        <w:pStyle w:val="Akapitzlist"/>
        <w:spacing w:before="0"/>
        <w:ind w:left="1429"/>
        <w:jc w:val="both"/>
        <w:rPr>
          <w:rFonts w:asciiTheme="minorHAnsi" w:hAnsiTheme="minorHAnsi"/>
          <w:sz w:val="22"/>
          <w:szCs w:val="22"/>
        </w:rPr>
      </w:pPr>
    </w:p>
    <w:p w:rsidR="00BF1FB1" w:rsidRPr="007E1D8D" w:rsidRDefault="00B932D3" w:rsidP="00BF1FB1">
      <w:pPr>
        <w:spacing w:line="360" w:lineRule="exact"/>
        <w:rPr>
          <w:rFonts w:asciiTheme="minorHAnsi" w:hAnsiTheme="minorHAnsi"/>
        </w:rPr>
      </w:pPr>
      <w:r w:rsidRPr="007E1D8D">
        <w:rPr>
          <w:rFonts w:asciiTheme="minorHAnsi" w:hAnsiTheme="minorHAnsi"/>
          <w:sz w:val="22"/>
          <w:szCs w:val="22"/>
        </w:rPr>
        <w:t>oraz brały udział w kołach zainteresowań takich jak:</w:t>
      </w:r>
      <w:r w:rsidR="00BF1FB1" w:rsidRPr="007E1D8D">
        <w:rPr>
          <w:rFonts w:asciiTheme="minorHAnsi" w:hAnsiTheme="minorHAnsi"/>
        </w:rPr>
        <w:t xml:space="preserve"> </w:t>
      </w:r>
    </w:p>
    <w:p w:rsidR="00BF1FB1" w:rsidRPr="007E1D8D" w:rsidRDefault="00BF1FB1" w:rsidP="00F26296">
      <w:pPr>
        <w:pStyle w:val="Akapitzlist"/>
        <w:numPr>
          <w:ilvl w:val="0"/>
          <w:numId w:val="34"/>
        </w:numPr>
        <w:spacing w:line="360" w:lineRule="exact"/>
        <w:rPr>
          <w:rFonts w:asciiTheme="minorHAnsi" w:hAnsiTheme="minorHAnsi"/>
          <w:sz w:val="22"/>
          <w:szCs w:val="22"/>
        </w:rPr>
      </w:pPr>
      <w:r w:rsidRPr="007E1D8D">
        <w:rPr>
          <w:rFonts w:asciiTheme="minorHAnsi" w:hAnsiTheme="minorHAnsi"/>
          <w:sz w:val="22"/>
          <w:szCs w:val="22"/>
        </w:rPr>
        <w:t>Koło Caritas</w:t>
      </w:r>
      <w:r w:rsidR="00EB6F19">
        <w:rPr>
          <w:rFonts w:asciiTheme="minorHAnsi" w:hAnsiTheme="minorHAnsi"/>
          <w:sz w:val="22"/>
          <w:szCs w:val="22"/>
        </w:rPr>
        <w:t>,</w:t>
      </w:r>
      <w:r w:rsidRPr="007E1D8D">
        <w:rPr>
          <w:rFonts w:asciiTheme="minorHAnsi" w:hAnsiTheme="minorHAnsi"/>
          <w:sz w:val="22"/>
          <w:szCs w:val="22"/>
        </w:rPr>
        <w:t xml:space="preserv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 xml:space="preserve">koło muzyczne,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 xml:space="preserve">koło polonistyczne,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koło historyczno-społeczne</w:t>
      </w:r>
      <w:r w:rsidR="00EB6F19">
        <w:rPr>
          <w:rFonts w:asciiTheme="minorHAnsi" w:hAnsiTheme="minorHAnsi"/>
          <w:sz w:val="22"/>
          <w:szCs w:val="22"/>
        </w:rPr>
        <w:t>,</w:t>
      </w:r>
      <w:r w:rsidRPr="007E1D8D">
        <w:rPr>
          <w:rFonts w:asciiTheme="minorHAnsi" w:hAnsiTheme="minorHAnsi"/>
          <w:sz w:val="22"/>
          <w:szCs w:val="22"/>
        </w:rPr>
        <w:t xml:space="preserv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koło przyrodnicze</w:t>
      </w:r>
      <w:r w:rsidR="00EB6F19">
        <w:rPr>
          <w:rFonts w:asciiTheme="minorHAnsi" w:hAnsiTheme="minorHAnsi"/>
          <w:sz w:val="22"/>
          <w:szCs w:val="22"/>
        </w:rPr>
        <w:t>,</w:t>
      </w:r>
      <w:r w:rsidRPr="007E1D8D">
        <w:rPr>
          <w:rFonts w:asciiTheme="minorHAnsi" w:hAnsiTheme="minorHAnsi"/>
          <w:sz w:val="22"/>
          <w:szCs w:val="22"/>
        </w:rPr>
        <w:t xml:space="preserv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lastRenderedPageBreak/>
        <w:t>koło biologiczno-chemiczne</w:t>
      </w:r>
      <w:r w:rsidR="00EB6F19">
        <w:rPr>
          <w:rFonts w:asciiTheme="minorHAnsi" w:hAnsiTheme="minorHAnsi"/>
          <w:sz w:val="22"/>
          <w:szCs w:val="22"/>
        </w:rPr>
        <w:t>,</w:t>
      </w:r>
      <w:r w:rsidRPr="007E1D8D">
        <w:rPr>
          <w:rFonts w:asciiTheme="minorHAnsi" w:hAnsiTheme="minorHAnsi"/>
          <w:sz w:val="22"/>
          <w:szCs w:val="22"/>
        </w:rPr>
        <w:t xml:space="preserv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koło informatyczne</w:t>
      </w:r>
      <w:r w:rsidR="00EB6F19">
        <w:rPr>
          <w:rFonts w:asciiTheme="minorHAnsi" w:hAnsiTheme="minorHAnsi"/>
          <w:sz w:val="22"/>
          <w:szCs w:val="22"/>
        </w:rPr>
        <w:t>,</w:t>
      </w:r>
      <w:r w:rsidRPr="007E1D8D">
        <w:rPr>
          <w:rFonts w:asciiTheme="minorHAnsi" w:hAnsiTheme="minorHAnsi"/>
          <w:sz w:val="22"/>
          <w:szCs w:val="22"/>
        </w:rPr>
        <w:t xml:space="preserv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 xml:space="preserve">koło jęz. </w:t>
      </w:r>
      <w:r w:rsidR="00EB6F19" w:rsidRPr="007E1D8D">
        <w:rPr>
          <w:rFonts w:asciiTheme="minorHAnsi" w:hAnsiTheme="minorHAnsi"/>
          <w:sz w:val="22"/>
          <w:szCs w:val="22"/>
        </w:rPr>
        <w:t>A</w:t>
      </w:r>
      <w:r w:rsidRPr="007E1D8D">
        <w:rPr>
          <w:rFonts w:asciiTheme="minorHAnsi" w:hAnsiTheme="minorHAnsi"/>
          <w:sz w:val="22"/>
          <w:szCs w:val="22"/>
        </w:rPr>
        <w:t>ngielskiego</w:t>
      </w:r>
      <w:r w:rsidR="00EB6F19">
        <w:rPr>
          <w:rFonts w:asciiTheme="minorHAnsi" w:hAnsiTheme="minorHAnsi"/>
          <w:sz w:val="22"/>
          <w:szCs w:val="22"/>
        </w:rPr>
        <w:t>,</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koło religijne</w:t>
      </w:r>
      <w:r w:rsidR="00EB6F19">
        <w:rPr>
          <w:rFonts w:asciiTheme="minorHAnsi" w:hAnsiTheme="minorHAnsi"/>
          <w:sz w:val="22"/>
          <w:szCs w:val="22"/>
        </w:rPr>
        <w:t>,</w:t>
      </w:r>
      <w:r w:rsidRPr="007E1D8D">
        <w:rPr>
          <w:rFonts w:asciiTheme="minorHAnsi" w:hAnsiTheme="minorHAnsi"/>
          <w:sz w:val="22"/>
          <w:szCs w:val="22"/>
        </w:rPr>
        <w:t xml:space="preserv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rPr>
          <w:rFonts w:asciiTheme="minorHAnsi" w:hAnsiTheme="minorHAnsi"/>
          <w:sz w:val="22"/>
          <w:szCs w:val="22"/>
        </w:rPr>
      </w:pPr>
      <w:r w:rsidRPr="007E1D8D">
        <w:rPr>
          <w:rFonts w:asciiTheme="minorHAnsi" w:hAnsiTheme="minorHAnsi"/>
          <w:sz w:val="22"/>
          <w:szCs w:val="22"/>
        </w:rPr>
        <w:t>koło geograficzne</w:t>
      </w:r>
      <w:r w:rsidR="00EB6F19">
        <w:rPr>
          <w:rFonts w:asciiTheme="minorHAnsi" w:hAnsiTheme="minorHAnsi"/>
          <w:sz w:val="22"/>
          <w:szCs w:val="22"/>
        </w:rPr>
        <w:t>,</w:t>
      </w:r>
      <w:r w:rsidRPr="007E1D8D">
        <w:rPr>
          <w:rFonts w:asciiTheme="minorHAnsi" w:hAnsiTheme="minorHAnsi"/>
          <w:sz w:val="22"/>
          <w:szCs w:val="22"/>
        </w:rPr>
        <w:t xml:space="preserve"> </w:t>
      </w:r>
    </w:p>
    <w:p w:rsidR="00BF1FB1" w:rsidRPr="007E1D8D" w:rsidRDefault="00BF1FB1" w:rsidP="00F26296">
      <w:pPr>
        <w:pStyle w:val="Akapitzlist"/>
        <w:numPr>
          <w:ilvl w:val="0"/>
          <w:numId w:val="34"/>
        </w:numPr>
        <w:tabs>
          <w:tab w:val="left" w:pos="360"/>
          <w:tab w:val="left" w:pos="720"/>
          <w:tab w:val="left" w:pos="1260"/>
          <w:tab w:val="left" w:pos="1800"/>
        </w:tabs>
        <w:spacing w:line="360" w:lineRule="exact"/>
        <w:jc w:val="both"/>
        <w:rPr>
          <w:rFonts w:asciiTheme="minorHAnsi" w:hAnsiTheme="minorHAnsi"/>
          <w:sz w:val="22"/>
          <w:szCs w:val="22"/>
        </w:rPr>
      </w:pPr>
      <w:r w:rsidRPr="007E1D8D">
        <w:rPr>
          <w:rFonts w:asciiTheme="minorHAnsi" w:hAnsiTheme="minorHAnsi"/>
          <w:sz w:val="22"/>
          <w:szCs w:val="22"/>
        </w:rPr>
        <w:t>koło taneczne dla uczniów kl. 0-III szkoły podstawowej</w:t>
      </w:r>
      <w:r w:rsidR="00EB6F19">
        <w:rPr>
          <w:rFonts w:asciiTheme="minorHAnsi" w:hAnsiTheme="minorHAnsi"/>
          <w:sz w:val="22"/>
          <w:szCs w:val="22"/>
        </w:rPr>
        <w:t>.</w:t>
      </w:r>
      <w:r w:rsidRPr="007E1D8D">
        <w:rPr>
          <w:rFonts w:asciiTheme="minorHAnsi" w:hAnsiTheme="minorHAnsi"/>
          <w:sz w:val="22"/>
          <w:szCs w:val="22"/>
        </w:rPr>
        <w:t xml:space="preserve"> </w:t>
      </w:r>
    </w:p>
    <w:p w:rsidR="009369E4" w:rsidRPr="00BF1FB1" w:rsidRDefault="009369E4" w:rsidP="00BF1FB1">
      <w:pPr>
        <w:pStyle w:val="Akapitzlist"/>
        <w:spacing w:before="0"/>
        <w:ind w:left="1429"/>
        <w:jc w:val="both"/>
        <w:rPr>
          <w:rFonts w:asciiTheme="minorHAnsi" w:hAnsiTheme="minorHAnsi"/>
          <w:b/>
          <w:sz w:val="22"/>
          <w:szCs w:val="22"/>
        </w:rPr>
      </w:pPr>
    </w:p>
    <w:p w:rsidR="007E1D8D" w:rsidRPr="009E26EE" w:rsidRDefault="007E1D8D" w:rsidP="007E1D8D">
      <w:pPr>
        <w:rPr>
          <w:rFonts w:asciiTheme="minorHAnsi" w:hAnsiTheme="minorHAnsi"/>
          <w:sz w:val="22"/>
          <w:szCs w:val="22"/>
        </w:rPr>
      </w:pPr>
      <w:r w:rsidRPr="007E1D8D">
        <w:rPr>
          <w:rFonts w:asciiTheme="minorHAnsi" w:hAnsiTheme="minorHAnsi"/>
          <w:b/>
          <w:sz w:val="22"/>
          <w:szCs w:val="22"/>
        </w:rPr>
        <w:t xml:space="preserve">W roku szkolnym 2012/ </w:t>
      </w:r>
      <w:r w:rsidR="00493D97">
        <w:rPr>
          <w:rFonts w:asciiTheme="minorHAnsi" w:hAnsiTheme="minorHAnsi"/>
          <w:b/>
          <w:sz w:val="22"/>
          <w:szCs w:val="22"/>
        </w:rPr>
        <w:t>2013 Zespół Szkół w Jabłoni</w:t>
      </w:r>
      <w:r w:rsidRPr="009E26EE">
        <w:rPr>
          <w:rFonts w:asciiTheme="minorHAnsi" w:hAnsiTheme="minorHAnsi"/>
          <w:b/>
          <w:sz w:val="22"/>
          <w:szCs w:val="22"/>
        </w:rPr>
        <w:t xml:space="preserve"> Kościelnej</w:t>
      </w:r>
      <w:r w:rsidRPr="007E1D8D">
        <w:rPr>
          <w:rFonts w:asciiTheme="minorHAnsi" w:hAnsiTheme="minorHAnsi"/>
          <w:sz w:val="22"/>
          <w:szCs w:val="22"/>
        </w:rPr>
        <w:t xml:space="preserve"> </w:t>
      </w:r>
      <w:r w:rsidR="009E26EE">
        <w:rPr>
          <w:rFonts w:asciiTheme="minorHAnsi" w:hAnsiTheme="minorHAnsi"/>
          <w:sz w:val="22"/>
          <w:szCs w:val="22"/>
        </w:rPr>
        <w:t>:</w:t>
      </w:r>
    </w:p>
    <w:p w:rsidR="007E1D8D" w:rsidRPr="007E1D8D" w:rsidRDefault="007E1D8D" w:rsidP="00F26296">
      <w:pPr>
        <w:pStyle w:val="Akapitzlist"/>
        <w:numPr>
          <w:ilvl w:val="0"/>
          <w:numId w:val="36"/>
        </w:numPr>
        <w:spacing w:before="0" w:after="200"/>
        <w:jc w:val="both"/>
        <w:rPr>
          <w:rFonts w:asciiTheme="minorHAnsi" w:hAnsiTheme="minorHAnsi"/>
          <w:sz w:val="22"/>
          <w:szCs w:val="22"/>
        </w:rPr>
      </w:pPr>
      <w:r>
        <w:rPr>
          <w:rFonts w:asciiTheme="minorHAnsi" w:hAnsiTheme="minorHAnsi"/>
          <w:sz w:val="22"/>
          <w:szCs w:val="22"/>
        </w:rPr>
        <w:t xml:space="preserve">brał </w:t>
      </w:r>
      <w:r w:rsidRPr="007E1D8D">
        <w:rPr>
          <w:rFonts w:asciiTheme="minorHAnsi" w:hAnsiTheme="minorHAnsi"/>
          <w:sz w:val="22"/>
          <w:szCs w:val="22"/>
        </w:rPr>
        <w:t xml:space="preserve">udział </w:t>
      </w:r>
      <w:r>
        <w:rPr>
          <w:rFonts w:asciiTheme="minorHAnsi" w:hAnsiTheme="minorHAnsi"/>
          <w:sz w:val="22"/>
          <w:szCs w:val="22"/>
        </w:rPr>
        <w:t xml:space="preserve">w </w:t>
      </w:r>
      <w:r w:rsidRPr="007E1D8D">
        <w:rPr>
          <w:rFonts w:asciiTheme="minorHAnsi" w:hAnsiTheme="minorHAnsi"/>
          <w:sz w:val="22"/>
          <w:szCs w:val="22"/>
        </w:rPr>
        <w:t xml:space="preserve">„Ogólnopolskim Projekcie realizowanym przez Instytut Geothego - Deutsch Wagen Tour” </w:t>
      </w:r>
      <w:r w:rsidR="00EB6F19">
        <w:rPr>
          <w:rFonts w:asciiTheme="minorHAnsi" w:hAnsiTheme="minorHAnsi"/>
          <w:sz w:val="22"/>
          <w:szCs w:val="22"/>
        </w:rPr>
        <w:t>,</w:t>
      </w:r>
    </w:p>
    <w:p w:rsidR="007E1D8D" w:rsidRPr="007E1D8D" w:rsidRDefault="007E1D8D" w:rsidP="00F26296">
      <w:pPr>
        <w:pStyle w:val="Akapitzlist"/>
        <w:numPr>
          <w:ilvl w:val="0"/>
          <w:numId w:val="36"/>
        </w:numPr>
        <w:spacing w:before="0" w:after="200"/>
        <w:jc w:val="both"/>
        <w:rPr>
          <w:rFonts w:asciiTheme="minorHAnsi" w:hAnsiTheme="minorHAnsi"/>
          <w:sz w:val="22"/>
          <w:szCs w:val="22"/>
        </w:rPr>
      </w:pPr>
      <w:r w:rsidRPr="007E1D8D">
        <w:rPr>
          <w:rFonts w:asciiTheme="minorHAnsi" w:hAnsiTheme="minorHAnsi"/>
          <w:sz w:val="22"/>
          <w:szCs w:val="22"/>
        </w:rPr>
        <w:t>zorganizowano „ Dzień Edukacji Ekonomicznej”</w:t>
      </w:r>
      <w:r w:rsidR="00EB6F19">
        <w:rPr>
          <w:rFonts w:asciiTheme="minorHAnsi" w:hAnsiTheme="minorHAnsi"/>
          <w:sz w:val="22"/>
          <w:szCs w:val="22"/>
        </w:rPr>
        <w:t>,</w:t>
      </w:r>
    </w:p>
    <w:p w:rsidR="007E1D8D" w:rsidRPr="007E1D8D" w:rsidRDefault="007E1D8D" w:rsidP="00F26296">
      <w:pPr>
        <w:pStyle w:val="Akapitzlist"/>
        <w:numPr>
          <w:ilvl w:val="0"/>
          <w:numId w:val="36"/>
        </w:numPr>
        <w:spacing w:before="0" w:after="200"/>
        <w:jc w:val="both"/>
        <w:rPr>
          <w:rFonts w:asciiTheme="minorHAnsi" w:hAnsiTheme="minorHAnsi"/>
          <w:sz w:val="22"/>
          <w:szCs w:val="22"/>
        </w:rPr>
      </w:pPr>
      <w:r>
        <w:rPr>
          <w:rFonts w:asciiTheme="minorHAnsi" w:hAnsiTheme="minorHAnsi"/>
          <w:sz w:val="22"/>
          <w:szCs w:val="22"/>
        </w:rPr>
        <w:t>uczestniczył</w:t>
      </w:r>
      <w:r w:rsidRPr="007E1D8D">
        <w:rPr>
          <w:rFonts w:asciiTheme="minorHAnsi" w:hAnsiTheme="minorHAnsi"/>
          <w:sz w:val="22"/>
          <w:szCs w:val="22"/>
        </w:rPr>
        <w:t xml:space="preserve"> w programie „ Szklanka mleka”, „Owoce w szkole”</w:t>
      </w:r>
      <w:r w:rsidR="00EB6F19">
        <w:rPr>
          <w:rFonts w:asciiTheme="minorHAnsi" w:hAnsiTheme="minorHAnsi"/>
          <w:sz w:val="22"/>
          <w:szCs w:val="22"/>
        </w:rPr>
        <w:t>,</w:t>
      </w:r>
    </w:p>
    <w:p w:rsidR="007E1D8D" w:rsidRPr="007E1D8D" w:rsidRDefault="007E1D8D" w:rsidP="00F26296">
      <w:pPr>
        <w:pStyle w:val="Akapitzlist"/>
        <w:numPr>
          <w:ilvl w:val="0"/>
          <w:numId w:val="36"/>
        </w:numPr>
        <w:spacing w:before="0" w:after="200"/>
        <w:jc w:val="both"/>
        <w:rPr>
          <w:rFonts w:asciiTheme="minorHAnsi" w:hAnsiTheme="minorHAnsi"/>
          <w:sz w:val="22"/>
          <w:szCs w:val="22"/>
        </w:rPr>
      </w:pPr>
      <w:r>
        <w:rPr>
          <w:rFonts w:asciiTheme="minorHAnsi" w:hAnsiTheme="minorHAnsi"/>
          <w:sz w:val="22"/>
          <w:szCs w:val="22"/>
        </w:rPr>
        <w:t xml:space="preserve">zorganizowano </w:t>
      </w:r>
      <w:r w:rsidRPr="007E1D8D">
        <w:rPr>
          <w:rFonts w:asciiTheme="minorHAnsi" w:hAnsiTheme="minorHAnsi"/>
          <w:sz w:val="22"/>
          <w:szCs w:val="22"/>
        </w:rPr>
        <w:t>zimowisk</w:t>
      </w:r>
      <w:r>
        <w:rPr>
          <w:rFonts w:asciiTheme="minorHAnsi" w:hAnsiTheme="minorHAnsi"/>
          <w:sz w:val="22"/>
          <w:szCs w:val="22"/>
        </w:rPr>
        <w:t>o</w:t>
      </w:r>
      <w:r w:rsidRPr="007E1D8D">
        <w:rPr>
          <w:rFonts w:asciiTheme="minorHAnsi" w:hAnsiTheme="minorHAnsi"/>
          <w:sz w:val="22"/>
          <w:szCs w:val="22"/>
        </w:rPr>
        <w:t xml:space="preserve"> ,,Badminton sport na miłe spędzanie czasu”</w:t>
      </w:r>
      <w:r w:rsidR="00EB6F19">
        <w:rPr>
          <w:rFonts w:asciiTheme="minorHAnsi" w:hAnsiTheme="minorHAnsi"/>
          <w:sz w:val="22"/>
          <w:szCs w:val="22"/>
        </w:rPr>
        <w:t>.</w:t>
      </w:r>
    </w:p>
    <w:p w:rsidR="007E1D8D" w:rsidRPr="007E1D8D" w:rsidRDefault="007E1D8D" w:rsidP="007E1D8D">
      <w:pPr>
        <w:jc w:val="both"/>
        <w:rPr>
          <w:rFonts w:asciiTheme="minorHAnsi" w:hAnsiTheme="minorHAnsi"/>
          <w:b/>
          <w:sz w:val="22"/>
          <w:szCs w:val="22"/>
        </w:rPr>
      </w:pPr>
      <w:r>
        <w:rPr>
          <w:rFonts w:asciiTheme="minorHAnsi" w:hAnsiTheme="minorHAnsi"/>
          <w:b/>
          <w:sz w:val="22"/>
          <w:szCs w:val="22"/>
        </w:rPr>
        <w:t>Realizowano p</w:t>
      </w:r>
      <w:r w:rsidRPr="007E1D8D">
        <w:rPr>
          <w:rFonts w:asciiTheme="minorHAnsi" w:hAnsiTheme="minorHAnsi"/>
          <w:b/>
          <w:sz w:val="22"/>
          <w:szCs w:val="22"/>
        </w:rPr>
        <w:t>rogram</w:t>
      </w:r>
      <w:r>
        <w:rPr>
          <w:rFonts w:asciiTheme="minorHAnsi" w:hAnsiTheme="minorHAnsi"/>
          <w:b/>
          <w:sz w:val="22"/>
          <w:szCs w:val="22"/>
        </w:rPr>
        <w:t>y</w:t>
      </w:r>
      <w:r w:rsidRPr="007E1D8D">
        <w:rPr>
          <w:rFonts w:asciiTheme="minorHAnsi" w:hAnsiTheme="minorHAnsi"/>
          <w:b/>
          <w:sz w:val="22"/>
          <w:szCs w:val="22"/>
        </w:rPr>
        <w:t xml:space="preserve"> profilaktyczn</w:t>
      </w:r>
      <w:r>
        <w:rPr>
          <w:rFonts w:asciiTheme="minorHAnsi" w:hAnsiTheme="minorHAnsi"/>
          <w:b/>
          <w:sz w:val="22"/>
          <w:szCs w:val="22"/>
        </w:rPr>
        <w:t>e</w:t>
      </w:r>
      <w:r w:rsidRPr="007E1D8D">
        <w:rPr>
          <w:rFonts w:asciiTheme="minorHAnsi" w:hAnsiTheme="minorHAnsi"/>
          <w:b/>
          <w:sz w:val="22"/>
          <w:szCs w:val="22"/>
        </w:rPr>
        <w:t xml:space="preserve"> i prozdrowotne:</w:t>
      </w:r>
    </w:p>
    <w:p w:rsidR="007E1D8D" w:rsidRPr="007E1D8D" w:rsidRDefault="007E1D8D" w:rsidP="00F26296">
      <w:pPr>
        <w:pStyle w:val="Akapitzlist"/>
        <w:numPr>
          <w:ilvl w:val="0"/>
          <w:numId w:val="35"/>
        </w:numPr>
        <w:spacing w:before="0"/>
        <w:rPr>
          <w:rFonts w:asciiTheme="minorHAnsi" w:hAnsiTheme="minorHAnsi"/>
          <w:sz w:val="22"/>
          <w:szCs w:val="22"/>
        </w:rPr>
      </w:pPr>
      <w:r w:rsidRPr="007E1D8D">
        <w:rPr>
          <w:rFonts w:asciiTheme="minorHAnsi" w:hAnsiTheme="minorHAnsi"/>
          <w:sz w:val="22"/>
          <w:szCs w:val="22"/>
        </w:rPr>
        <w:t>„Rodzina to podstawa”</w:t>
      </w:r>
      <w:r w:rsidR="00EB6F19">
        <w:rPr>
          <w:rFonts w:asciiTheme="minorHAnsi" w:hAnsiTheme="minorHAnsi"/>
          <w:sz w:val="22"/>
          <w:szCs w:val="22"/>
        </w:rPr>
        <w:t>,</w:t>
      </w:r>
    </w:p>
    <w:p w:rsidR="007E1D8D" w:rsidRPr="007E1D8D" w:rsidRDefault="007E1D8D" w:rsidP="00F26296">
      <w:pPr>
        <w:pStyle w:val="Akapitzlist"/>
        <w:numPr>
          <w:ilvl w:val="0"/>
          <w:numId w:val="35"/>
        </w:numPr>
        <w:spacing w:before="0"/>
        <w:rPr>
          <w:rFonts w:asciiTheme="minorHAnsi" w:hAnsiTheme="minorHAnsi"/>
          <w:sz w:val="22"/>
          <w:szCs w:val="22"/>
        </w:rPr>
      </w:pPr>
      <w:r w:rsidRPr="007E1D8D">
        <w:rPr>
          <w:rFonts w:asciiTheme="minorHAnsi" w:hAnsiTheme="minorHAnsi"/>
          <w:sz w:val="22"/>
          <w:szCs w:val="22"/>
        </w:rPr>
        <w:t>„Trzymaj formę”,</w:t>
      </w:r>
    </w:p>
    <w:p w:rsidR="007E1D8D" w:rsidRPr="007E1D8D" w:rsidRDefault="007E1D8D" w:rsidP="00F26296">
      <w:pPr>
        <w:pStyle w:val="Akapitzlist"/>
        <w:numPr>
          <w:ilvl w:val="0"/>
          <w:numId w:val="35"/>
        </w:numPr>
        <w:spacing w:before="0"/>
        <w:rPr>
          <w:rFonts w:asciiTheme="minorHAnsi" w:hAnsiTheme="minorHAnsi"/>
          <w:sz w:val="22"/>
          <w:szCs w:val="22"/>
        </w:rPr>
      </w:pPr>
      <w:r w:rsidRPr="007E1D8D">
        <w:rPr>
          <w:rFonts w:asciiTheme="minorHAnsi" w:hAnsiTheme="minorHAnsi"/>
          <w:sz w:val="22"/>
          <w:szCs w:val="22"/>
        </w:rPr>
        <w:t>„Znajdź właściwe rozwiązanie”,</w:t>
      </w:r>
    </w:p>
    <w:p w:rsidR="007E1D8D" w:rsidRPr="007E1D8D" w:rsidRDefault="007E1D8D" w:rsidP="00F26296">
      <w:pPr>
        <w:pStyle w:val="Akapitzlist"/>
        <w:numPr>
          <w:ilvl w:val="0"/>
          <w:numId w:val="35"/>
        </w:numPr>
        <w:spacing w:before="0"/>
        <w:rPr>
          <w:rFonts w:asciiTheme="minorHAnsi" w:hAnsiTheme="minorHAnsi"/>
          <w:sz w:val="22"/>
          <w:szCs w:val="22"/>
        </w:rPr>
      </w:pPr>
      <w:r w:rsidRPr="007E1D8D">
        <w:rPr>
          <w:rFonts w:asciiTheme="minorHAnsi" w:hAnsiTheme="minorHAnsi"/>
          <w:sz w:val="22"/>
          <w:szCs w:val="22"/>
        </w:rPr>
        <w:t>„Nie pal przy mnie, proszę”,</w:t>
      </w:r>
    </w:p>
    <w:p w:rsidR="007E1D8D" w:rsidRPr="007E1D8D" w:rsidRDefault="007E1D8D" w:rsidP="00F26296">
      <w:pPr>
        <w:pStyle w:val="Akapitzlist"/>
        <w:numPr>
          <w:ilvl w:val="0"/>
          <w:numId w:val="35"/>
        </w:numPr>
        <w:spacing w:before="0"/>
        <w:rPr>
          <w:rFonts w:asciiTheme="minorHAnsi" w:hAnsiTheme="minorHAnsi"/>
          <w:sz w:val="22"/>
          <w:szCs w:val="22"/>
        </w:rPr>
      </w:pPr>
      <w:r w:rsidRPr="007E1D8D">
        <w:rPr>
          <w:rFonts w:asciiTheme="minorHAnsi" w:hAnsiTheme="minorHAnsi"/>
          <w:sz w:val="22"/>
          <w:szCs w:val="22"/>
        </w:rPr>
        <w:t>„Mamo tato rzuć palenie”</w:t>
      </w:r>
      <w:r w:rsidR="00EB6F19">
        <w:rPr>
          <w:rFonts w:asciiTheme="minorHAnsi" w:hAnsiTheme="minorHAnsi"/>
          <w:sz w:val="22"/>
          <w:szCs w:val="22"/>
        </w:rPr>
        <w:t>.</w:t>
      </w:r>
    </w:p>
    <w:p w:rsidR="009E26EE" w:rsidRPr="009E26EE" w:rsidRDefault="009E26EE" w:rsidP="009E26EE">
      <w:pPr>
        <w:pStyle w:val="Akapitzlist"/>
        <w:spacing w:before="0" w:after="200" w:line="276" w:lineRule="auto"/>
        <w:ind w:left="0" w:firstLine="851"/>
        <w:jc w:val="both"/>
        <w:rPr>
          <w:rFonts w:asciiTheme="minorHAnsi" w:hAnsiTheme="minorHAnsi"/>
          <w:sz w:val="22"/>
          <w:szCs w:val="22"/>
        </w:rPr>
      </w:pPr>
      <w:r w:rsidRPr="009E26EE">
        <w:rPr>
          <w:rFonts w:asciiTheme="minorHAnsi" w:hAnsiTheme="minorHAnsi"/>
          <w:b/>
          <w:sz w:val="22"/>
          <w:szCs w:val="22"/>
        </w:rPr>
        <w:t>Programy realizowane przy współpracy ze Stowarzyszeniem ,,Przyjazna Jabłoń”</w:t>
      </w:r>
      <w:r>
        <w:rPr>
          <w:rFonts w:asciiTheme="minorHAnsi" w:hAnsiTheme="minorHAnsi"/>
          <w:b/>
          <w:sz w:val="22"/>
          <w:szCs w:val="22"/>
        </w:rPr>
        <w:t xml:space="preserve"> </w:t>
      </w:r>
      <w:r>
        <w:rPr>
          <w:rFonts w:asciiTheme="minorHAnsi" w:hAnsiTheme="minorHAnsi"/>
          <w:sz w:val="22"/>
          <w:szCs w:val="22"/>
        </w:rPr>
        <w:t xml:space="preserve">to: </w:t>
      </w:r>
      <w:r w:rsidRPr="009E26EE">
        <w:rPr>
          <w:rFonts w:asciiTheme="minorHAnsi" w:hAnsiTheme="minorHAnsi"/>
          <w:sz w:val="22"/>
          <w:szCs w:val="22"/>
        </w:rPr>
        <w:t>Sukces na ścieżce życiowej dzięki edukacji sportowej</w:t>
      </w:r>
      <w:r w:rsidRPr="009E26EE">
        <w:rPr>
          <w:rFonts w:asciiTheme="minorHAnsi" w:hAnsiTheme="minorHAnsi"/>
          <w:sz w:val="22"/>
          <w:szCs w:val="22"/>
        </w:rPr>
        <w:br/>
        <w:t>oraz Równy start w dalszą edukację</w:t>
      </w:r>
    </w:p>
    <w:p w:rsidR="009E26EE" w:rsidRPr="009E26EE" w:rsidRDefault="009E26EE" w:rsidP="009E26EE">
      <w:pPr>
        <w:pStyle w:val="Akapitzlist"/>
        <w:ind w:left="360"/>
        <w:rPr>
          <w:rFonts w:asciiTheme="minorHAnsi" w:hAnsiTheme="minorHAnsi"/>
          <w:sz w:val="22"/>
          <w:szCs w:val="22"/>
        </w:rPr>
      </w:pPr>
    </w:p>
    <w:p w:rsidR="009E26EE" w:rsidRDefault="009E26EE" w:rsidP="009E26EE">
      <w:pPr>
        <w:pStyle w:val="Akapitzlist"/>
        <w:ind w:left="0"/>
        <w:rPr>
          <w:rFonts w:asciiTheme="minorHAnsi" w:hAnsiTheme="minorHAnsi"/>
          <w:sz w:val="22"/>
          <w:szCs w:val="22"/>
        </w:rPr>
      </w:pPr>
      <w:r w:rsidRPr="009E26EE">
        <w:rPr>
          <w:rFonts w:asciiTheme="minorHAnsi" w:hAnsiTheme="minorHAnsi"/>
          <w:b/>
          <w:sz w:val="22"/>
          <w:szCs w:val="22"/>
        </w:rPr>
        <w:t>W roku szkolnym 2012/ 2013 Zespół Szkół w Nowych Piekutach</w:t>
      </w:r>
      <w:r w:rsidRPr="009E26EE">
        <w:rPr>
          <w:rFonts w:asciiTheme="minorHAnsi" w:hAnsiTheme="minorHAnsi"/>
          <w:sz w:val="22"/>
          <w:szCs w:val="22"/>
        </w:rPr>
        <w:t xml:space="preserve"> realizował programy: </w:t>
      </w:r>
    </w:p>
    <w:p w:rsidR="009E26EE" w:rsidRDefault="009E26EE" w:rsidP="00F26296">
      <w:pPr>
        <w:pStyle w:val="Akapitzlist"/>
        <w:numPr>
          <w:ilvl w:val="0"/>
          <w:numId w:val="39"/>
        </w:numPr>
        <w:rPr>
          <w:rFonts w:asciiTheme="minorHAnsi" w:hAnsiTheme="minorHAnsi"/>
          <w:sz w:val="22"/>
          <w:szCs w:val="22"/>
        </w:rPr>
      </w:pPr>
      <w:r w:rsidRPr="009E26EE">
        <w:rPr>
          <w:rFonts w:asciiTheme="minorHAnsi" w:hAnsiTheme="minorHAnsi"/>
          <w:sz w:val="22"/>
          <w:szCs w:val="22"/>
        </w:rPr>
        <w:t>„Szklanka mleka”,</w:t>
      </w:r>
    </w:p>
    <w:p w:rsidR="009E26EE" w:rsidRDefault="009E26EE" w:rsidP="00F26296">
      <w:pPr>
        <w:pStyle w:val="Akapitzlist"/>
        <w:numPr>
          <w:ilvl w:val="0"/>
          <w:numId w:val="39"/>
        </w:numPr>
        <w:rPr>
          <w:rFonts w:asciiTheme="minorHAnsi" w:hAnsiTheme="minorHAnsi"/>
          <w:sz w:val="22"/>
          <w:szCs w:val="22"/>
        </w:rPr>
      </w:pPr>
      <w:r w:rsidRPr="009E26EE">
        <w:rPr>
          <w:rFonts w:asciiTheme="minorHAnsi" w:hAnsiTheme="minorHAnsi"/>
          <w:sz w:val="22"/>
          <w:szCs w:val="22"/>
        </w:rPr>
        <w:t>„Owoce w szkole”,</w:t>
      </w:r>
    </w:p>
    <w:p w:rsidR="009E26EE" w:rsidRDefault="009E26EE" w:rsidP="00F26296">
      <w:pPr>
        <w:pStyle w:val="Akapitzlist"/>
        <w:numPr>
          <w:ilvl w:val="0"/>
          <w:numId w:val="39"/>
        </w:numPr>
        <w:rPr>
          <w:rFonts w:asciiTheme="minorHAnsi" w:hAnsiTheme="minorHAnsi"/>
          <w:sz w:val="22"/>
          <w:szCs w:val="22"/>
        </w:rPr>
      </w:pPr>
      <w:r w:rsidRPr="009E26EE">
        <w:rPr>
          <w:rFonts w:asciiTheme="minorHAnsi" w:hAnsiTheme="minorHAnsi"/>
          <w:sz w:val="22"/>
          <w:szCs w:val="22"/>
        </w:rPr>
        <w:t>„Trzymaj formę”,</w:t>
      </w:r>
    </w:p>
    <w:p w:rsidR="009E26EE" w:rsidRPr="009E26EE" w:rsidRDefault="009E26EE" w:rsidP="00F26296">
      <w:pPr>
        <w:pStyle w:val="Akapitzlist"/>
        <w:numPr>
          <w:ilvl w:val="0"/>
          <w:numId w:val="39"/>
        </w:numPr>
        <w:rPr>
          <w:rFonts w:asciiTheme="minorHAnsi" w:hAnsiTheme="minorHAnsi"/>
          <w:sz w:val="22"/>
          <w:szCs w:val="22"/>
        </w:rPr>
      </w:pPr>
      <w:r w:rsidRPr="009E26EE">
        <w:rPr>
          <w:rFonts w:asciiTheme="minorHAnsi" w:hAnsiTheme="minorHAnsi"/>
          <w:sz w:val="22"/>
          <w:szCs w:val="22"/>
        </w:rPr>
        <w:t>„Czyste powietrze wokół nas”,</w:t>
      </w:r>
    </w:p>
    <w:p w:rsidR="009E26EE" w:rsidRPr="009E26EE" w:rsidRDefault="009E26EE" w:rsidP="00F26296">
      <w:pPr>
        <w:pStyle w:val="Default"/>
        <w:numPr>
          <w:ilvl w:val="0"/>
          <w:numId w:val="38"/>
        </w:numPr>
        <w:spacing w:line="360" w:lineRule="exact"/>
        <w:jc w:val="left"/>
        <w:rPr>
          <w:rFonts w:asciiTheme="minorHAnsi" w:hAnsiTheme="minorHAnsi" w:cs="Times New Roman"/>
          <w:color w:val="auto"/>
          <w:sz w:val="22"/>
          <w:szCs w:val="22"/>
        </w:rPr>
      </w:pPr>
      <w:r w:rsidRPr="009E26EE">
        <w:rPr>
          <w:rFonts w:asciiTheme="minorHAnsi" w:hAnsiTheme="minorHAnsi" w:cs="Times New Roman"/>
          <w:color w:val="auto"/>
          <w:sz w:val="22"/>
          <w:szCs w:val="22"/>
        </w:rPr>
        <w:t>„Światowy dzień rzucania palenia”,</w:t>
      </w:r>
    </w:p>
    <w:p w:rsidR="009E26EE" w:rsidRPr="009E26EE" w:rsidRDefault="009E26EE" w:rsidP="00F26296">
      <w:pPr>
        <w:pStyle w:val="Default"/>
        <w:numPr>
          <w:ilvl w:val="0"/>
          <w:numId w:val="38"/>
        </w:numPr>
        <w:spacing w:line="360" w:lineRule="exact"/>
        <w:jc w:val="left"/>
        <w:rPr>
          <w:rFonts w:asciiTheme="minorHAnsi" w:hAnsiTheme="minorHAnsi" w:cs="Times New Roman"/>
          <w:color w:val="auto"/>
          <w:sz w:val="22"/>
          <w:szCs w:val="22"/>
        </w:rPr>
      </w:pPr>
      <w:r w:rsidRPr="009E26EE">
        <w:rPr>
          <w:rFonts w:asciiTheme="minorHAnsi" w:hAnsiTheme="minorHAnsi" w:cs="Times New Roman"/>
          <w:color w:val="auto"/>
          <w:sz w:val="22"/>
          <w:szCs w:val="22"/>
        </w:rPr>
        <w:t>„Znajdź właściwe rozwiązanie”,</w:t>
      </w:r>
    </w:p>
    <w:p w:rsidR="009E26EE" w:rsidRPr="009E26EE" w:rsidRDefault="009E26EE" w:rsidP="00F26296">
      <w:pPr>
        <w:pStyle w:val="Default"/>
        <w:numPr>
          <w:ilvl w:val="0"/>
          <w:numId w:val="38"/>
        </w:numPr>
        <w:spacing w:line="360" w:lineRule="exact"/>
        <w:jc w:val="left"/>
        <w:rPr>
          <w:rFonts w:asciiTheme="minorHAnsi" w:hAnsiTheme="minorHAnsi" w:cs="Times New Roman"/>
          <w:color w:val="auto"/>
          <w:sz w:val="22"/>
          <w:szCs w:val="22"/>
        </w:rPr>
      </w:pPr>
      <w:r w:rsidRPr="009E26EE">
        <w:rPr>
          <w:rFonts w:asciiTheme="minorHAnsi" w:hAnsiTheme="minorHAnsi" w:cs="Times New Roman"/>
          <w:color w:val="auto"/>
          <w:sz w:val="22"/>
          <w:szCs w:val="22"/>
        </w:rPr>
        <w:t>„Nie pal przy mnie, proszę”,</w:t>
      </w:r>
    </w:p>
    <w:p w:rsidR="009E26EE" w:rsidRPr="00EB6F19" w:rsidRDefault="00EB6F19" w:rsidP="00EB6F19">
      <w:pPr>
        <w:pStyle w:val="Akapitzlist"/>
        <w:numPr>
          <w:ilvl w:val="0"/>
          <w:numId w:val="38"/>
        </w:numPr>
        <w:tabs>
          <w:tab w:val="left" w:pos="360"/>
          <w:tab w:val="left" w:pos="720"/>
          <w:tab w:val="left" w:pos="1260"/>
          <w:tab w:val="left" w:pos="1800"/>
        </w:tabs>
        <w:spacing w:line="360" w:lineRule="exact"/>
        <w:rPr>
          <w:rFonts w:asciiTheme="minorHAnsi" w:hAnsiTheme="minorHAnsi" w:cs="Courier New"/>
          <w:sz w:val="22"/>
          <w:szCs w:val="22"/>
        </w:rPr>
      </w:pPr>
      <w:r>
        <w:rPr>
          <w:rFonts w:asciiTheme="minorHAnsi" w:hAnsiTheme="minorHAnsi" w:cs="Courier New"/>
          <w:sz w:val="22"/>
          <w:szCs w:val="22"/>
        </w:rPr>
        <w:t>Program Youngster.</w:t>
      </w:r>
    </w:p>
    <w:p w:rsidR="009E26EE" w:rsidRPr="009E26EE" w:rsidRDefault="009E26EE" w:rsidP="009E26EE">
      <w:pPr>
        <w:spacing w:line="360" w:lineRule="exact"/>
        <w:rPr>
          <w:rFonts w:asciiTheme="minorHAnsi" w:hAnsiTheme="minorHAnsi"/>
          <w:sz w:val="22"/>
          <w:szCs w:val="22"/>
        </w:rPr>
      </w:pPr>
      <w:r>
        <w:rPr>
          <w:rFonts w:asciiTheme="minorHAnsi" w:hAnsiTheme="minorHAnsi"/>
          <w:sz w:val="22"/>
          <w:szCs w:val="22"/>
        </w:rPr>
        <w:t xml:space="preserve">W </w:t>
      </w:r>
      <w:r w:rsidRPr="009E26EE">
        <w:rPr>
          <w:rFonts w:asciiTheme="minorHAnsi" w:hAnsiTheme="minorHAnsi"/>
          <w:sz w:val="22"/>
          <w:szCs w:val="22"/>
        </w:rPr>
        <w:t xml:space="preserve">ramach </w:t>
      </w:r>
      <w:r>
        <w:rPr>
          <w:rFonts w:asciiTheme="minorHAnsi" w:hAnsiTheme="minorHAnsi"/>
          <w:sz w:val="22"/>
          <w:szCs w:val="22"/>
        </w:rPr>
        <w:t>p</w:t>
      </w:r>
      <w:r w:rsidRPr="009E26EE">
        <w:rPr>
          <w:rFonts w:asciiTheme="minorHAnsi" w:hAnsiTheme="minorHAnsi"/>
          <w:sz w:val="22"/>
          <w:szCs w:val="22"/>
        </w:rPr>
        <w:t>rojekt</w:t>
      </w:r>
      <w:r>
        <w:rPr>
          <w:rFonts w:asciiTheme="minorHAnsi" w:hAnsiTheme="minorHAnsi"/>
          <w:sz w:val="22"/>
          <w:szCs w:val="22"/>
        </w:rPr>
        <w:t>u</w:t>
      </w:r>
      <w:r w:rsidRPr="009E26EE">
        <w:rPr>
          <w:rFonts w:asciiTheme="minorHAnsi" w:hAnsiTheme="minorHAnsi"/>
          <w:sz w:val="22"/>
          <w:szCs w:val="22"/>
        </w:rPr>
        <w:t xml:space="preserve"> „Gimnazjum szkoła szans” prowadzone </w:t>
      </w:r>
      <w:r>
        <w:rPr>
          <w:rFonts w:asciiTheme="minorHAnsi" w:hAnsiTheme="minorHAnsi"/>
          <w:sz w:val="22"/>
          <w:szCs w:val="22"/>
        </w:rPr>
        <w:t xml:space="preserve">były </w:t>
      </w:r>
      <w:r w:rsidRPr="009E26EE">
        <w:rPr>
          <w:rFonts w:asciiTheme="minorHAnsi" w:hAnsiTheme="minorHAnsi"/>
          <w:sz w:val="22"/>
          <w:szCs w:val="22"/>
        </w:rPr>
        <w:t>zajęcia:</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 xml:space="preserve">Koło młodego technika,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lastRenderedPageBreak/>
        <w:t xml:space="preserve">Koło zainteresowań kompetencji inicjatywności i  przedsiębiorczości,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 xml:space="preserve">Koło zainteresowań świadomości i ekspresji kulturalnej,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Zajęcia filmowe</w:t>
      </w:r>
      <w:r w:rsidRPr="009E26EE">
        <w:rPr>
          <w:rFonts w:asciiTheme="minorHAnsi" w:hAnsiTheme="minorHAnsi" w:cs="Arial"/>
          <w:sz w:val="22"/>
          <w:szCs w:val="22"/>
        </w:rPr>
        <w:tab/>
      </w:r>
      <w:r w:rsidR="00BD6784">
        <w:rPr>
          <w:rFonts w:asciiTheme="minorHAnsi" w:hAnsiTheme="minorHAnsi" w:cs="Arial"/>
          <w:sz w:val="22"/>
          <w:szCs w:val="22"/>
        </w:rPr>
        <w:t>,</w:t>
      </w:r>
      <w:r w:rsidRPr="009E26EE">
        <w:rPr>
          <w:rFonts w:asciiTheme="minorHAnsi" w:hAnsiTheme="minorHAnsi" w:cs="Arial"/>
          <w:sz w:val="22"/>
          <w:szCs w:val="22"/>
        </w:rPr>
        <w:t xml:space="preserve">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 xml:space="preserve">Koło zainteresowań informatycznych z wykorzystaniem platformy e-learningowej,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 xml:space="preserve">Koło zainteresowań jęz. angielskiego z wykorzystaniem platformy e-learningowej,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 xml:space="preserve">Zajęcia korekcyjno-kompensacyjne na basenie,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 xml:space="preserve">Warsztaty z zakresu doradztwa zawodowego,   </w:t>
      </w:r>
    </w:p>
    <w:p w:rsidR="009E26EE" w:rsidRPr="009E26EE" w:rsidRDefault="009E26EE" w:rsidP="00F26296">
      <w:pPr>
        <w:pStyle w:val="Akapitzlist"/>
        <w:numPr>
          <w:ilvl w:val="0"/>
          <w:numId w:val="37"/>
        </w:numPr>
        <w:spacing w:line="360" w:lineRule="exact"/>
        <w:rPr>
          <w:rFonts w:asciiTheme="minorHAnsi" w:hAnsiTheme="minorHAnsi" w:cs="Arial"/>
          <w:sz w:val="22"/>
          <w:szCs w:val="22"/>
        </w:rPr>
      </w:pPr>
      <w:r w:rsidRPr="009E26EE">
        <w:rPr>
          <w:rFonts w:asciiTheme="minorHAnsi" w:hAnsiTheme="minorHAnsi" w:cs="Arial"/>
          <w:sz w:val="22"/>
          <w:szCs w:val="22"/>
        </w:rPr>
        <w:t xml:space="preserve">Zajęcia korekcyjno-kompensacyjne z psychologiem.  </w:t>
      </w:r>
    </w:p>
    <w:p w:rsidR="00D8444C" w:rsidRDefault="00D8444C" w:rsidP="00D8444C">
      <w:pPr>
        <w:pStyle w:val="Default"/>
        <w:spacing w:line="360" w:lineRule="exact"/>
        <w:ind w:left="1428"/>
        <w:jc w:val="left"/>
        <w:rPr>
          <w:rFonts w:ascii="Bookman Old Style" w:hAnsi="Bookman Old Style"/>
          <w:color w:val="auto"/>
        </w:rPr>
      </w:pPr>
    </w:p>
    <w:p w:rsidR="00D8444C" w:rsidRPr="00D8444C" w:rsidRDefault="00D8444C" w:rsidP="00D8444C">
      <w:pPr>
        <w:pStyle w:val="Default"/>
        <w:spacing w:line="360" w:lineRule="exact"/>
        <w:ind w:firstLine="851"/>
        <w:rPr>
          <w:rFonts w:asciiTheme="minorHAnsi" w:hAnsiTheme="minorHAnsi" w:cs="Times New Roman"/>
          <w:color w:val="auto"/>
          <w:sz w:val="22"/>
          <w:szCs w:val="22"/>
        </w:rPr>
      </w:pPr>
      <w:r w:rsidRPr="00D8444C">
        <w:rPr>
          <w:rFonts w:asciiTheme="minorHAnsi" w:hAnsiTheme="minorHAnsi"/>
          <w:color w:val="auto"/>
          <w:sz w:val="22"/>
          <w:szCs w:val="22"/>
        </w:rPr>
        <w:t>W latach 2007, 2010, 2013 w Zespole Szkół prowadzone były s</w:t>
      </w:r>
      <w:r>
        <w:rPr>
          <w:rFonts w:asciiTheme="minorHAnsi" w:hAnsiTheme="minorHAnsi" w:cs="Times New Roman"/>
          <w:color w:val="auto"/>
          <w:sz w:val="22"/>
          <w:szCs w:val="22"/>
        </w:rPr>
        <w:t xml:space="preserve">potkania z </w:t>
      </w:r>
      <w:r w:rsidRPr="00D8444C">
        <w:rPr>
          <w:rFonts w:asciiTheme="minorHAnsi" w:hAnsiTheme="minorHAnsi" w:cs="Times New Roman"/>
          <w:color w:val="auto"/>
          <w:sz w:val="22"/>
          <w:szCs w:val="22"/>
        </w:rPr>
        <w:t>przedstawicielami policji i KRUS na tematy:</w:t>
      </w:r>
    </w:p>
    <w:p w:rsidR="00D8444C" w:rsidRPr="00D8444C" w:rsidRDefault="00D8444C" w:rsidP="00F26296">
      <w:pPr>
        <w:pStyle w:val="Default"/>
        <w:numPr>
          <w:ilvl w:val="0"/>
          <w:numId w:val="40"/>
        </w:numPr>
        <w:spacing w:line="360" w:lineRule="exact"/>
        <w:ind w:left="851" w:firstLine="0"/>
        <w:jc w:val="left"/>
        <w:rPr>
          <w:rFonts w:asciiTheme="minorHAnsi" w:hAnsiTheme="minorHAnsi" w:cs="Times New Roman"/>
          <w:color w:val="auto"/>
          <w:sz w:val="22"/>
          <w:szCs w:val="22"/>
        </w:rPr>
      </w:pPr>
      <w:r w:rsidRPr="00D8444C">
        <w:rPr>
          <w:rFonts w:asciiTheme="minorHAnsi" w:hAnsiTheme="minorHAnsi" w:cs="Times New Roman"/>
          <w:color w:val="auto"/>
          <w:sz w:val="22"/>
          <w:szCs w:val="22"/>
        </w:rPr>
        <w:t>„Bezpieczna droga do szkoły”,</w:t>
      </w:r>
    </w:p>
    <w:p w:rsidR="00D8444C" w:rsidRPr="00D8444C" w:rsidRDefault="00D8444C" w:rsidP="00F26296">
      <w:pPr>
        <w:pStyle w:val="Default"/>
        <w:numPr>
          <w:ilvl w:val="0"/>
          <w:numId w:val="37"/>
        </w:numPr>
        <w:spacing w:line="360" w:lineRule="exact"/>
        <w:ind w:left="0" w:firstLine="851"/>
        <w:jc w:val="left"/>
        <w:rPr>
          <w:rFonts w:asciiTheme="minorHAnsi" w:hAnsiTheme="minorHAnsi" w:cs="Times New Roman"/>
          <w:color w:val="auto"/>
          <w:sz w:val="22"/>
          <w:szCs w:val="22"/>
        </w:rPr>
      </w:pPr>
      <w:r w:rsidRPr="00D8444C">
        <w:rPr>
          <w:rFonts w:asciiTheme="minorHAnsi" w:hAnsiTheme="minorHAnsi" w:cs="Times New Roman"/>
          <w:color w:val="auto"/>
          <w:sz w:val="22"/>
          <w:szCs w:val="22"/>
        </w:rPr>
        <w:t>„Bezpieczne ferie”,</w:t>
      </w:r>
    </w:p>
    <w:p w:rsidR="00D8444C" w:rsidRPr="00D8444C" w:rsidRDefault="00D8444C" w:rsidP="00F26296">
      <w:pPr>
        <w:pStyle w:val="Default"/>
        <w:numPr>
          <w:ilvl w:val="0"/>
          <w:numId w:val="37"/>
        </w:numPr>
        <w:spacing w:line="360" w:lineRule="exact"/>
        <w:ind w:left="0" w:firstLine="851"/>
        <w:jc w:val="left"/>
        <w:rPr>
          <w:rFonts w:asciiTheme="minorHAnsi" w:hAnsiTheme="minorHAnsi" w:cs="Times New Roman"/>
          <w:color w:val="auto"/>
          <w:sz w:val="22"/>
          <w:szCs w:val="22"/>
        </w:rPr>
      </w:pPr>
      <w:r w:rsidRPr="00D8444C">
        <w:rPr>
          <w:rFonts w:asciiTheme="minorHAnsi" w:hAnsiTheme="minorHAnsi" w:cs="Times New Roman"/>
          <w:color w:val="auto"/>
          <w:sz w:val="22"/>
          <w:szCs w:val="22"/>
        </w:rPr>
        <w:t xml:space="preserve"> „Bezpieczne wakacje”.</w:t>
      </w:r>
    </w:p>
    <w:p w:rsidR="00E25F4D" w:rsidRPr="007E1D8D" w:rsidRDefault="00E25F4D" w:rsidP="007E1D8D">
      <w:pPr>
        <w:spacing w:before="0"/>
        <w:jc w:val="both"/>
        <w:rPr>
          <w:rFonts w:asciiTheme="minorHAnsi" w:hAnsiTheme="minorHAnsi"/>
          <w:b/>
          <w:sz w:val="22"/>
          <w:szCs w:val="22"/>
        </w:rPr>
      </w:pPr>
    </w:p>
    <w:p w:rsidR="00E25F4D" w:rsidRPr="007E1D8D" w:rsidRDefault="00D8444C" w:rsidP="00D8444C">
      <w:pPr>
        <w:pStyle w:val="Akapitzlist"/>
        <w:spacing w:before="0" w:after="200"/>
        <w:ind w:left="0" w:firstLine="851"/>
        <w:jc w:val="both"/>
        <w:rPr>
          <w:rFonts w:asciiTheme="minorHAnsi" w:hAnsiTheme="minorHAnsi"/>
          <w:sz w:val="22"/>
          <w:szCs w:val="22"/>
        </w:rPr>
      </w:pPr>
      <w:r>
        <w:rPr>
          <w:rFonts w:asciiTheme="minorHAnsi" w:hAnsiTheme="minorHAnsi"/>
          <w:sz w:val="22"/>
          <w:szCs w:val="22"/>
        </w:rPr>
        <w:t xml:space="preserve">W obszarze edukacji </w:t>
      </w:r>
      <w:r w:rsidR="00E25F4D" w:rsidRPr="007E1D8D">
        <w:rPr>
          <w:rFonts w:asciiTheme="minorHAnsi" w:hAnsiTheme="minorHAnsi"/>
          <w:sz w:val="22"/>
          <w:szCs w:val="22"/>
        </w:rPr>
        <w:t xml:space="preserve">Gmina Nowe Piekuty </w:t>
      </w:r>
      <w:r>
        <w:rPr>
          <w:rFonts w:asciiTheme="minorHAnsi" w:hAnsiTheme="minorHAnsi"/>
          <w:sz w:val="22"/>
          <w:szCs w:val="22"/>
        </w:rPr>
        <w:t xml:space="preserve">przygotowała i </w:t>
      </w:r>
      <w:r w:rsidR="00E25F4D" w:rsidRPr="007E1D8D">
        <w:rPr>
          <w:rFonts w:asciiTheme="minorHAnsi" w:hAnsiTheme="minorHAnsi"/>
          <w:sz w:val="22"/>
          <w:szCs w:val="22"/>
        </w:rPr>
        <w:t xml:space="preserve">realizowała w latach 2006 – 2012 projekty społeczne </w:t>
      </w:r>
      <w:r w:rsidR="00BF1FB1" w:rsidRPr="007E1D8D">
        <w:rPr>
          <w:rFonts w:asciiTheme="minorHAnsi" w:hAnsiTheme="minorHAnsi"/>
          <w:sz w:val="22"/>
          <w:szCs w:val="22"/>
        </w:rPr>
        <w:t>współfinansowane w ramach EFS</w:t>
      </w:r>
      <w:r w:rsidR="00E25F4D" w:rsidRPr="007E1D8D">
        <w:rPr>
          <w:rFonts w:asciiTheme="minorHAnsi" w:hAnsiTheme="minorHAnsi"/>
          <w:sz w:val="22"/>
          <w:szCs w:val="22"/>
        </w:rPr>
        <w:t>:</w:t>
      </w:r>
    </w:p>
    <w:p w:rsidR="00E25F4D" w:rsidRPr="007E1D8D" w:rsidRDefault="00BF1FB1" w:rsidP="00F26296">
      <w:pPr>
        <w:pStyle w:val="Akapitzlist"/>
        <w:numPr>
          <w:ilvl w:val="0"/>
          <w:numId w:val="33"/>
        </w:numPr>
        <w:spacing w:before="0" w:after="200"/>
        <w:rPr>
          <w:rFonts w:asciiTheme="minorHAnsi" w:hAnsiTheme="minorHAnsi"/>
          <w:sz w:val="22"/>
          <w:szCs w:val="22"/>
        </w:rPr>
      </w:pPr>
      <w:r w:rsidRPr="007E1D8D">
        <w:rPr>
          <w:rFonts w:asciiTheme="minorHAnsi" w:hAnsiTheme="minorHAnsi"/>
          <w:sz w:val="22"/>
          <w:szCs w:val="22"/>
        </w:rPr>
        <w:t xml:space="preserve">Dobry start gwarancją sukcesu </w:t>
      </w:r>
    </w:p>
    <w:p w:rsidR="00E25F4D" w:rsidRPr="007E1D8D" w:rsidRDefault="00E25F4D" w:rsidP="00F26296">
      <w:pPr>
        <w:pStyle w:val="Akapitzlist"/>
        <w:numPr>
          <w:ilvl w:val="0"/>
          <w:numId w:val="33"/>
        </w:numPr>
        <w:spacing w:before="0" w:after="200"/>
        <w:rPr>
          <w:rFonts w:asciiTheme="minorHAnsi" w:hAnsiTheme="minorHAnsi"/>
          <w:sz w:val="22"/>
          <w:szCs w:val="22"/>
        </w:rPr>
      </w:pPr>
      <w:r w:rsidRPr="007E1D8D">
        <w:rPr>
          <w:rFonts w:asciiTheme="minorHAnsi" w:hAnsiTheme="minorHAnsi"/>
          <w:sz w:val="22"/>
          <w:szCs w:val="22"/>
        </w:rPr>
        <w:t xml:space="preserve">Twój pomysł + dotacja = twoja szansa </w:t>
      </w:r>
    </w:p>
    <w:p w:rsidR="00E25F4D" w:rsidRPr="007E1D8D" w:rsidRDefault="00E25F4D" w:rsidP="00F26296">
      <w:pPr>
        <w:pStyle w:val="Akapitzlist"/>
        <w:numPr>
          <w:ilvl w:val="0"/>
          <w:numId w:val="33"/>
        </w:numPr>
        <w:spacing w:before="0" w:after="200"/>
        <w:jc w:val="both"/>
        <w:rPr>
          <w:rFonts w:asciiTheme="minorHAnsi" w:hAnsiTheme="minorHAnsi"/>
          <w:sz w:val="22"/>
          <w:szCs w:val="22"/>
        </w:rPr>
      </w:pPr>
      <w:r w:rsidRPr="007E1D8D">
        <w:rPr>
          <w:rFonts w:asciiTheme="minorHAnsi" w:hAnsiTheme="minorHAnsi"/>
          <w:sz w:val="22"/>
          <w:szCs w:val="22"/>
        </w:rPr>
        <w:t>Edukacja przedszkolna szansą na lepszy start dla dzieci</w:t>
      </w:r>
    </w:p>
    <w:p w:rsidR="00E25F4D" w:rsidRPr="007E1D8D" w:rsidRDefault="00E25F4D" w:rsidP="00F26296">
      <w:pPr>
        <w:pStyle w:val="Akapitzlist"/>
        <w:numPr>
          <w:ilvl w:val="0"/>
          <w:numId w:val="33"/>
        </w:numPr>
        <w:spacing w:before="0" w:after="200"/>
        <w:jc w:val="both"/>
        <w:rPr>
          <w:rFonts w:asciiTheme="minorHAnsi" w:hAnsiTheme="minorHAnsi"/>
          <w:sz w:val="22"/>
          <w:szCs w:val="22"/>
        </w:rPr>
      </w:pPr>
      <w:r w:rsidRPr="007E1D8D">
        <w:rPr>
          <w:rFonts w:asciiTheme="minorHAnsi" w:hAnsiTheme="minorHAnsi"/>
          <w:sz w:val="22"/>
          <w:szCs w:val="22"/>
        </w:rPr>
        <w:t xml:space="preserve">Jak żyć zdrowo przez 100 lat </w:t>
      </w:r>
    </w:p>
    <w:p w:rsidR="00BF1FB1" w:rsidRPr="007E1D8D" w:rsidRDefault="00BF1FB1" w:rsidP="00F26296">
      <w:pPr>
        <w:pStyle w:val="Akapitzlist"/>
        <w:numPr>
          <w:ilvl w:val="0"/>
          <w:numId w:val="33"/>
        </w:numPr>
        <w:spacing w:before="0" w:after="200"/>
        <w:jc w:val="both"/>
        <w:rPr>
          <w:rFonts w:asciiTheme="minorHAnsi" w:hAnsiTheme="minorHAnsi"/>
          <w:sz w:val="22"/>
          <w:szCs w:val="22"/>
        </w:rPr>
      </w:pPr>
      <w:r w:rsidRPr="007E1D8D">
        <w:rPr>
          <w:rFonts w:asciiTheme="minorHAnsi" w:hAnsiTheme="minorHAnsi"/>
          <w:sz w:val="22"/>
          <w:szCs w:val="22"/>
        </w:rPr>
        <w:t>Razem dla Polski Wschodniej.</w:t>
      </w:r>
    </w:p>
    <w:p w:rsidR="00BF1FB1" w:rsidRDefault="00BF1FB1" w:rsidP="00BF1FB1">
      <w:pPr>
        <w:pStyle w:val="Akapitzlist"/>
        <w:spacing w:before="0" w:after="200" w:line="276" w:lineRule="auto"/>
        <w:ind w:left="1080"/>
        <w:jc w:val="both"/>
        <w:rPr>
          <w:rFonts w:ascii="Cambria" w:hAnsi="Cambria"/>
        </w:rPr>
      </w:pPr>
    </w:p>
    <w:p w:rsidR="00641A7B" w:rsidRPr="004C60AC" w:rsidRDefault="004C60AC" w:rsidP="004C60AC">
      <w:pPr>
        <w:pStyle w:val="Akapitzlist"/>
        <w:spacing w:before="100" w:beforeAutospacing="1"/>
        <w:ind w:left="0" w:firstLine="851"/>
        <w:jc w:val="both"/>
        <w:rPr>
          <w:rFonts w:asciiTheme="minorHAnsi" w:hAnsiTheme="minorHAnsi"/>
          <w:sz w:val="22"/>
          <w:szCs w:val="22"/>
        </w:rPr>
      </w:pPr>
      <w:r w:rsidRPr="004C60AC">
        <w:rPr>
          <w:rFonts w:asciiTheme="minorHAnsi" w:hAnsiTheme="minorHAnsi"/>
          <w:sz w:val="22"/>
          <w:szCs w:val="22"/>
        </w:rPr>
        <w:t>Obie s</w:t>
      </w:r>
      <w:r w:rsidR="00641A7B" w:rsidRPr="004C60AC">
        <w:rPr>
          <w:rFonts w:asciiTheme="minorHAnsi" w:hAnsiTheme="minorHAnsi"/>
          <w:sz w:val="22"/>
          <w:szCs w:val="22"/>
        </w:rPr>
        <w:t xml:space="preserve">zkoły z terenu gminy zostały doposażone w sprzęt do zabaw w ramach programu „Radosna Szkoła-miejsce zabaw” </w:t>
      </w:r>
      <w:r w:rsidRPr="004C60AC">
        <w:rPr>
          <w:rFonts w:asciiTheme="minorHAnsi" w:hAnsiTheme="minorHAnsi"/>
          <w:sz w:val="22"/>
          <w:szCs w:val="22"/>
        </w:rPr>
        <w:t xml:space="preserve">oraz </w:t>
      </w:r>
      <w:r w:rsidR="00641A7B" w:rsidRPr="004C60AC">
        <w:rPr>
          <w:rFonts w:asciiTheme="minorHAnsi" w:hAnsiTheme="minorHAnsi"/>
          <w:sz w:val="22"/>
          <w:szCs w:val="22"/>
        </w:rPr>
        <w:t xml:space="preserve"> sprzęt do zabaw w ramach r</w:t>
      </w:r>
      <w:r w:rsidR="00BD6784">
        <w:rPr>
          <w:rFonts w:asciiTheme="minorHAnsi" w:hAnsiTheme="minorHAnsi"/>
          <w:sz w:val="22"/>
          <w:szCs w:val="22"/>
        </w:rPr>
        <w:t>ealizacji programu „Moje Boisko</w:t>
      </w:r>
      <w:r w:rsidR="00641A7B" w:rsidRPr="004C60AC">
        <w:rPr>
          <w:rFonts w:asciiTheme="minorHAnsi" w:hAnsiTheme="minorHAnsi"/>
          <w:sz w:val="22"/>
          <w:szCs w:val="22"/>
        </w:rPr>
        <w:t>-Orlik 2012”</w:t>
      </w:r>
    </w:p>
    <w:p w:rsidR="00641A7B" w:rsidRPr="00E25F4D" w:rsidRDefault="00641A7B" w:rsidP="00641A7B">
      <w:pPr>
        <w:pStyle w:val="Akapitzlist"/>
        <w:spacing w:before="100" w:beforeAutospacing="1" w:line="240" w:lineRule="auto"/>
        <w:ind w:left="1429"/>
        <w:rPr>
          <w:rFonts w:ascii="Times New Roman" w:hAnsi="Times New Roman"/>
          <w:highlight w:val="yellow"/>
        </w:rPr>
      </w:pPr>
    </w:p>
    <w:p w:rsidR="00B932D3" w:rsidRPr="004C60AC" w:rsidRDefault="00B932D3" w:rsidP="00B932D3">
      <w:pPr>
        <w:spacing w:before="0"/>
        <w:ind w:firstLine="709"/>
        <w:jc w:val="both"/>
        <w:rPr>
          <w:rFonts w:asciiTheme="minorHAnsi" w:hAnsiTheme="minorHAnsi"/>
          <w:sz w:val="22"/>
          <w:szCs w:val="22"/>
        </w:rPr>
      </w:pPr>
      <w:r w:rsidRPr="004C60AC">
        <w:rPr>
          <w:rFonts w:asciiTheme="minorHAnsi" w:hAnsiTheme="minorHAnsi"/>
          <w:sz w:val="22"/>
          <w:szCs w:val="22"/>
        </w:rPr>
        <w:t>Placówki samorządowe oprócz kadry pedagogicznej zatrudniają specjalistów logopedów, specjalistę terapii pedagogicznej</w:t>
      </w:r>
      <w:r w:rsidR="005F67AA" w:rsidRPr="004C60AC">
        <w:rPr>
          <w:rFonts w:asciiTheme="minorHAnsi" w:hAnsiTheme="minorHAnsi"/>
          <w:sz w:val="22"/>
          <w:szCs w:val="22"/>
        </w:rPr>
        <w:t>, pedagogów</w:t>
      </w:r>
      <w:r w:rsidRPr="004C60AC">
        <w:rPr>
          <w:rFonts w:asciiTheme="minorHAnsi" w:hAnsiTheme="minorHAnsi"/>
          <w:sz w:val="22"/>
          <w:szCs w:val="22"/>
        </w:rPr>
        <w:t xml:space="preserve">. </w:t>
      </w:r>
    </w:p>
    <w:p w:rsidR="00B932D3" w:rsidRDefault="00B932D3" w:rsidP="00B932D3">
      <w:pPr>
        <w:spacing w:before="0"/>
        <w:ind w:firstLine="709"/>
        <w:jc w:val="both"/>
        <w:rPr>
          <w:rFonts w:asciiTheme="minorHAnsi" w:hAnsiTheme="minorHAnsi"/>
          <w:sz w:val="22"/>
          <w:szCs w:val="22"/>
        </w:rPr>
      </w:pPr>
      <w:r w:rsidRPr="004C60AC">
        <w:rPr>
          <w:rFonts w:asciiTheme="minorHAnsi" w:hAnsiTheme="minorHAnsi"/>
          <w:sz w:val="22"/>
          <w:szCs w:val="22"/>
        </w:rPr>
        <w:t xml:space="preserve">Rodzice i opiekunowie dzieci angażują </w:t>
      </w:r>
      <w:r w:rsidR="005F67AA" w:rsidRPr="004C60AC">
        <w:rPr>
          <w:rFonts w:asciiTheme="minorHAnsi" w:hAnsiTheme="minorHAnsi"/>
          <w:sz w:val="22"/>
          <w:szCs w:val="22"/>
        </w:rPr>
        <w:t xml:space="preserve">się </w:t>
      </w:r>
      <w:r w:rsidR="004C3756" w:rsidRPr="004C60AC">
        <w:rPr>
          <w:rFonts w:asciiTheme="minorHAnsi" w:hAnsiTheme="minorHAnsi"/>
          <w:sz w:val="22"/>
          <w:szCs w:val="22"/>
        </w:rPr>
        <w:t>w wiele działań. W każdej szkole</w:t>
      </w:r>
      <w:r w:rsidRPr="004C60AC">
        <w:rPr>
          <w:rFonts w:asciiTheme="minorHAnsi" w:hAnsiTheme="minorHAnsi"/>
          <w:sz w:val="22"/>
          <w:szCs w:val="22"/>
        </w:rPr>
        <w:t xml:space="preserve"> </w:t>
      </w:r>
      <w:r w:rsidR="004C60AC">
        <w:rPr>
          <w:rFonts w:asciiTheme="minorHAnsi" w:hAnsiTheme="minorHAnsi"/>
          <w:sz w:val="22"/>
          <w:szCs w:val="22"/>
        </w:rPr>
        <w:t>jest powoływana Rada Rodziców przy Zespole Szkół oraz Punkcie Przedszkolnym.</w:t>
      </w:r>
    </w:p>
    <w:p w:rsidR="004C60AC" w:rsidRDefault="004C60AC" w:rsidP="00B932D3">
      <w:pPr>
        <w:spacing w:before="0"/>
        <w:ind w:firstLine="709"/>
        <w:jc w:val="both"/>
        <w:rPr>
          <w:rFonts w:asciiTheme="minorHAnsi" w:hAnsiTheme="minorHAnsi"/>
          <w:sz w:val="22"/>
          <w:szCs w:val="22"/>
        </w:rPr>
      </w:pPr>
    </w:p>
    <w:p w:rsidR="004C60AC" w:rsidRPr="00EE6FE9" w:rsidRDefault="004C60AC" w:rsidP="00EE6FE9">
      <w:pPr>
        <w:shd w:val="clear" w:color="auto" w:fill="7030A0"/>
        <w:spacing w:before="0"/>
        <w:ind w:firstLine="709"/>
        <w:jc w:val="both"/>
        <w:rPr>
          <w:rFonts w:asciiTheme="minorHAnsi" w:hAnsiTheme="minorHAnsi"/>
          <w:b/>
          <w:color w:val="FFFFFF" w:themeColor="background1"/>
          <w:sz w:val="22"/>
          <w:szCs w:val="22"/>
        </w:rPr>
      </w:pPr>
      <w:r w:rsidRPr="00EE6FE9">
        <w:rPr>
          <w:rFonts w:asciiTheme="minorHAnsi" w:hAnsiTheme="minorHAnsi"/>
          <w:b/>
          <w:color w:val="FFFFFF" w:themeColor="background1"/>
          <w:sz w:val="22"/>
          <w:szCs w:val="22"/>
        </w:rPr>
        <w:t>POTRZEBY  I PROGNOZY OBSZARU EDUAKCJI W GMINIE</w:t>
      </w:r>
    </w:p>
    <w:p w:rsidR="00B932D3" w:rsidRPr="004C60AC" w:rsidRDefault="00B932D3" w:rsidP="00B932D3">
      <w:pPr>
        <w:spacing w:before="0"/>
        <w:ind w:firstLine="709"/>
        <w:jc w:val="both"/>
        <w:rPr>
          <w:rFonts w:asciiTheme="minorHAnsi" w:hAnsiTheme="minorHAnsi"/>
          <w:sz w:val="22"/>
          <w:szCs w:val="22"/>
        </w:rPr>
      </w:pPr>
      <w:r w:rsidRPr="004C60AC">
        <w:rPr>
          <w:rFonts w:asciiTheme="minorHAnsi" w:hAnsiTheme="minorHAnsi"/>
          <w:sz w:val="22"/>
          <w:szCs w:val="22"/>
        </w:rPr>
        <w:t xml:space="preserve">We wszystkich szkołach po dokonaniu diagnozy i rozeznaniu potrzeb uczniów organizowane są zajęcia mające na celu zwiększenie szans edukacyjnych uczniów zdolnych </w:t>
      </w:r>
      <w:r w:rsidR="006A0933" w:rsidRPr="004C60AC">
        <w:rPr>
          <w:rFonts w:asciiTheme="minorHAnsi" w:hAnsiTheme="minorHAnsi"/>
          <w:sz w:val="22"/>
          <w:szCs w:val="22"/>
        </w:rPr>
        <w:br/>
      </w:r>
      <w:r w:rsidRPr="004C60AC">
        <w:rPr>
          <w:rFonts w:asciiTheme="minorHAnsi" w:hAnsiTheme="minorHAnsi"/>
          <w:sz w:val="22"/>
          <w:szCs w:val="22"/>
        </w:rPr>
        <w:t xml:space="preserve">i mających problemy w nauce oraz rozwijanie zainteresowań uczniów. </w:t>
      </w:r>
      <w:r w:rsidR="004C60AC">
        <w:rPr>
          <w:rFonts w:asciiTheme="minorHAnsi" w:hAnsiTheme="minorHAnsi"/>
          <w:sz w:val="22"/>
          <w:szCs w:val="22"/>
        </w:rPr>
        <w:t xml:space="preserve"> </w:t>
      </w:r>
      <w:r w:rsidRPr="004C60AC">
        <w:rPr>
          <w:rFonts w:asciiTheme="minorHAnsi" w:hAnsiTheme="minorHAnsi"/>
          <w:sz w:val="22"/>
          <w:szCs w:val="22"/>
        </w:rPr>
        <w:t xml:space="preserve">W związku z powyższym </w:t>
      </w:r>
      <w:r w:rsidRPr="004C60AC">
        <w:rPr>
          <w:rFonts w:asciiTheme="minorHAnsi" w:hAnsiTheme="minorHAnsi"/>
          <w:sz w:val="22"/>
          <w:szCs w:val="22"/>
        </w:rPr>
        <w:lastRenderedPageBreak/>
        <w:t>prowadzone są zajęcia dodatkowe, głównie przedmiotowe (np. z przedmiotów ścisłych, z języków obcych i z przedmiotów humanistycznych) oraz koła zainteresowań (np. koła sportowe, muzyczne, plastyczne, teatralne, językowe itp.).</w:t>
      </w:r>
    </w:p>
    <w:p w:rsidR="00B932D3" w:rsidRDefault="00B932D3" w:rsidP="004C60AC">
      <w:pPr>
        <w:spacing w:before="0"/>
        <w:ind w:firstLine="709"/>
        <w:jc w:val="both"/>
        <w:rPr>
          <w:rFonts w:asciiTheme="minorHAnsi" w:hAnsiTheme="minorHAnsi"/>
          <w:sz w:val="22"/>
          <w:szCs w:val="22"/>
        </w:rPr>
      </w:pPr>
      <w:r w:rsidRPr="004C60AC">
        <w:rPr>
          <w:rFonts w:asciiTheme="minorHAnsi" w:hAnsiTheme="minorHAnsi"/>
          <w:sz w:val="22"/>
          <w:szCs w:val="22"/>
        </w:rPr>
        <w:t xml:space="preserve">Wszystkie szkoły posiadają dostęp do Internetu i umożliwiają korzystanie z sal gimnastycznych. </w:t>
      </w:r>
    </w:p>
    <w:p w:rsidR="004C60AC" w:rsidRPr="004C60AC" w:rsidRDefault="00641A7B" w:rsidP="004C60AC">
      <w:pPr>
        <w:spacing w:before="100" w:beforeAutospacing="1"/>
        <w:jc w:val="both"/>
        <w:rPr>
          <w:rFonts w:asciiTheme="minorHAnsi" w:hAnsiTheme="minorHAnsi"/>
          <w:sz w:val="22"/>
          <w:szCs w:val="22"/>
        </w:rPr>
      </w:pPr>
      <w:r>
        <w:rPr>
          <w:rFonts w:asciiTheme="minorHAnsi" w:hAnsiTheme="minorHAnsi"/>
          <w:sz w:val="22"/>
          <w:szCs w:val="22"/>
        </w:rPr>
        <w:tab/>
      </w:r>
      <w:r w:rsidRPr="00641A7B">
        <w:rPr>
          <w:rFonts w:asciiTheme="minorHAnsi" w:hAnsiTheme="minorHAnsi"/>
          <w:sz w:val="22"/>
          <w:szCs w:val="22"/>
        </w:rPr>
        <w:t xml:space="preserve">W </w:t>
      </w:r>
      <w:r w:rsidRPr="004C60AC">
        <w:rPr>
          <w:rFonts w:asciiTheme="minorHAnsi" w:hAnsiTheme="minorHAnsi"/>
          <w:sz w:val="22"/>
          <w:szCs w:val="22"/>
        </w:rPr>
        <w:t xml:space="preserve">zakresie organizacji pracy szkoły wskazane byłoby pozyskanie dodatkowych pomieszczeń </w:t>
      </w:r>
      <w:r w:rsidR="00BD6784">
        <w:rPr>
          <w:rFonts w:asciiTheme="minorHAnsi" w:hAnsiTheme="minorHAnsi"/>
          <w:sz w:val="22"/>
          <w:szCs w:val="22"/>
        </w:rPr>
        <w:t>do realizacji statutowych zadań</w:t>
      </w:r>
      <w:r w:rsidR="004C60AC" w:rsidRPr="004C60AC">
        <w:rPr>
          <w:rFonts w:asciiTheme="minorHAnsi" w:hAnsiTheme="minorHAnsi"/>
          <w:sz w:val="22"/>
          <w:szCs w:val="22"/>
        </w:rPr>
        <w:t xml:space="preserve">, w tym </w:t>
      </w:r>
      <w:r w:rsidR="004C60AC">
        <w:rPr>
          <w:rFonts w:asciiTheme="minorHAnsi" w:hAnsiTheme="minorHAnsi"/>
          <w:sz w:val="22"/>
          <w:szCs w:val="22"/>
        </w:rPr>
        <w:t>r</w:t>
      </w:r>
      <w:r w:rsidR="004C60AC" w:rsidRPr="004C60AC">
        <w:rPr>
          <w:rFonts w:asciiTheme="minorHAnsi" w:hAnsiTheme="minorHAnsi"/>
          <w:sz w:val="22"/>
          <w:szCs w:val="22"/>
        </w:rPr>
        <w:t>ozbudowa sali gimnastycznej w celu pozyskania dodatkowych pomieszczeń sportowych, m</w:t>
      </w:r>
      <w:r w:rsidR="004C60AC">
        <w:rPr>
          <w:rFonts w:asciiTheme="minorHAnsi" w:hAnsiTheme="minorHAnsi"/>
          <w:sz w:val="22"/>
          <w:szCs w:val="22"/>
        </w:rPr>
        <w:t xml:space="preserve">odernizacja placu zabaw  w Zespole Szkół </w:t>
      </w:r>
      <w:r w:rsidR="00F14DD4">
        <w:rPr>
          <w:rFonts w:asciiTheme="minorHAnsi" w:hAnsiTheme="minorHAnsi"/>
          <w:sz w:val="22"/>
          <w:szCs w:val="22"/>
        </w:rPr>
        <w:br/>
      </w:r>
      <w:r w:rsidR="004C60AC">
        <w:rPr>
          <w:rFonts w:asciiTheme="minorHAnsi" w:hAnsiTheme="minorHAnsi"/>
          <w:sz w:val="22"/>
          <w:szCs w:val="22"/>
        </w:rPr>
        <w:t xml:space="preserve">w Nowych Piekutach oraz dodatkowa </w:t>
      </w:r>
      <w:r w:rsidR="00493D97">
        <w:rPr>
          <w:rFonts w:asciiTheme="minorHAnsi" w:hAnsiTheme="minorHAnsi"/>
          <w:sz w:val="22"/>
          <w:szCs w:val="22"/>
        </w:rPr>
        <w:t>sala komputerowa w ZS w Jabłoni</w:t>
      </w:r>
      <w:r w:rsidR="004C60AC">
        <w:rPr>
          <w:rFonts w:asciiTheme="minorHAnsi" w:hAnsiTheme="minorHAnsi"/>
          <w:sz w:val="22"/>
          <w:szCs w:val="22"/>
        </w:rPr>
        <w:t xml:space="preserve"> Kościelnej</w:t>
      </w:r>
      <w:r w:rsidR="00BD6784">
        <w:rPr>
          <w:rFonts w:asciiTheme="minorHAnsi" w:hAnsiTheme="minorHAnsi"/>
          <w:sz w:val="22"/>
          <w:szCs w:val="22"/>
        </w:rPr>
        <w:t>.</w:t>
      </w:r>
      <w:r w:rsidR="004C60AC">
        <w:rPr>
          <w:rFonts w:asciiTheme="minorHAnsi" w:hAnsiTheme="minorHAnsi"/>
          <w:sz w:val="22"/>
          <w:szCs w:val="22"/>
        </w:rPr>
        <w:t xml:space="preserve"> </w:t>
      </w:r>
    </w:p>
    <w:p w:rsidR="004C60AC" w:rsidRDefault="004C60AC" w:rsidP="004C60AC">
      <w:pPr>
        <w:pStyle w:val="Akapitzlist"/>
        <w:spacing w:line="360" w:lineRule="exact"/>
        <w:ind w:left="0"/>
        <w:jc w:val="both"/>
        <w:rPr>
          <w:rFonts w:asciiTheme="minorHAnsi" w:hAnsiTheme="minorHAnsi"/>
          <w:sz w:val="22"/>
          <w:szCs w:val="22"/>
        </w:rPr>
      </w:pPr>
      <w:r w:rsidRPr="004C60AC">
        <w:rPr>
          <w:rFonts w:asciiTheme="minorHAnsi" w:hAnsiTheme="minorHAnsi"/>
          <w:sz w:val="22"/>
          <w:szCs w:val="22"/>
        </w:rPr>
        <w:tab/>
        <w:t>W związku z rozpoczęciem nauki w szkole przez dzieci sześcioletnie (od września 2014r.), ważnym elementem jest poprawa infrastruktury szkolnej, zapewnienie dzieciom bezpiecznych</w:t>
      </w:r>
      <w:r w:rsidR="00F14DD4">
        <w:rPr>
          <w:rFonts w:asciiTheme="minorHAnsi" w:hAnsiTheme="minorHAnsi"/>
          <w:sz w:val="22"/>
          <w:szCs w:val="22"/>
        </w:rPr>
        <w:br/>
      </w:r>
      <w:r w:rsidRPr="004C60AC">
        <w:rPr>
          <w:rFonts w:asciiTheme="minorHAnsi" w:hAnsiTheme="minorHAnsi"/>
          <w:sz w:val="22"/>
          <w:szCs w:val="22"/>
        </w:rPr>
        <w:t xml:space="preserve"> i higienicznych warunków do nauki. </w:t>
      </w:r>
    </w:p>
    <w:p w:rsidR="004C60AC" w:rsidRPr="004C60AC" w:rsidRDefault="004C60AC" w:rsidP="004C60AC">
      <w:pPr>
        <w:pStyle w:val="Akapitzlist"/>
        <w:spacing w:line="360" w:lineRule="exact"/>
        <w:ind w:left="0"/>
        <w:jc w:val="both"/>
        <w:rPr>
          <w:rFonts w:asciiTheme="minorHAnsi" w:hAnsiTheme="minorHAnsi"/>
          <w:sz w:val="22"/>
          <w:szCs w:val="22"/>
        </w:rPr>
      </w:pPr>
      <w:r w:rsidRPr="004C60AC">
        <w:rPr>
          <w:rFonts w:asciiTheme="minorHAnsi" w:hAnsiTheme="minorHAnsi"/>
          <w:sz w:val="22"/>
          <w:szCs w:val="22"/>
        </w:rPr>
        <w:t>Najważniejsze potrzeby to:</w:t>
      </w:r>
    </w:p>
    <w:p w:rsidR="004C60AC" w:rsidRPr="004C60AC" w:rsidRDefault="00BD6784" w:rsidP="004C60AC">
      <w:pPr>
        <w:pStyle w:val="Akapitzlist"/>
        <w:spacing w:line="360" w:lineRule="exact"/>
        <w:ind w:left="0" w:firstLine="708"/>
        <w:rPr>
          <w:rFonts w:asciiTheme="minorHAnsi" w:hAnsiTheme="minorHAnsi"/>
          <w:sz w:val="22"/>
          <w:szCs w:val="22"/>
        </w:rPr>
      </w:pPr>
      <w:r>
        <w:rPr>
          <w:rFonts w:asciiTheme="minorHAnsi" w:hAnsiTheme="minorHAnsi"/>
          <w:sz w:val="22"/>
          <w:szCs w:val="22"/>
        </w:rPr>
        <w:t>r</w:t>
      </w:r>
      <w:r w:rsidR="004C60AC" w:rsidRPr="004C60AC">
        <w:rPr>
          <w:rFonts w:asciiTheme="minorHAnsi" w:hAnsiTheme="minorHAnsi"/>
          <w:sz w:val="22"/>
          <w:szCs w:val="22"/>
        </w:rPr>
        <w:t>ozbu</w:t>
      </w:r>
      <w:r>
        <w:rPr>
          <w:rFonts w:asciiTheme="minorHAnsi" w:hAnsiTheme="minorHAnsi"/>
          <w:sz w:val="22"/>
          <w:szCs w:val="22"/>
        </w:rPr>
        <w:t>dowa szatni i zakup wyposażenia,</w:t>
      </w:r>
    </w:p>
    <w:p w:rsidR="00641A7B" w:rsidRPr="00641A7B" w:rsidRDefault="00BD6784" w:rsidP="002C72A4">
      <w:pPr>
        <w:pStyle w:val="Akapitzlist"/>
        <w:spacing w:line="360" w:lineRule="exact"/>
        <w:ind w:left="0" w:firstLine="708"/>
        <w:jc w:val="both"/>
        <w:rPr>
          <w:rFonts w:asciiTheme="minorHAnsi" w:hAnsiTheme="minorHAnsi"/>
          <w:sz w:val="22"/>
          <w:szCs w:val="22"/>
        </w:rPr>
      </w:pPr>
      <w:r>
        <w:rPr>
          <w:rFonts w:asciiTheme="minorHAnsi" w:hAnsiTheme="minorHAnsi"/>
          <w:sz w:val="22"/>
          <w:szCs w:val="22"/>
        </w:rPr>
        <w:t>d</w:t>
      </w:r>
      <w:r w:rsidR="004C60AC" w:rsidRPr="004C60AC">
        <w:rPr>
          <w:rFonts w:asciiTheme="minorHAnsi" w:hAnsiTheme="minorHAnsi"/>
          <w:sz w:val="22"/>
          <w:szCs w:val="22"/>
        </w:rPr>
        <w:t>ostosowanie pomieszczeń umożliwiających wydzielenie miejsca do zabaw i rekreacji oraz pracy dydakt</w:t>
      </w:r>
      <w:r w:rsidR="002C72A4">
        <w:rPr>
          <w:rFonts w:asciiTheme="minorHAnsi" w:hAnsiTheme="minorHAnsi"/>
          <w:sz w:val="22"/>
          <w:szCs w:val="22"/>
        </w:rPr>
        <w:t>ycznej z uczniami klas I – III.</w:t>
      </w:r>
    </w:p>
    <w:p w:rsidR="00641A7B" w:rsidRPr="00641A7B" w:rsidRDefault="00641A7B" w:rsidP="00641A7B">
      <w:pPr>
        <w:spacing w:before="100" w:beforeAutospacing="1"/>
        <w:jc w:val="both"/>
        <w:rPr>
          <w:rFonts w:asciiTheme="minorHAnsi" w:hAnsiTheme="minorHAnsi"/>
          <w:sz w:val="22"/>
          <w:szCs w:val="22"/>
        </w:rPr>
      </w:pPr>
      <w:r>
        <w:rPr>
          <w:rFonts w:asciiTheme="minorHAnsi" w:hAnsiTheme="minorHAnsi"/>
          <w:sz w:val="22"/>
          <w:szCs w:val="22"/>
        </w:rPr>
        <w:tab/>
      </w:r>
      <w:r w:rsidRPr="00641A7B">
        <w:rPr>
          <w:rFonts w:asciiTheme="minorHAnsi" w:hAnsiTheme="minorHAnsi"/>
          <w:sz w:val="22"/>
          <w:szCs w:val="22"/>
        </w:rPr>
        <w:t>W zakresie organizacji wypoczynku dzieci z terenu gminy wskazane jest coroczne pozyskiwanie (lub zabezpieczanie środków własnych) środków na organizację wypoczynku dzieci w czasi</w:t>
      </w:r>
      <w:r>
        <w:rPr>
          <w:rFonts w:asciiTheme="minorHAnsi" w:hAnsiTheme="minorHAnsi"/>
          <w:sz w:val="22"/>
          <w:szCs w:val="22"/>
        </w:rPr>
        <w:t>e</w:t>
      </w:r>
      <w:r w:rsidRPr="00641A7B">
        <w:rPr>
          <w:rFonts w:asciiTheme="minorHAnsi" w:hAnsiTheme="minorHAnsi"/>
          <w:sz w:val="22"/>
          <w:szCs w:val="22"/>
        </w:rPr>
        <w:t xml:space="preserve"> ferii zimowych i w okresie wakacji (np. organizacja wyjazdowych form wypoczynku – kolonie, obozy wędrowne lub organizacja wypoczynku w oparciu o bazę własną szkół w formie półkolonii.)</w:t>
      </w:r>
    </w:p>
    <w:p w:rsidR="005F67AA" w:rsidRPr="00182C59" w:rsidRDefault="005F67AA" w:rsidP="00B932D3">
      <w:pPr>
        <w:spacing w:before="0"/>
        <w:ind w:firstLine="709"/>
        <w:jc w:val="both"/>
        <w:rPr>
          <w:rFonts w:asciiTheme="minorHAnsi" w:hAnsiTheme="minorHAnsi"/>
          <w:sz w:val="22"/>
          <w:szCs w:val="22"/>
        </w:rPr>
      </w:pPr>
    </w:p>
    <w:p w:rsidR="00DA06FD" w:rsidRPr="00EE6FE9" w:rsidRDefault="00BE0D48" w:rsidP="00EE6FE9">
      <w:pPr>
        <w:shd w:val="clear" w:color="auto" w:fill="7030A0"/>
        <w:spacing w:before="0"/>
        <w:ind w:firstLine="709"/>
        <w:jc w:val="both"/>
        <w:rPr>
          <w:rFonts w:asciiTheme="minorHAnsi" w:hAnsiTheme="minorHAnsi"/>
          <w:b/>
          <w:color w:val="FFFFFF" w:themeColor="background1"/>
          <w:sz w:val="22"/>
          <w:szCs w:val="22"/>
        </w:rPr>
      </w:pPr>
      <w:r w:rsidRPr="00EE6FE9">
        <w:rPr>
          <w:rFonts w:asciiTheme="minorHAnsi" w:hAnsiTheme="minorHAnsi"/>
          <w:b/>
          <w:color w:val="FFFFFF" w:themeColor="background1"/>
          <w:sz w:val="22"/>
          <w:szCs w:val="22"/>
        </w:rPr>
        <w:t xml:space="preserve">WNIOSKI OBSZARU EDUKACJI  : </w:t>
      </w:r>
    </w:p>
    <w:p w:rsidR="00641A7B" w:rsidRPr="005B70D9" w:rsidRDefault="00E901E6" w:rsidP="00F26296">
      <w:pPr>
        <w:pStyle w:val="Akapitzlist"/>
        <w:numPr>
          <w:ilvl w:val="0"/>
          <w:numId w:val="5"/>
        </w:numPr>
        <w:spacing w:before="100" w:beforeAutospacing="1"/>
        <w:ind w:left="714" w:hanging="357"/>
        <w:jc w:val="both"/>
        <w:rPr>
          <w:rFonts w:ascii="Times New Roman" w:hAnsi="Times New Roman"/>
        </w:rPr>
      </w:pPr>
      <w:r>
        <w:rPr>
          <w:rFonts w:asciiTheme="minorHAnsi" w:hAnsiTheme="minorHAnsi"/>
          <w:sz w:val="22"/>
          <w:szCs w:val="22"/>
        </w:rPr>
        <w:t>w</w:t>
      </w:r>
      <w:r w:rsidR="00641A7B">
        <w:rPr>
          <w:rFonts w:asciiTheme="minorHAnsi" w:hAnsiTheme="minorHAnsi"/>
          <w:sz w:val="22"/>
          <w:szCs w:val="22"/>
        </w:rPr>
        <w:t xml:space="preserve"> </w:t>
      </w:r>
      <w:r w:rsidR="00641A7B" w:rsidRPr="005B70D9">
        <w:rPr>
          <w:rFonts w:asciiTheme="minorHAnsi" w:hAnsiTheme="minorHAnsi"/>
          <w:sz w:val="22"/>
          <w:szCs w:val="22"/>
        </w:rPr>
        <w:t xml:space="preserve">latach 2006-2012 liczba uczniów w gminie spadła o </w:t>
      </w:r>
      <w:r w:rsidR="00771175">
        <w:rPr>
          <w:rFonts w:asciiTheme="minorHAnsi" w:hAnsiTheme="minorHAnsi"/>
          <w:sz w:val="22"/>
          <w:szCs w:val="22"/>
        </w:rPr>
        <w:t>90</w:t>
      </w:r>
      <w:r w:rsidR="00641A7B" w:rsidRPr="005B70D9">
        <w:rPr>
          <w:rFonts w:asciiTheme="minorHAnsi" w:hAnsiTheme="minorHAnsi"/>
          <w:sz w:val="22"/>
          <w:szCs w:val="22"/>
        </w:rPr>
        <w:t xml:space="preserve">, przy dodatkowym wzroście o </w:t>
      </w:r>
      <w:r w:rsidR="00771175">
        <w:rPr>
          <w:rFonts w:asciiTheme="minorHAnsi" w:hAnsiTheme="minorHAnsi"/>
          <w:sz w:val="22"/>
          <w:szCs w:val="22"/>
        </w:rPr>
        <w:t>83</w:t>
      </w:r>
      <w:r w:rsidR="00641A7B" w:rsidRPr="005B70D9">
        <w:rPr>
          <w:rFonts w:asciiTheme="minorHAnsi" w:hAnsiTheme="minorHAnsi"/>
          <w:sz w:val="22"/>
          <w:szCs w:val="22"/>
        </w:rPr>
        <w:t xml:space="preserve"> dzieci w przedszkolach, </w:t>
      </w:r>
      <w:r w:rsidR="005B70D9" w:rsidRPr="005B70D9">
        <w:rPr>
          <w:rFonts w:asciiTheme="minorHAnsi" w:hAnsiTheme="minorHAnsi"/>
          <w:sz w:val="22"/>
          <w:szCs w:val="22"/>
        </w:rPr>
        <w:t xml:space="preserve"> </w:t>
      </w:r>
    </w:p>
    <w:p w:rsidR="00B932D3" w:rsidRPr="009369E4" w:rsidRDefault="00E901E6" w:rsidP="00F26296">
      <w:pPr>
        <w:pStyle w:val="Akapitzlist"/>
        <w:numPr>
          <w:ilvl w:val="0"/>
          <w:numId w:val="5"/>
        </w:numPr>
        <w:spacing w:before="0"/>
        <w:jc w:val="both"/>
        <w:rPr>
          <w:rFonts w:asciiTheme="minorHAnsi" w:hAnsiTheme="minorHAnsi"/>
          <w:sz w:val="22"/>
          <w:szCs w:val="22"/>
        </w:rPr>
      </w:pPr>
      <w:r>
        <w:rPr>
          <w:rFonts w:asciiTheme="minorHAnsi" w:hAnsiTheme="minorHAnsi"/>
          <w:sz w:val="22"/>
          <w:szCs w:val="22"/>
        </w:rPr>
        <w:t>z</w:t>
      </w:r>
      <w:r w:rsidR="00B932D3" w:rsidRPr="00182C59">
        <w:rPr>
          <w:rFonts w:asciiTheme="minorHAnsi" w:hAnsiTheme="minorHAnsi"/>
          <w:sz w:val="22"/>
          <w:szCs w:val="22"/>
        </w:rPr>
        <w:t xml:space="preserve"> analizy potrzeb i prob</w:t>
      </w:r>
      <w:r>
        <w:rPr>
          <w:rFonts w:asciiTheme="minorHAnsi" w:hAnsiTheme="minorHAnsi"/>
          <w:sz w:val="22"/>
          <w:szCs w:val="22"/>
        </w:rPr>
        <w:t>lemów obszaru edukacji w gminie</w:t>
      </w:r>
      <w:r w:rsidR="00B932D3" w:rsidRPr="00182C59">
        <w:rPr>
          <w:rFonts w:asciiTheme="minorHAnsi" w:hAnsiTheme="minorHAnsi"/>
          <w:sz w:val="22"/>
          <w:szCs w:val="22"/>
        </w:rPr>
        <w:t xml:space="preserve">, wynika, iż </w:t>
      </w:r>
      <w:r w:rsidR="00DA06FD">
        <w:rPr>
          <w:rFonts w:asciiTheme="minorHAnsi" w:hAnsiTheme="minorHAnsi"/>
          <w:sz w:val="22"/>
          <w:szCs w:val="22"/>
        </w:rPr>
        <w:t xml:space="preserve">szkoły </w:t>
      </w:r>
      <w:r w:rsidR="00B932D3" w:rsidRPr="00182C59">
        <w:rPr>
          <w:rFonts w:asciiTheme="minorHAnsi" w:hAnsiTheme="minorHAnsi"/>
          <w:sz w:val="22"/>
          <w:szCs w:val="22"/>
        </w:rPr>
        <w:t>są słabiej dofinansowane jeśli chodzi o kwestie remontowe samych budy</w:t>
      </w:r>
      <w:r w:rsidR="00DA06FD">
        <w:rPr>
          <w:rFonts w:asciiTheme="minorHAnsi" w:hAnsiTheme="minorHAnsi"/>
          <w:sz w:val="22"/>
          <w:szCs w:val="22"/>
        </w:rPr>
        <w:t xml:space="preserve">nków oraz sal, łazienek, szatni. </w:t>
      </w:r>
      <w:r w:rsidR="00B932D3" w:rsidRPr="009369E4">
        <w:rPr>
          <w:rFonts w:asciiTheme="minorHAnsi" w:hAnsiTheme="minorHAnsi"/>
          <w:sz w:val="22"/>
          <w:szCs w:val="22"/>
        </w:rPr>
        <w:t>Place zabaw wymagają odnowienia i doposażenia</w:t>
      </w:r>
      <w:r w:rsidR="00771175">
        <w:rPr>
          <w:rFonts w:asciiTheme="minorHAnsi" w:hAnsiTheme="minorHAnsi"/>
          <w:sz w:val="22"/>
          <w:szCs w:val="22"/>
        </w:rPr>
        <w:t xml:space="preserve">, </w:t>
      </w:r>
      <w:r w:rsidR="00BD6784">
        <w:rPr>
          <w:rFonts w:asciiTheme="minorHAnsi" w:hAnsiTheme="minorHAnsi"/>
          <w:sz w:val="22"/>
          <w:szCs w:val="22"/>
        </w:rPr>
        <w:t>boiska wymagają remontów,</w:t>
      </w:r>
    </w:p>
    <w:p w:rsidR="00B932D3" w:rsidRPr="00182C59" w:rsidRDefault="00771175" w:rsidP="00F26296">
      <w:pPr>
        <w:pStyle w:val="Akapitzlist"/>
        <w:numPr>
          <w:ilvl w:val="0"/>
          <w:numId w:val="5"/>
        </w:numPr>
        <w:spacing w:before="0"/>
        <w:jc w:val="both"/>
        <w:rPr>
          <w:rFonts w:asciiTheme="minorHAnsi" w:hAnsiTheme="minorHAnsi"/>
          <w:sz w:val="22"/>
          <w:szCs w:val="22"/>
        </w:rPr>
      </w:pPr>
      <w:r>
        <w:rPr>
          <w:rFonts w:asciiTheme="minorHAnsi" w:hAnsiTheme="minorHAnsi"/>
          <w:sz w:val="22"/>
          <w:szCs w:val="22"/>
        </w:rPr>
        <w:t>w</w:t>
      </w:r>
      <w:r w:rsidR="009369E4">
        <w:rPr>
          <w:rFonts w:asciiTheme="minorHAnsi" w:hAnsiTheme="minorHAnsi"/>
          <w:sz w:val="22"/>
          <w:szCs w:val="22"/>
        </w:rPr>
        <w:t>ystępuje</w:t>
      </w:r>
      <w:r w:rsidR="00B932D3" w:rsidRPr="00182C59">
        <w:rPr>
          <w:rFonts w:asciiTheme="minorHAnsi" w:hAnsiTheme="minorHAnsi"/>
          <w:sz w:val="22"/>
          <w:szCs w:val="22"/>
        </w:rPr>
        <w:t xml:space="preserve"> niedostateczne zatrudnienie specjalistów w ramach pomo</w:t>
      </w:r>
      <w:r w:rsidR="00BD6784">
        <w:rPr>
          <w:rFonts w:asciiTheme="minorHAnsi" w:hAnsiTheme="minorHAnsi"/>
          <w:sz w:val="22"/>
          <w:szCs w:val="22"/>
        </w:rPr>
        <w:t>cy psychologiczno-pedagogicznej,  psychologa i doradcy zawodowego,</w:t>
      </w:r>
    </w:p>
    <w:p w:rsidR="00B932D3" w:rsidRPr="00B00C89" w:rsidRDefault="005B70D9" w:rsidP="00F26296">
      <w:pPr>
        <w:pStyle w:val="Akapitzlist"/>
        <w:numPr>
          <w:ilvl w:val="0"/>
          <w:numId w:val="5"/>
        </w:numPr>
        <w:spacing w:before="100" w:beforeAutospacing="1"/>
        <w:ind w:left="714" w:hanging="357"/>
        <w:jc w:val="both"/>
        <w:rPr>
          <w:rFonts w:asciiTheme="minorHAnsi" w:hAnsiTheme="minorHAnsi"/>
          <w:sz w:val="22"/>
          <w:szCs w:val="22"/>
        </w:rPr>
      </w:pPr>
      <w:r>
        <w:rPr>
          <w:rFonts w:asciiTheme="minorHAnsi" w:hAnsiTheme="minorHAnsi"/>
          <w:sz w:val="22"/>
          <w:szCs w:val="22"/>
        </w:rPr>
        <w:t xml:space="preserve">Konieczne jest </w:t>
      </w:r>
      <w:r w:rsidRPr="005B70D9">
        <w:rPr>
          <w:rFonts w:asciiTheme="minorHAnsi" w:hAnsiTheme="minorHAnsi"/>
          <w:sz w:val="22"/>
          <w:szCs w:val="22"/>
        </w:rPr>
        <w:t>objęcie pomocą socjalną uczniów, którzy w świetle</w:t>
      </w:r>
      <w:r w:rsidR="00E901E6">
        <w:rPr>
          <w:rFonts w:asciiTheme="minorHAnsi" w:hAnsiTheme="minorHAnsi"/>
          <w:sz w:val="22"/>
          <w:szCs w:val="22"/>
        </w:rPr>
        <w:t xml:space="preserve"> prawa nie kwalifikują się do w/</w:t>
      </w:r>
      <w:r w:rsidRPr="005B70D9">
        <w:rPr>
          <w:rFonts w:asciiTheme="minorHAnsi" w:hAnsiTheme="minorHAnsi"/>
          <w:sz w:val="22"/>
          <w:szCs w:val="22"/>
        </w:rPr>
        <w:t>w pomocy, a sytuacja materialna ich rodzin jest trudna</w:t>
      </w:r>
      <w:r>
        <w:rPr>
          <w:rFonts w:asciiTheme="minorHAnsi" w:hAnsiTheme="minorHAnsi"/>
          <w:sz w:val="22"/>
          <w:szCs w:val="22"/>
        </w:rPr>
        <w:t>.</w:t>
      </w:r>
    </w:p>
    <w:p w:rsidR="00771175" w:rsidRPr="00182C59" w:rsidRDefault="00771175" w:rsidP="00B932D3">
      <w:pPr>
        <w:spacing w:before="0"/>
        <w:ind w:firstLine="709"/>
        <w:jc w:val="both"/>
        <w:rPr>
          <w:rFonts w:asciiTheme="minorHAnsi" w:hAnsiTheme="minorHAnsi"/>
          <w:b/>
          <w:sz w:val="22"/>
          <w:szCs w:val="22"/>
        </w:rPr>
      </w:pPr>
    </w:p>
    <w:p w:rsidR="00B00C89" w:rsidRDefault="00B932D3" w:rsidP="00F6408E">
      <w:pPr>
        <w:spacing w:before="0"/>
        <w:ind w:firstLine="709"/>
        <w:jc w:val="both"/>
        <w:rPr>
          <w:rFonts w:asciiTheme="minorHAnsi" w:hAnsiTheme="minorHAnsi"/>
          <w:sz w:val="22"/>
          <w:szCs w:val="22"/>
        </w:rPr>
      </w:pPr>
      <w:r w:rsidRPr="00F6408E">
        <w:rPr>
          <w:rFonts w:asciiTheme="minorHAnsi" w:hAnsiTheme="minorHAnsi"/>
          <w:sz w:val="22"/>
          <w:szCs w:val="22"/>
        </w:rPr>
        <w:lastRenderedPageBreak/>
        <w:t xml:space="preserve">W </w:t>
      </w:r>
      <w:r w:rsidR="00FC068F" w:rsidRPr="00F6408E">
        <w:rPr>
          <w:rFonts w:asciiTheme="minorHAnsi" w:hAnsiTheme="minorHAnsi"/>
          <w:sz w:val="22"/>
          <w:szCs w:val="22"/>
        </w:rPr>
        <w:t>gminie</w:t>
      </w:r>
      <w:r w:rsidR="00B00C89">
        <w:rPr>
          <w:rFonts w:asciiTheme="minorHAnsi" w:hAnsiTheme="minorHAnsi"/>
          <w:sz w:val="22"/>
          <w:szCs w:val="22"/>
        </w:rPr>
        <w:t xml:space="preserve"> w obszarze kultury</w:t>
      </w:r>
      <w:r w:rsidR="00E901E6">
        <w:rPr>
          <w:rFonts w:asciiTheme="minorHAnsi" w:hAnsiTheme="minorHAnsi"/>
          <w:sz w:val="22"/>
          <w:szCs w:val="22"/>
        </w:rPr>
        <w:t xml:space="preserve"> działa</w:t>
      </w:r>
      <w:r w:rsidR="00F6408E" w:rsidRPr="00F6408E">
        <w:rPr>
          <w:rFonts w:asciiTheme="minorHAnsi" w:hAnsiTheme="minorHAnsi"/>
          <w:sz w:val="22"/>
          <w:szCs w:val="22"/>
        </w:rPr>
        <w:t xml:space="preserve"> biblioteka publiczna, która mieści się </w:t>
      </w:r>
      <w:r w:rsidR="00F14DD4">
        <w:rPr>
          <w:rFonts w:asciiTheme="minorHAnsi" w:hAnsiTheme="minorHAnsi"/>
          <w:sz w:val="22"/>
          <w:szCs w:val="22"/>
        </w:rPr>
        <w:br/>
      </w:r>
      <w:r w:rsidR="00F6408E" w:rsidRPr="00F6408E">
        <w:rPr>
          <w:rFonts w:asciiTheme="minorHAnsi" w:hAnsiTheme="minorHAnsi"/>
          <w:sz w:val="22"/>
          <w:szCs w:val="22"/>
        </w:rPr>
        <w:t>w budynku Zes</w:t>
      </w:r>
      <w:r w:rsidR="00B00C89">
        <w:rPr>
          <w:rFonts w:asciiTheme="minorHAnsi" w:hAnsiTheme="minorHAnsi"/>
          <w:sz w:val="22"/>
          <w:szCs w:val="22"/>
        </w:rPr>
        <w:t>połu Szkół w Nowych Piekutach</w:t>
      </w:r>
      <w:r w:rsidR="00E901E6">
        <w:rPr>
          <w:rFonts w:asciiTheme="minorHAnsi" w:hAnsiTheme="minorHAnsi"/>
          <w:sz w:val="22"/>
          <w:szCs w:val="22"/>
        </w:rPr>
        <w:t xml:space="preserve"> wraz z biblioteką szkolną</w:t>
      </w:r>
      <w:r w:rsidR="00B00C89">
        <w:rPr>
          <w:rFonts w:asciiTheme="minorHAnsi" w:hAnsiTheme="minorHAnsi"/>
          <w:sz w:val="22"/>
          <w:szCs w:val="22"/>
        </w:rPr>
        <w:t xml:space="preserve"> oraz Izba Tradycji Regionalnej Rolnictwa.</w:t>
      </w:r>
    </w:p>
    <w:p w:rsidR="00273EB9" w:rsidRPr="00847332" w:rsidRDefault="00F6408E" w:rsidP="00847332">
      <w:pPr>
        <w:spacing w:before="0"/>
        <w:ind w:firstLine="709"/>
        <w:jc w:val="both"/>
        <w:rPr>
          <w:rFonts w:asciiTheme="minorHAnsi" w:hAnsiTheme="minorHAnsi"/>
          <w:sz w:val="22"/>
          <w:szCs w:val="22"/>
        </w:rPr>
      </w:pPr>
      <w:r w:rsidRPr="00F6408E">
        <w:rPr>
          <w:rFonts w:asciiTheme="minorHAnsi" w:hAnsiTheme="minorHAnsi"/>
          <w:sz w:val="22"/>
          <w:szCs w:val="22"/>
        </w:rPr>
        <w:t>Prowadzone są zajęcia sportowe dla dzieci i młodzieży na boiskach sportowych ORLIK 2012- w Jabłoni Kościelnej od 2008 roku, a w Nowych Piekutach od 2010 roku. Zatrudnieni są animatorzy sportowi, których zadaniem jest prowadzenie zajęć</w:t>
      </w:r>
      <w:r>
        <w:rPr>
          <w:rFonts w:asciiTheme="minorHAnsi" w:hAnsiTheme="minorHAnsi"/>
          <w:sz w:val="22"/>
          <w:szCs w:val="22"/>
        </w:rPr>
        <w:t xml:space="preserve"> sportowych.</w:t>
      </w:r>
    </w:p>
    <w:p w:rsidR="00847332" w:rsidRDefault="00847332" w:rsidP="00B00C89">
      <w:pPr>
        <w:pStyle w:val="Akapitzlist"/>
        <w:spacing w:before="0" w:line="276" w:lineRule="auto"/>
        <w:jc w:val="center"/>
        <w:rPr>
          <w:rFonts w:asciiTheme="minorHAnsi" w:hAnsiTheme="minorHAnsi"/>
          <w:b/>
          <w:sz w:val="22"/>
          <w:szCs w:val="22"/>
        </w:rPr>
      </w:pPr>
    </w:p>
    <w:p w:rsidR="00B00C89" w:rsidRPr="00B00C89" w:rsidRDefault="00B00C89" w:rsidP="00B00C89">
      <w:pPr>
        <w:pStyle w:val="Akapitzlist"/>
        <w:spacing w:before="0" w:line="276" w:lineRule="auto"/>
        <w:jc w:val="center"/>
        <w:rPr>
          <w:rFonts w:asciiTheme="minorHAnsi" w:hAnsiTheme="minorHAnsi"/>
          <w:b/>
          <w:sz w:val="22"/>
          <w:szCs w:val="22"/>
        </w:rPr>
      </w:pPr>
      <w:r w:rsidRPr="00B00C89">
        <w:rPr>
          <w:rFonts w:asciiTheme="minorHAnsi" w:hAnsiTheme="minorHAnsi"/>
          <w:b/>
          <w:sz w:val="22"/>
          <w:szCs w:val="22"/>
        </w:rPr>
        <w:t>Tabela 5 Wydarzenia organizowane w roku 2013</w:t>
      </w:r>
    </w:p>
    <w:tbl>
      <w:tblPr>
        <w:tblpPr w:leftFromText="141" w:rightFromText="141" w:vertAnchor="text" w:horzAnchor="margin" w:tblpY="813"/>
        <w:tblW w:w="9142" w:type="dxa"/>
        <w:tblCellMar>
          <w:left w:w="70" w:type="dxa"/>
          <w:right w:w="70" w:type="dxa"/>
        </w:tblCellMar>
        <w:tblLook w:val="04A0" w:firstRow="1" w:lastRow="0" w:firstColumn="1" w:lastColumn="0" w:noHBand="0" w:noVBand="1"/>
      </w:tblPr>
      <w:tblGrid>
        <w:gridCol w:w="1275"/>
        <w:gridCol w:w="7867"/>
      </w:tblGrid>
      <w:tr w:rsidR="00F6408E" w:rsidRPr="00F6408E" w:rsidTr="00AE1CAE">
        <w:trPr>
          <w:trHeight w:val="416"/>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08E" w:rsidRPr="00F6408E" w:rsidRDefault="00F6408E" w:rsidP="00AE1CAE">
            <w:pPr>
              <w:spacing w:line="240" w:lineRule="auto"/>
              <w:jc w:val="center"/>
              <w:rPr>
                <w:rFonts w:asciiTheme="minorHAnsi" w:hAnsiTheme="minorHAnsi"/>
                <w:b/>
                <w:color w:val="000000"/>
              </w:rPr>
            </w:pPr>
            <w:r w:rsidRPr="00F6408E">
              <w:rPr>
                <w:rFonts w:asciiTheme="minorHAnsi" w:hAnsiTheme="minorHAnsi"/>
                <w:b/>
                <w:color w:val="000000"/>
                <w:sz w:val="22"/>
                <w:szCs w:val="22"/>
              </w:rPr>
              <w:t>Data</w:t>
            </w:r>
          </w:p>
        </w:tc>
        <w:tc>
          <w:tcPr>
            <w:tcW w:w="7867" w:type="dxa"/>
            <w:tcBorders>
              <w:top w:val="single" w:sz="4" w:space="0" w:color="auto"/>
              <w:left w:val="nil"/>
              <w:bottom w:val="single" w:sz="4" w:space="0" w:color="auto"/>
              <w:right w:val="single" w:sz="4" w:space="0" w:color="auto"/>
            </w:tcBorders>
            <w:shd w:val="clear" w:color="auto" w:fill="auto"/>
            <w:vAlign w:val="bottom"/>
          </w:tcPr>
          <w:p w:rsidR="00F6408E" w:rsidRPr="00F6408E" w:rsidRDefault="00F6408E" w:rsidP="00AE1CAE">
            <w:pPr>
              <w:spacing w:line="240" w:lineRule="auto"/>
              <w:jc w:val="center"/>
              <w:rPr>
                <w:rFonts w:asciiTheme="minorHAnsi" w:hAnsiTheme="minorHAnsi"/>
                <w:b/>
                <w:color w:val="000000"/>
              </w:rPr>
            </w:pPr>
            <w:r w:rsidRPr="00F6408E">
              <w:rPr>
                <w:rFonts w:asciiTheme="minorHAnsi" w:hAnsiTheme="minorHAnsi"/>
                <w:b/>
                <w:color w:val="000000"/>
                <w:sz w:val="22"/>
                <w:szCs w:val="22"/>
              </w:rPr>
              <w:t>Wydarzenie</w:t>
            </w:r>
          </w:p>
        </w:tc>
      </w:tr>
      <w:tr w:rsidR="00F6408E" w:rsidRPr="00F6408E" w:rsidTr="00AE1CAE">
        <w:trPr>
          <w:trHeight w:val="416"/>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18.01.2013</w:t>
            </w:r>
          </w:p>
        </w:tc>
        <w:tc>
          <w:tcPr>
            <w:tcW w:w="7867" w:type="dxa"/>
            <w:tcBorders>
              <w:top w:val="single" w:sz="4" w:space="0" w:color="auto"/>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"Spotkanie z kolędą" - przegląd kolęd i pastorałek</w:t>
            </w:r>
          </w:p>
        </w:tc>
      </w:tr>
      <w:tr w:rsidR="00F6408E" w:rsidRPr="00F6408E" w:rsidTr="00AE1CAE">
        <w:trPr>
          <w:trHeight w:val="55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22.01.2013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"Gminny konkurs historyczny- w 150 Rocznicę Powstania Styczniowego" - konkurs dla uczniów Gimnazjów z Nowych Piekut i Jabłoni Kościelnej</w:t>
            </w:r>
          </w:p>
        </w:tc>
      </w:tr>
      <w:tr w:rsidR="00F6408E" w:rsidRPr="00F6408E" w:rsidTr="00AE1CAE">
        <w:trPr>
          <w:trHeight w:val="848"/>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22.01.2013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 xml:space="preserve">"Spotkanie z historią - w 150 Rocznicę Powstania Styczniowego" - spotkanie z mieszkańcami Gminy w Izbie Tradycji Regionalnej Rolnictwa w Nowych Piekutach </w:t>
            </w:r>
          </w:p>
        </w:tc>
      </w:tr>
      <w:tr w:rsidR="00F6408E" w:rsidRPr="00F6408E" w:rsidTr="00AE1CAE">
        <w:trPr>
          <w:trHeight w:val="279"/>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03.02.2013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Niedziela misyjna- wystawa misyjna</w:t>
            </w:r>
          </w:p>
        </w:tc>
      </w:tr>
      <w:tr w:rsidR="00F6408E" w:rsidRPr="00F6408E" w:rsidTr="00AE1CAE">
        <w:trPr>
          <w:trHeight w:val="553"/>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01.03.2013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Dzień Żołnierzy Wyklętych, odsłonięcie tablicy poświęconej Janowi Stanisławowi Jankowskiemu</w:t>
            </w:r>
          </w:p>
        </w:tc>
      </w:tr>
      <w:tr w:rsidR="00F6408E" w:rsidRPr="00F6408E" w:rsidTr="00AE1CAE">
        <w:trPr>
          <w:trHeight w:val="40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08.03.2013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69 Rocznica Pacyfikacji wsi Jabłoń Dobki</w:t>
            </w:r>
          </w:p>
        </w:tc>
      </w:tr>
      <w:tr w:rsidR="00F6408E" w:rsidRPr="00F6408E" w:rsidTr="00AE1CAE">
        <w:trPr>
          <w:trHeight w:val="37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13.03.2013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60 rocznica śmierci Jana Stanisława Jankowskiego</w:t>
            </w:r>
          </w:p>
        </w:tc>
      </w:tr>
      <w:tr w:rsidR="00F6408E" w:rsidRPr="00F6408E" w:rsidTr="00AE1CAE">
        <w:trPr>
          <w:trHeight w:val="317"/>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24.03.2013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Wystawa pisanek</w:t>
            </w:r>
          </w:p>
        </w:tc>
      </w:tr>
      <w:tr w:rsidR="00F6408E" w:rsidRPr="00F6408E" w:rsidTr="00AE1CAE">
        <w:trPr>
          <w:trHeight w:val="421"/>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14.04.2013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Gminne obchody Dnia Pamięci o Sybirakach</w:t>
            </w:r>
          </w:p>
        </w:tc>
      </w:tr>
      <w:tr w:rsidR="00F6408E" w:rsidRPr="00F6408E" w:rsidTr="00AE1CAE">
        <w:trPr>
          <w:trHeight w:val="412"/>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03.05.2013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Festyn Rodzinny 3 Maja, Gminne Obchody Dnia Strażaka</w:t>
            </w:r>
          </w:p>
        </w:tc>
      </w:tr>
      <w:tr w:rsidR="00F6408E" w:rsidRPr="00F6408E" w:rsidTr="00AE1CAE">
        <w:trPr>
          <w:trHeight w:val="559"/>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23 - 24.05.2013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X Hodyszewskie Dni Gimnazjalistów</w:t>
            </w:r>
          </w:p>
        </w:tc>
      </w:tr>
      <w:tr w:rsidR="00F6408E" w:rsidRPr="00F6408E" w:rsidTr="00AE1CAE">
        <w:trPr>
          <w:trHeight w:val="37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23.06.2013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Gminne Manewry Pożarnicze</w:t>
            </w:r>
          </w:p>
        </w:tc>
      </w:tr>
      <w:tr w:rsidR="00F6408E" w:rsidRPr="00F6408E" w:rsidTr="00AE1CAE">
        <w:trPr>
          <w:trHeight w:val="37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17.07.2013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70 Rocznica Pacyfikacji wsi Krasowo Częstki</w:t>
            </w:r>
          </w:p>
        </w:tc>
      </w:tr>
      <w:tr w:rsidR="00F6408E" w:rsidRPr="00F6408E" w:rsidTr="00AE1CAE">
        <w:trPr>
          <w:trHeight w:val="37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01.08.2013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69 Rocznica Wybuchu Powstania Warszawskiego</w:t>
            </w:r>
          </w:p>
        </w:tc>
      </w:tr>
      <w:tr w:rsidR="00F6408E" w:rsidRPr="00F6408E" w:rsidTr="00AE1CAE">
        <w:trPr>
          <w:trHeight w:val="669"/>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25.08.2013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33 Rocznica Koronacji Obrazu Matki Bożej Hodyszewskiej i Gminne Obchody Dnia Solidarności</w:t>
            </w:r>
          </w:p>
        </w:tc>
      </w:tr>
      <w:tr w:rsidR="00F6408E" w:rsidRPr="00F6408E" w:rsidTr="00AE1CAE">
        <w:trPr>
          <w:trHeight w:val="42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19.09.2013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Uroczystość wręczenia Medali za Długoletnie Pożycie Małżeńskie</w:t>
            </w:r>
          </w:p>
        </w:tc>
      </w:tr>
      <w:tr w:rsidR="00F6408E" w:rsidRPr="00F6408E" w:rsidTr="00AE1CAE">
        <w:trPr>
          <w:trHeight w:val="37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01.09.2013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74 Rocznica Wybuchu II Wojny Światowej</w:t>
            </w:r>
          </w:p>
        </w:tc>
      </w:tr>
      <w:tr w:rsidR="00F6408E" w:rsidRPr="00F6408E" w:rsidTr="00AE1CAE">
        <w:trPr>
          <w:trHeight w:val="45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08.09.2013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XIII Dożynki Gminne</w:t>
            </w:r>
          </w:p>
        </w:tc>
      </w:tr>
      <w:tr w:rsidR="00F6408E" w:rsidRPr="00F6408E" w:rsidTr="00AE1CAE">
        <w:trPr>
          <w:trHeight w:val="37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jc w:val="right"/>
              <w:rPr>
                <w:rFonts w:asciiTheme="minorHAnsi" w:hAnsiTheme="minorHAnsi"/>
                <w:color w:val="000000"/>
              </w:rPr>
            </w:pPr>
            <w:r w:rsidRPr="00F6408E">
              <w:rPr>
                <w:rFonts w:asciiTheme="minorHAnsi" w:hAnsiTheme="minorHAnsi"/>
                <w:color w:val="000000"/>
                <w:sz w:val="22"/>
                <w:szCs w:val="22"/>
              </w:rPr>
              <w:t>22.09.2013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Gminne Zawody Pożarnicze</w:t>
            </w:r>
          </w:p>
        </w:tc>
      </w:tr>
      <w:tr w:rsidR="00F6408E" w:rsidRPr="00F6408E" w:rsidTr="00AE1CAE">
        <w:trPr>
          <w:trHeight w:val="375"/>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lastRenderedPageBreak/>
              <w:t>17.09.2013</w:t>
            </w:r>
          </w:p>
        </w:tc>
        <w:tc>
          <w:tcPr>
            <w:tcW w:w="7867" w:type="dxa"/>
            <w:tcBorders>
              <w:top w:val="nil"/>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74 Rocznica napaści Rosji sowieckiej na Polskę</w:t>
            </w:r>
          </w:p>
        </w:tc>
      </w:tr>
      <w:tr w:rsidR="00F6408E" w:rsidRPr="00F6408E" w:rsidTr="00AE1CAE">
        <w:trPr>
          <w:trHeight w:val="354"/>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11.10.2013</w:t>
            </w:r>
          </w:p>
        </w:tc>
        <w:tc>
          <w:tcPr>
            <w:tcW w:w="7867" w:type="dxa"/>
            <w:tcBorders>
              <w:top w:val="single" w:sz="4" w:space="0" w:color="auto"/>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60 Rocznica śmierci Kapitana Kazimierza Kamińskiego "Huzara"</w:t>
            </w:r>
          </w:p>
        </w:tc>
      </w:tr>
      <w:tr w:rsidR="00F6408E" w:rsidRPr="00F6408E" w:rsidTr="00AE1CAE">
        <w:trPr>
          <w:trHeight w:val="416"/>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11.11.2013</w:t>
            </w:r>
          </w:p>
        </w:tc>
        <w:tc>
          <w:tcPr>
            <w:tcW w:w="7867" w:type="dxa"/>
            <w:tcBorders>
              <w:top w:val="single" w:sz="4" w:space="0" w:color="auto"/>
              <w:left w:val="nil"/>
              <w:bottom w:val="single" w:sz="4" w:space="0" w:color="auto"/>
              <w:right w:val="single" w:sz="4" w:space="0" w:color="auto"/>
            </w:tcBorders>
            <w:shd w:val="clear" w:color="auto" w:fill="auto"/>
            <w:vAlign w:val="bottom"/>
            <w:hideMark/>
          </w:tcPr>
          <w:p w:rsidR="00F6408E" w:rsidRPr="00F6408E" w:rsidRDefault="00F6408E" w:rsidP="00AE1CAE">
            <w:pPr>
              <w:spacing w:line="240" w:lineRule="auto"/>
              <w:rPr>
                <w:rFonts w:asciiTheme="minorHAnsi" w:hAnsiTheme="minorHAnsi"/>
                <w:color w:val="000000"/>
              </w:rPr>
            </w:pPr>
            <w:r w:rsidRPr="00F6408E">
              <w:rPr>
                <w:rFonts w:asciiTheme="minorHAnsi" w:hAnsiTheme="minorHAnsi"/>
                <w:color w:val="000000"/>
                <w:sz w:val="22"/>
                <w:szCs w:val="22"/>
              </w:rPr>
              <w:t>Gminne Obchody 95 Rocznicy Odzyskania Niepodległości</w:t>
            </w:r>
          </w:p>
        </w:tc>
      </w:tr>
    </w:tbl>
    <w:p w:rsidR="00F6408E" w:rsidRDefault="00F6408E" w:rsidP="00F6408E">
      <w:pPr>
        <w:pStyle w:val="Akapitzlist"/>
        <w:jc w:val="both"/>
        <w:rPr>
          <w:rFonts w:ascii="Times New Roman" w:hAnsi="Times New Roman"/>
        </w:rPr>
      </w:pPr>
    </w:p>
    <w:p w:rsidR="00AF1457" w:rsidRPr="00F14DD4" w:rsidRDefault="00F6408E" w:rsidP="00F14DD4">
      <w:pPr>
        <w:spacing w:before="0"/>
        <w:ind w:firstLine="709"/>
        <w:jc w:val="both"/>
        <w:rPr>
          <w:rFonts w:asciiTheme="minorHAnsi" w:hAnsiTheme="minorHAnsi"/>
          <w:sz w:val="22"/>
          <w:szCs w:val="22"/>
        </w:rPr>
      </w:pPr>
      <w:r>
        <w:rPr>
          <w:rFonts w:asciiTheme="minorHAnsi" w:hAnsiTheme="minorHAnsi"/>
          <w:sz w:val="22"/>
          <w:szCs w:val="22"/>
        </w:rPr>
        <w:t>I</w:t>
      </w:r>
      <w:r w:rsidR="00B932D3" w:rsidRPr="00182C59">
        <w:rPr>
          <w:rFonts w:asciiTheme="minorHAnsi" w:hAnsiTheme="minorHAnsi"/>
          <w:sz w:val="22"/>
          <w:szCs w:val="22"/>
        </w:rPr>
        <w:t>mprez</w:t>
      </w:r>
      <w:r>
        <w:rPr>
          <w:rFonts w:asciiTheme="minorHAnsi" w:hAnsiTheme="minorHAnsi"/>
          <w:sz w:val="22"/>
          <w:szCs w:val="22"/>
        </w:rPr>
        <w:t>y</w:t>
      </w:r>
      <w:r w:rsidR="00B932D3" w:rsidRPr="00182C59">
        <w:rPr>
          <w:rFonts w:asciiTheme="minorHAnsi" w:hAnsiTheme="minorHAnsi"/>
          <w:sz w:val="22"/>
          <w:szCs w:val="22"/>
        </w:rPr>
        <w:t xml:space="preserve"> cieszą się szerok</w:t>
      </w:r>
      <w:r w:rsidR="00AF1457">
        <w:rPr>
          <w:rFonts w:asciiTheme="minorHAnsi" w:hAnsiTheme="minorHAnsi"/>
          <w:sz w:val="22"/>
          <w:szCs w:val="22"/>
        </w:rPr>
        <w:t xml:space="preserve">im zainteresowaniem i rozgłosem. </w:t>
      </w:r>
      <w:r w:rsidR="00B932D3" w:rsidRPr="00182C59">
        <w:rPr>
          <w:rFonts w:asciiTheme="minorHAnsi" w:hAnsiTheme="minorHAnsi"/>
          <w:sz w:val="22"/>
          <w:szCs w:val="22"/>
        </w:rPr>
        <w:t xml:space="preserve">Każdy mieszkaniec </w:t>
      </w:r>
      <w:r w:rsidR="00AF1457">
        <w:rPr>
          <w:rFonts w:asciiTheme="minorHAnsi" w:hAnsiTheme="minorHAnsi"/>
          <w:sz w:val="22"/>
          <w:szCs w:val="22"/>
        </w:rPr>
        <w:t xml:space="preserve">gminy </w:t>
      </w:r>
      <w:r w:rsidR="00B932D3" w:rsidRPr="00182C59">
        <w:rPr>
          <w:rFonts w:asciiTheme="minorHAnsi" w:hAnsiTheme="minorHAnsi"/>
          <w:sz w:val="22"/>
          <w:szCs w:val="22"/>
        </w:rPr>
        <w:t xml:space="preserve"> </w:t>
      </w:r>
      <w:r w:rsidR="00F14DD4">
        <w:rPr>
          <w:rFonts w:asciiTheme="minorHAnsi" w:hAnsiTheme="minorHAnsi"/>
          <w:sz w:val="22"/>
          <w:szCs w:val="22"/>
        </w:rPr>
        <w:br/>
      </w:r>
      <w:r w:rsidR="00B932D3" w:rsidRPr="00182C59">
        <w:rPr>
          <w:rFonts w:asciiTheme="minorHAnsi" w:hAnsiTheme="minorHAnsi"/>
          <w:sz w:val="22"/>
          <w:szCs w:val="22"/>
        </w:rPr>
        <w:t>w różnym wieku może znaleźć coś dla siebie, gdyż prowadzone są różnego rodzaje zajęcia: muzyczne, plastyczne, teatralne, recytatorskie.</w:t>
      </w:r>
    </w:p>
    <w:p w:rsidR="00B932D3" w:rsidRPr="00182C59" w:rsidRDefault="00AF1457" w:rsidP="0094137F">
      <w:pPr>
        <w:spacing w:before="0"/>
        <w:jc w:val="both"/>
        <w:rPr>
          <w:rFonts w:asciiTheme="minorHAnsi" w:hAnsiTheme="minorHAnsi" w:cs="Arial"/>
          <w:sz w:val="22"/>
          <w:szCs w:val="22"/>
        </w:rPr>
      </w:pPr>
      <w:r>
        <w:rPr>
          <w:rFonts w:asciiTheme="minorHAnsi" w:hAnsiTheme="minorHAnsi" w:cs="Arial"/>
          <w:sz w:val="22"/>
          <w:szCs w:val="22"/>
        </w:rPr>
        <w:tab/>
      </w:r>
      <w:r w:rsidR="00F6408E">
        <w:rPr>
          <w:rFonts w:asciiTheme="minorHAnsi" w:hAnsiTheme="minorHAnsi" w:cs="Arial"/>
          <w:sz w:val="22"/>
          <w:szCs w:val="22"/>
        </w:rPr>
        <w:t xml:space="preserve">Biblioteka </w:t>
      </w:r>
      <w:r w:rsidR="00B932D3" w:rsidRPr="00182C59">
        <w:rPr>
          <w:rFonts w:asciiTheme="minorHAnsi" w:hAnsiTheme="minorHAnsi" w:cs="Arial"/>
          <w:sz w:val="22"/>
          <w:szCs w:val="22"/>
        </w:rPr>
        <w:t xml:space="preserve"> jako samorządowa instytucja kultury spełnia również rolę misyjną. Dokłada wszelkich starań aby wzbogacać swoją działalność o wspólne inic</w:t>
      </w:r>
      <w:r>
        <w:rPr>
          <w:rFonts w:asciiTheme="minorHAnsi" w:hAnsiTheme="minorHAnsi" w:cs="Arial"/>
          <w:sz w:val="22"/>
          <w:szCs w:val="22"/>
        </w:rPr>
        <w:t xml:space="preserve">jatywy ze </w:t>
      </w:r>
      <w:r w:rsidR="00B932D3" w:rsidRPr="00182C59">
        <w:rPr>
          <w:rFonts w:asciiTheme="minorHAnsi" w:hAnsiTheme="minorHAnsi" w:cs="Arial"/>
          <w:sz w:val="22"/>
          <w:szCs w:val="22"/>
        </w:rPr>
        <w:t>stowarzyszenia</w:t>
      </w:r>
      <w:r>
        <w:rPr>
          <w:rFonts w:asciiTheme="minorHAnsi" w:hAnsiTheme="minorHAnsi" w:cs="Arial"/>
          <w:sz w:val="22"/>
          <w:szCs w:val="22"/>
        </w:rPr>
        <w:t>mi</w:t>
      </w:r>
      <w:r w:rsidR="00B932D3" w:rsidRPr="00182C59">
        <w:rPr>
          <w:rFonts w:asciiTheme="minorHAnsi" w:hAnsiTheme="minorHAnsi" w:cs="Arial"/>
          <w:sz w:val="22"/>
          <w:szCs w:val="22"/>
        </w:rPr>
        <w:t xml:space="preserve"> oraz wszelkiego rodzaju organizacjami, które prowadzą działalność społeczną </w:t>
      </w:r>
      <w:r w:rsidR="009369E4">
        <w:rPr>
          <w:rFonts w:asciiTheme="minorHAnsi" w:hAnsiTheme="minorHAnsi" w:cs="Arial"/>
          <w:sz w:val="22"/>
          <w:szCs w:val="22"/>
        </w:rPr>
        <w:br/>
      </w:r>
      <w:r w:rsidR="00B932D3" w:rsidRPr="00182C59">
        <w:rPr>
          <w:rFonts w:asciiTheme="minorHAnsi" w:hAnsiTheme="minorHAnsi" w:cs="Arial"/>
          <w:sz w:val="22"/>
          <w:szCs w:val="22"/>
        </w:rPr>
        <w:t xml:space="preserve">i  kulturalną. </w:t>
      </w:r>
    </w:p>
    <w:p w:rsidR="00B932D3" w:rsidRDefault="00B932D3" w:rsidP="00B932D3">
      <w:pPr>
        <w:spacing w:before="0"/>
        <w:jc w:val="both"/>
        <w:rPr>
          <w:rFonts w:asciiTheme="minorHAnsi" w:hAnsiTheme="minorHAnsi" w:cs="Arial"/>
          <w:sz w:val="22"/>
          <w:szCs w:val="22"/>
        </w:rPr>
      </w:pPr>
      <w:r w:rsidRPr="00182C59">
        <w:rPr>
          <w:rFonts w:asciiTheme="minorHAnsi" w:hAnsiTheme="minorHAnsi" w:cs="Arial"/>
          <w:sz w:val="22"/>
          <w:szCs w:val="22"/>
        </w:rPr>
        <w:tab/>
      </w:r>
      <w:r w:rsidR="00AE1CAE">
        <w:rPr>
          <w:rFonts w:asciiTheme="minorHAnsi" w:hAnsiTheme="minorHAnsi" w:cs="Arial"/>
          <w:sz w:val="22"/>
          <w:szCs w:val="22"/>
        </w:rPr>
        <w:t xml:space="preserve">Z myślą o zaspokojeniu potrzeb mieszkańców powstały </w:t>
      </w:r>
      <w:r w:rsidR="00B00C89">
        <w:rPr>
          <w:rFonts w:asciiTheme="minorHAnsi" w:hAnsiTheme="minorHAnsi" w:cs="Arial"/>
          <w:sz w:val="22"/>
          <w:szCs w:val="22"/>
        </w:rPr>
        <w:t xml:space="preserve">w trzech gminnych miejscowościach miejsca rekreacji: w Krasowie Siódmakach, Jabłoni </w:t>
      </w:r>
      <w:r w:rsidR="00F14DD4">
        <w:rPr>
          <w:rFonts w:asciiTheme="minorHAnsi" w:hAnsiTheme="minorHAnsi" w:cs="Arial"/>
          <w:sz w:val="22"/>
          <w:szCs w:val="22"/>
        </w:rPr>
        <w:t>Kościelnej</w:t>
      </w:r>
      <w:r w:rsidR="00B00C89">
        <w:rPr>
          <w:rFonts w:asciiTheme="minorHAnsi" w:hAnsiTheme="minorHAnsi" w:cs="Arial"/>
          <w:sz w:val="22"/>
          <w:szCs w:val="22"/>
        </w:rPr>
        <w:t xml:space="preserve"> oraz Nowych Żochach. Dwa posiadają poza wiatami i oczkami wodnymi również boiska do gry w siatkówkę.</w:t>
      </w:r>
    </w:p>
    <w:p w:rsidR="00B00C89" w:rsidRDefault="00B00C89" w:rsidP="00B932D3">
      <w:pPr>
        <w:spacing w:before="0"/>
        <w:jc w:val="both"/>
        <w:rPr>
          <w:rFonts w:asciiTheme="minorHAnsi" w:hAnsiTheme="minorHAnsi" w:cs="Arial"/>
          <w:sz w:val="22"/>
          <w:szCs w:val="22"/>
        </w:rPr>
      </w:pPr>
      <w:r>
        <w:rPr>
          <w:rFonts w:asciiTheme="minorHAnsi" w:hAnsiTheme="minorHAnsi" w:cs="Arial"/>
          <w:sz w:val="22"/>
          <w:szCs w:val="22"/>
        </w:rPr>
        <w:t>Poza miejscami terenowymi w gminie funkcje kulturowe pełnią remizy OSP w siedmiu sołectwach oraz 3 wiejskie świetlice w :</w:t>
      </w:r>
    </w:p>
    <w:p w:rsidR="00B00C89" w:rsidRDefault="004468A2" w:rsidP="00B932D3">
      <w:pPr>
        <w:spacing w:before="0"/>
        <w:jc w:val="both"/>
        <w:rPr>
          <w:rFonts w:asciiTheme="minorHAnsi" w:hAnsiTheme="minorHAnsi" w:cs="Arial"/>
          <w:sz w:val="22"/>
          <w:szCs w:val="22"/>
        </w:rPr>
      </w:pPr>
      <w:r>
        <w:rPr>
          <w:rFonts w:asciiTheme="minorHAnsi" w:hAnsiTheme="minorHAnsi" w:cs="Arial"/>
          <w:sz w:val="22"/>
          <w:szCs w:val="22"/>
        </w:rPr>
        <w:t>- Łopieniach Szelągach</w:t>
      </w:r>
      <w:r w:rsidR="00B00C89">
        <w:rPr>
          <w:rFonts w:asciiTheme="minorHAnsi" w:hAnsiTheme="minorHAnsi" w:cs="Arial"/>
          <w:sz w:val="22"/>
          <w:szCs w:val="22"/>
        </w:rPr>
        <w:t>,</w:t>
      </w:r>
    </w:p>
    <w:p w:rsidR="00B00C89" w:rsidRDefault="004468A2" w:rsidP="00B932D3">
      <w:pPr>
        <w:spacing w:before="0"/>
        <w:jc w:val="both"/>
        <w:rPr>
          <w:rFonts w:asciiTheme="minorHAnsi" w:hAnsiTheme="minorHAnsi" w:cs="Arial"/>
          <w:sz w:val="22"/>
          <w:szCs w:val="22"/>
        </w:rPr>
      </w:pPr>
      <w:r>
        <w:rPr>
          <w:rFonts w:asciiTheme="minorHAnsi" w:hAnsiTheme="minorHAnsi" w:cs="Arial"/>
          <w:sz w:val="22"/>
          <w:szCs w:val="22"/>
        </w:rPr>
        <w:t>- Jabłoni Śliwowie</w:t>
      </w:r>
      <w:r w:rsidR="00B00C89">
        <w:rPr>
          <w:rFonts w:asciiTheme="minorHAnsi" w:hAnsiTheme="minorHAnsi" w:cs="Arial"/>
          <w:sz w:val="22"/>
          <w:szCs w:val="22"/>
        </w:rPr>
        <w:t>,</w:t>
      </w:r>
    </w:p>
    <w:p w:rsidR="00B00C89" w:rsidRPr="00794CCC" w:rsidRDefault="004468A2" w:rsidP="00B932D3">
      <w:pPr>
        <w:spacing w:before="0"/>
        <w:jc w:val="both"/>
        <w:rPr>
          <w:rFonts w:asciiTheme="minorHAnsi" w:hAnsiTheme="minorHAnsi" w:cs="Arial"/>
          <w:sz w:val="22"/>
          <w:szCs w:val="22"/>
        </w:rPr>
      </w:pPr>
      <w:r>
        <w:rPr>
          <w:rFonts w:asciiTheme="minorHAnsi" w:hAnsiTheme="minorHAnsi" w:cs="Arial"/>
          <w:sz w:val="22"/>
          <w:szCs w:val="22"/>
        </w:rPr>
        <w:t>- Nowych Żochach</w:t>
      </w:r>
      <w:r w:rsidR="00B00C89">
        <w:rPr>
          <w:rFonts w:asciiTheme="minorHAnsi" w:hAnsiTheme="minorHAnsi" w:cs="Arial"/>
          <w:sz w:val="22"/>
          <w:szCs w:val="22"/>
        </w:rPr>
        <w:t xml:space="preserve">. </w:t>
      </w:r>
    </w:p>
    <w:p w:rsidR="00B932D3" w:rsidRPr="00EE6FE9" w:rsidRDefault="00EE6FE9" w:rsidP="00EE6FE9">
      <w:pPr>
        <w:shd w:val="clear" w:color="auto" w:fill="7030A0"/>
        <w:spacing w:before="0"/>
        <w:jc w:val="both"/>
        <w:rPr>
          <w:rFonts w:asciiTheme="minorHAnsi" w:hAnsiTheme="minorHAnsi" w:cs="Arial"/>
          <w:b/>
          <w:color w:val="FFFFFF" w:themeColor="background1"/>
          <w:sz w:val="22"/>
          <w:szCs w:val="22"/>
        </w:rPr>
      </w:pPr>
      <w:r w:rsidRPr="00EE6FE9">
        <w:rPr>
          <w:rFonts w:asciiTheme="minorHAnsi" w:hAnsiTheme="minorHAnsi" w:cs="Arial"/>
          <w:b/>
          <w:color w:val="FFFFFF" w:themeColor="background1"/>
          <w:sz w:val="22"/>
          <w:szCs w:val="22"/>
        </w:rPr>
        <w:t xml:space="preserve">WNIOSKI I PROGNOZY ROZWOJU KULTURY: </w:t>
      </w:r>
    </w:p>
    <w:p w:rsidR="003362EC" w:rsidRPr="00273EB9" w:rsidRDefault="00493D97" w:rsidP="00273EB9">
      <w:pPr>
        <w:pStyle w:val="Akapitzlist"/>
        <w:spacing w:before="0"/>
        <w:ind w:left="0" w:firstLine="720"/>
        <w:jc w:val="both"/>
        <w:rPr>
          <w:rFonts w:asciiTheme="minorHAnsi" w:hAnsiTheme="minorHAnsi" w:cs="Arial"/>
          <w:sz w:val="22"/>
          <w:szCs w:val="22"/>
        </w:rPr>
      </w:pPr>
      <w:r>
        <w:rPr>
          <w:rFonts w:asciiTheme="minorHAnsi" w:hAnsiTheme="minorHAnsi" w:cs="Arial"/>
          <w:sz w:val="22"/>
          <w:szCs w:val="22"/>
        </w:rPr>
        <w:t>Niezbędna</w:t>
      </w:r>
      <w:r w:rsidR="00B932D3" w:rsidRPr="00182C59">
        <w:rPr>
          <w:rFonts w:asciiTheme="minorHAnsi" w:hAnsiTheme="minorHAnsi" w:cs="Arial"/>
          <w:sz w:val="22"/>
          <w:szCs w:val="22"/>
        </w:rPr>
        <w:t xml:space="preserve"> jest budowa Domu Kultury</w:t>
      </w:r>
      <w:r w:rsidR="00B932D3" w:rsidRPr="00182C59">
        <w:rPr>
          <w:rFonts w:asciiTheme="minorHAnsi" w:hAnsiTheme="minorHAnsi" w:cs="Arial"/>
          <w:b/>
          <w:sz w:val="22"/>
          <w:szCs w:val="22"/>
        </w:rPr>
        <w:t>,</w:t>
      </w:r>
      <w:r w:rsidR="00B932D3" w:rsidRPr="00182C59">
        <w:rPr>
          <w:rFonts w:asciiTheme="minorHAnsi" w:hAnsiTheme="minorHAnsi" w:cs="Arial"/>
          <w:sz w:val="22"/>
          <w:szCs w:val="22"/>
        </w:rPr>
        <w:t xml:space="preserve"> aby w znaczący sposób poprawić </w:t>
      </w:r>
      <w:r w:rsidR="00B932D3" w:rsidRPr="00182C59">
        <w:rPr>
          <w:rFonts w:asciiTheme="minorHAnsi" w:hAnsiTheme="minorHAnsi" w:cs="Arial"/>
          <w:sz w:val="22"/>
          <w:szCs w:val="22"/>
        </w:rPr>
        <w:br/>
        <w:t xml:space="preserve">i usprawnić warunki działania </w:t>
      </w:r>
      <w:r w:rsidR="0094137F">
        <w:rPr>
          <w:rFonts w:asciiTheme="minorHAnsi" w:hAnsiTheme="minorHAnsi" w:cs="Arial"/>
          <w:sz w:val="22"/>
          <w:szCs w:val="22"/>
        </w:rPr>
        <w:t xml:space="preserve">w obszarze kultury gminnej oraz </w:t>
      </w:r>
      <w:r w:rsidR="00B932D3" w:rsidRPr="00182C59">
        <w:rPr>
          <w:rFonts w:asciiTheme="minorHAnsi" w:hAnsiTheme="minorHAnsi" w:cs="Arial"/>
          <w:sz w:val="22"/>
          <w:szCs w:val="22"/>
        </w:rPr>
        <w:t>poszerzyć zakres oferowanych usług kulturalnych.</w:t>
      </w:r>
    </w:p>
    <w:p w:rsidR="00B932D3" w:rsidRPr="00EE6FE9" w:rsidRDefault="00B932D3" w:rsidP="00EE6FE9">
      <w:pPr>
        <w:pStyle w:val="Nagwek2"/>
        <w:keepNext w:val="0"/>
        <w:shd w:val="clear" w:color="auto" w:fill="7030A0"/>
        <w:spacing w:before="0"/>
        <w:rPr>
          <w:rFonts w:asciiTheme="minorHAnsi" w:hAnsiTheme="minorHAnsi"/>
          <w:color w:val="FFFFFF" w:themeColor="background1"/>
          <w:sz w:val="24"/>
          <w:szCs w:val="24"/>
        </w:rPr>
      </w:pPr>
      <w:bookmarkStart w:id="2" w:name="_Toc116445429"/>
      <w:bookmarkStart w:id="3" w:name="_Toc146526661"/>
      <w:r w:rsidRPr="00EE6FE9">
        <w:rPr>
          <w:rFonts w:asciiTheme="minorHAnsi" w:hAnsiTheme="minorHAnsi"/>
          <w:color w:val="FFFFFF" w:themeColor="background1"/>
          <w:sz w:val="24"/>
          <w:szCs w:val="24"/>
        </w:rPr>
        <w:t xml:space="preserve">KWESTIA </w:t>
      </w:r>
      <w:bookmarkEnd w:id="2"/>
      <w:bookmarkEnd w:id="3"/>
      <w:r w:rsidRPr="00EE6FE9">
        <w:rPr>
          <w:rFonts w:asciiTheme="minorHAnsi" w:hAnsiTheme="minorHAnsi"/>
          <w:color w:val="FFFFFF" w:themeColor="background1"/>
          <w:sz w:val="24"/>
          <w:szCs w:val="24"/>
        </w:rPr>
        <w:t xml:space="preserve"> ZDROWIA MIESZKAŃCÓW</w:t>
      </w:r>
    </w:p>
    <w:p w:rsidR="00B00C89" w:rsidRPr="00B00C89" w:rsidRDefault="00B932D3" w:rsidP="00B00C89">
      <w:pPr>
        <w:shd w:val="clear" w:color="auto" w:fill="FFFFFF"/>
        <w:spacing w:before="269"/>
        <w:ind w:left="53"/>
        <w:jc w:val="both"/>
        <w:rPr>
          <w:rFonts w:ascii="Calibri" w:hAnsi="Calibri"/>
          <w:sz w:val="22"/>
          <w:szCs w:val="22"/>
        </w:rPr>
      </w:pPr>
      <w:r w:rsidRPr="00B00C89">
        <w:rPr>
          <w:rFonts w:asciiTheme="minorHAnsi" w:hAnsiTheme="minorHAnsi"/>
          <w:sz w:val="22"/>
          <w:szCs w:val="22"/>
        </w:rPr>
        <w:tab/>
      </w:r>
      <w:r w:rsidR="00B00C89" w:rsidRPr="00B00C89">
        <w:rPr>
          <w:rFonts w:ascii="Calibri" w:hAnsi="Calibri"/>
          <w:color w:val="000000"/>
          <w:spacing w:val="-5"/>
          <w:sz w:val="22"/>
          <w:szCs w:val="22"/>
        </w:rPr>
        <w:t xml:space="preserve">Opieka zdrowotna w Gminie Nowe Piekuty opiera się na funkcjonowaniu w ramach </w:t>
      </w:r>
      <w:r w:rsidR="00B00C89" w:rsidRPr="00B00C89">
        <w:rPr>
          <w:rFonts w:ascii="Calibri" w:hAnsi="Calibri"/>
          <w:color w:val="000000"/>
          <w:spacing w:val="-4"/>
          <w:sz w:val="22"/>
          <w:szCs w:val="22"/>
        </w:rPr>
        <w:t xml:space="preserve">Niepublicznego Zakładu Opieki Zdrowotnej Centrum Medycznego Gajda-Med z siedzibą w Pułtusku. </w:t>
      </w:r>
      <w:r w:rsidR="00B00C89">
        <w:rPr>
          <w:rFonts w:asciiTheme="minorHAnsi" w:hAnsiTheme="minorHAnsi"/>
          <w:color w:val="000000"/>
          <w:spacing w:val="-4"/>
          <w:sz w:val="22"/>
          <w:szCs w:val="22"/>
        </w:rPr>
        <w:tab/>
      </w:r>
      <w:r w:rsidR="00B00C89" w:rsidRPr="00B00C89">
        <w:rPr>
          <w:rFonts w:ascii="Calibri" w:hAnsi="Calibri"/>
          <w:color w:val="000000"/>
          <w:spacing w:val="-4"/>
          <w:sz w:val="22"/>
          <w:szCs w:val="22"/>
        </w:rPr>
        <w:t>Placówki w Jabłoni Kościelnej i Łopieniach Jeżach są filiami CM Gajda-</w:t>
      </w:r>
      <w:r w:rsidR="00B00C89" w:rsidRPr="00B00C89">
        <w:rPr>
          <w:rFonts w:ascii="Calibri" w:hAnsi="Calibri"/>
          <w:color w:val="000000"/>
          <w:spacing w:val="-5"/>
          <w:sz w:val="22"/>
          <w:szCs w:val="22"/>
        </w:rPr>
        <w:t>Med. Oba Ośrodki funkcjonują w oparciu o kontrakty z Narodowym Funduszem Zdrowia w zakresie Podstawowej Opieki Zdrowotnej.</w:t>
      </w:r>
      <w:r w:rsidR="005A7DD4">
        <w:rPr>
          <w:rFonts w:asciiTheme="minorHAnsi" w:hAnsiTheme="minorHAnsi"/>
          <w:color w:val="000000"/>
          <w:spacing w:val="-5"/>
          <w:sz w:val="22"/>
          <w:szCs w:val="22"/>
        </w:rPr>
        <w:t xml:space="preserve"> </w:t>
      </w:r>
      <w:r w:rsidR="00B00C89" w:rsidRPr="00B00C89">
        <w:rPr>
          <w:rFonts w:ascii="Calibri" w:hAnsi="Calibri"/>
          <w:color w:val="000000"/>
          <w:spacing w:val="-5"/>
          <w:sz w:val="22"/>
          <w:szCs w:val="22"/>
        </w:rPr>
        <w:t xml:space="preserve">W ramach tego kontraktu usługi medyczne świadczą lekarze medycyny rodzinnej, </w:t>
      </w:r>
      <w:r w:rsidR="00B00C89" w:rsidRPr="00B00C89">
        <w:rPr>
          <w:rFonts w:ascii="Calibri" w:hAnsi="Calibri"/>
          <w:color w:val="000000"/>
          <w:spacing w:val="-6"/>
          <w:sz w:val="22"/>
          <w:szCs w:val="22"/>
        </w:rPr>
        <w:t>pielęgniarki środowiskow</w:t>
      </w:r>
      <w:r w:rsidR="00BD6784">
        <w:rPr>
          <w:rFonts w:ascii="Calibri" w:hAnsi="Calibri"/>
          <w:color w:val="000000"/>
          <w:spacing w:val="-6"/>
          <w:sz w:val="22"/>
          <w:szCs w:val="22"/>
        </w:rPr>
        <w:t>e, położna środowiskowa</w:t>
      </w:r>
      <w:r w:rsidR="00B00C89" w:rsidRPr="00B00C89">
        <w:rPr>
          <w:rFonts w:ascii="Calibri" w:hAnsi="Calibri"/>
          <w:color w:val="000000"/>
          <w:spacing w:val="-6"/>
          <w:sz w:val="22"/>
          <w:szCs w:val="22"/>
        </w:rPr>
        <w:t xml:space="preserve">. </w:t>
      </w:r>
      <w:r w:rsidR="00B00C89" w:rsidRPr="00B00C89">
        <w:rPr>
          <w:rFonts w:ascii="Calibri" w:hAnsi="Calibri"/>
          <w:color w:val="000000"/>
          <w:spacing w:val="-5"/>
          <w:sz w:val="22"/>
          <w:szCs w:val="22"/>
        </w:rPr>
        <w:t>Opieką medyczną objęte jest łącznie 3050 osób w tym dzieci i młodzież do 18 r.ż. - 637.</w:t>
      </w:r>
    </w:p>
    <w:p w:rsidR="00847332" w:rsidRDefault="00B00C89" w:rsidP="00B00C89">
      <w:pPr>
        <w:shd w:val="clear" w:color="auto" w:fill="FFFFFF"/>
        <w:spacing w:before="264"/>
        <w:ind w:left="62"/>
        <w:jc w:val="both"/>
        <w:rPr>
          <w:rFonts w:asciiTheme="minorHAnsi" w:hAnsiTheme="minorHAnsi"/>
          <w:color w:val="000000"/>
          <w:spacing w:val="-5"/>
          <w:sz w:val="22"/>
          <w:szCs w:val="22"/>
        </w:rPr>
      </w:pPr>
      <w:r>
        <w:rPr>
          <w:rFonts w:asciiTheme="minorHAnsi" w:hAnsiTheme="minorHAnsi"/>
          <w:color w:val="000000"/>
          <w:spacing w:val="-5"/>
          <w:sz w:val="22"/>
          <w:szCs w:val="22"/>
        </w:rPr>
        <w:tab/>
      </w:r>
      <w:r>
        <w:rPr>
          <w:rFonts w:asciiTheme="minorHAnsi" w:hAnsiTheme="minorHAnsi"/>
          <w:color w:val="000000"/>
          <w:spacing w:val="-5"/>
          <w:sz w:val="22"/>
          <w:szCs w:val="22"/>
        </w:rPr>
        <w:tab/>
      </w:r>
    </w:p>
    <w:p w:rsidR="00B00C89" w:rsidRPr="00B00C89" w:rsidRDefault="00B00C89" w:rsidP="00847332">
      <w:pPr>
        <w:shd w:val="clear" w:color="auto" w:fill="FFFFFF"/>
        <w:spacing w:before="264"/>
        <w:ind w:left="62"/>
        <w:jc w:val="center"/>
        <w:rPr>
          <w:rFonts w:ascii="Calibri" w:hAnsi="Calibri"/>
          <w:b/>
          <w:sz w:val="22"/>
          <w:szCs w:val="22"/>
        </w:rPr>
      </w:pPr>
      <w:r w:rsidRPr="00B00C89">
        <w:rPr>
          <w:rFonts w:asciiTheme="minorHAnsi" w:hAnsiTheme="minorHAnsi"/>
          <w:b/>
          <w:color w:val="000000"/>
          <w:spacing w:val="-5"/>
          <w:sz w:val="22"/>
          <w:szCs w:val="22"/>
        </w:rPr>
        <w:lastRenderedPageBreak/>
        <w:t xml:space="preserve">Tabela 6: </w:t>
      </w:r>
      <w:r w:rsidRPr="00B00C89">
        <w:rPr>
          <w:rFonts w:ascii="Calibri" w:hAnsi="Calibri"/>
          <w:b/>
          <w:color w:val="000000"/>
          <w:spacing w:val="-5"/>
          <w:sz w:val="22"/>
          <w:szCs w:val="22"/>
        </w:rPr>
        <w:t xml:space="preserve">Kadra medyczna </w:t>
      </w:r>
      <w:r w:rsidRPr="00B00C89">
        <w:rPr>
          <w:rFonts w:asciiTheme="minorHAnsi" w:hAnsiTheme="minorHAnsi"/>
          <w:b/>
          <w:color w:val="000000"/>
          <w:spacing w:val="-5"/>
          <w:sz w:val="22"/>
          <w:szCs w:val="22"/>
        </w:rPr>
        <w:t>w gminie Nowe Piekuty</w:t>
      </w:r>
    </w:p>
    <w:tbl>
      <w:tblPr>
        <w:tblW w:w="0" w:type="auto"/>
        <w:jc w:val="center"/>
        <w:tblLayout w:type="fixed"/>
        <w:tblCellMar>
          <w:left w:w="40" w:type="dxa"/>
          <w:right w:w="40" w:type="dxa"/>
        </w:tblCellMar>
        <w:tblLook w:val="0000" w:firstRow="0" w:lastRow="0" w:firstColumn="0" w:lastColumn="0" w:noHBand="0" w:noVBand="0"/>
      </w:tblPr>
      <w:tblGrid>
        <w:gridCol w:w="461"/>
        <w:gridCol w:w="6202"/>
        <w:gridCol w:w="1651"/>
      </w:tblGrid>
      <w:tr w:rsidR="00B00C89" w:rsidRPr="00B00C89" w:rsidTr="007857A2">
        <w:trPr>
          <w:trHeight w:hRule="exact" w:val="403"/>
          <w:jc w:val="center"/>
        </w:trPr>
        <w:tc>
          <w:tcPr>
            <w:tcW w:w="461" w:type="dxa"/>
            <w:tcBorders>
              <w:top w:val="single" w:sz="6" w:space="0" w:color="auto"/>
              <w:left w:val="single" w:sz="6" w:space="0" w:color="auto"/>
              <w:bottom w:val="single" w:sz="6" w:space="0" w:color="auto"/>
              <w:right w:val="single" w:sz="6" w:space="0" w:color="auto"/>
            </w:tcBorders>
            <w:shd w:val="clear" w:color="auto" w:fill="C4BC96"/>
          </w:tcPr>
          <w:p w:rsidR="00B00C89" w:rsidRPr="00B00C89" w:rsidRDefault="00B00C89" w:rsidP="00B00C89">
            <w:pPr>
              <w:shd w:val="clear" w:color="auto" w:fill="FFFFFF"/>
              <w:jc w:val="center"/>
              <w:rPr>
                <w:rFonts w:ascii="Calibri" w:hAnsi="Calibri"/>
              </w:rPr>
            </w:pPr>
            <w:r w:rsidRPr="00B00C89">
              <w:rPr>
                <w:rFonts w:ascii="Calibri" w:hAnsi="Calibri"/>
                <w:color w:val="000000"/>
                <w:sz w:val="22"/>
                <w:szCs w:val="22"/>
              </w:rPr>
              <w:t>Lp.</w:t>
            </w:r>
          </w:p>
        </w:tc>
        <w:tc>
          <w:tcPr>
            <w:tcW w:w="6202" w:type="dxa"/>
            <w:tcBorders>
              <w:top w:val="single" w:sz="6" w:space="0" w:color="auto"/>
              <w:left w:val="single" w:sz="6" w:space="0" w:color="auto"/>
              <w:bottom w:val="single" w:sz="6" w:space="0" w:color="auto"/>
              <w:right w:val="single" w:sz="6" w:space="0" w:color="auto"/>
            </w:tcBorders>
            <w:shd w:val="clear" w:color="auto" w:fill="C4BC96"/>
          </w:tcPr>
          <w:p w:rsidR="00B00C89" w:rsidRPr="00B00C89" w:rsidRDefault="00B00C89" w:rsidP="00B00C89">
            <w:pPr>
              <w:shd w:val="clear" w:color="auto" w:fill="FFFFFF"/>
              <w:jc w:val="center"/>
              <w:rPr>
                <w:rFonts w:ascii="Calibri" w:hAnsi="Calibri"/>
              </w:rPr>
            </w:pPr>
            <w:r w:rsidRPr="00B00C89">
              <w:rPr>
                <w:rFonts w:ascii="Calibri" w:hAnsi="Calibri"/>
                <w:color w:val="000000"/>
                <w:spacing w:val="2"/>
                <w:sz w:val="22"/>
                <w:szCs w:val="22"/>
              </w:rPr>
              <w:t>Kadra medyczna</w:t>
            </w:r>
          </w:p>
        </w:tc>
        <w:tc>
          <w:tcPr>
            <w:tcW w:w="1651" w:type="dxa"/>
            <w:tcBorders>
              <w:top w:val="single" w:sz="6" w:space="0" w:color="auto"/>
              <w:left w:val="single" w:sz="6" w:space="0" w:color="auto"/>
              <w:bottom w:val="single" w:sz="6" w:space="0" w:color="auto"/>
              <w:right w:val="single" w:sz="6" w:space="0" w:color="auto"/>
            </w:tcBorders>
            <w:shd w:val="clear" w:color="auto" w:fill="C4BC96"/>
          </w:tcPr>
          <w:p w:rsidR="00B00C89" w:rsidRPr="00B00C89" w:rsidRDefault="00B00C89" w:rsidP="00B00C89">
            <w:pPr>
              <w:shd w:val="clear" w:color="auto" w:fill="FFFFFF"/>
              <w:ind w:left="898"/>
              <w:jc w:val="center"/>
              <w:rPr>
                <w:rFonts w:ascii="Calibri" w:hAnsi="Calibri"/>
              </w:rPr>
            </w:pPr>
            <w:r w:rsidRPr="00B00C89">
              <w:rPr>
                <w:rFonts w:ascii="Calibri" w:hAnsi="Calibri"/>
                <w:color w:val="000000"/>
                <w:spacing w:val="-5"/>
                <w:sz w:val="22"/>
                <w:szCs w:val="22"/>
              </w:rPr>
              <w:t>liczba</w:t>
            </w:r>
          </w:p>
        </w:tc>
      </w:tr>
      <w:tr w:rsidR="00B00C89" w:rsidRPr="00B00C89" w:rsidTr="007857A2">
        <w:trPr>
          <w:trHeight w:hRule="exact" w:val="1932"/>
          <w:jc w:val="center"/>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B00C89">
            <w:pPr>
              <w:shd w:val="clear" w:color="auto" w:fill="FFFFFF"/>
              <w:ind w:left="38"/>
              <w:jc w:val="center"/>
              <w:rPr>
                <w:rFonts w:ascii="Calibri" w:hAnsi="Calibri"/>
              </w:rPr>
            </w:pPr>
            <w:r w:rsidRPr="00B00C89">
              <w:rPr>
                <w:rFonts w:ascii="Calibri" w:hAnsi="Calibri"/>
                <w:color w:val="000000"/>
                <w:sz w:val="22"/>
                <w:szCs w:val="22"/>
              </w:rPr>
              <w:t>1.</w:t>
            </w:r>
          </w:p>
        </w:tc>
        <w:tc>
          <w:tcPr>
            <w:tcW w:w="6202"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B00C89">
            <w:pPr>
              <w:shd w:val="clear" w:color="auto" w:fill="FFFFFF"/>
              <w:jc w:val="center"/>
              <w:rPr>
                <w:rFonts w:ascii="Calibri" w:hAnsi="Calibri"/>
              </w:rPr>
            </w:pPr>
            <w:r w:rsidRPr="00B00C89">
              <w:rPr>
                <w:rFonts w:ascii="Calibri" w:hAnsi="Calibri"/>
                <w:color w:val="000000"/>
                <w:spacing w:val="3"/>
                <w:sz w:val="22"/>
                <w:szCs w:val="22"/>
              </w:rPr>
              <w:t>Lekarze:</w:t>
            </w:r>
          </w:p>
          <w:p w:rsidR="00B00C89" w:rsidRPr="00B00C89" w:rsidRDefault="00B00C89" w:rsidP="00B00C89">
            <w:pPr>
              <w:shd w:val="clear" w:color="auto" w:fill="FFFFFF"/>
              <w:ind w:right="1454" w:hanging="10"/>
              <w:jc w:val="center"/>
              <w:rPr>
                <w:rFonts w:ascii="Calibri" w:hAnsi="Calibri"/>
              </w:rPr>
            </w:pPr>
            <w:r>
              <w:rPr>
                <w:rFonts w:asciiTheme="minorHAnsi" w:hAnsiTheme="minorHAnsi"/>
                <w:color w:val="000000"/>
                <w:spacing w:val="-5"/>
                <w:sz w:val="22"/>
                <w:szCs w:val="22"/>
              </w:rPr>
              <w:t xml:space="preserve">           </w:t>
            </w:r>
            <w:r w:rsidRPr="00B00C89">
              <w:rPr>
                <w:rFonts w:ascii="Calibri" w:hAnsi="Calibri"/>
                <w:color w:val="000000"/>
                <w:spacing w:val="-5"/>
                <w:sz w:val="22"/>
                <w:szCs w:val="22"/>
              </w:rPr>
              <w:t xml:space="preserve">medycyna rodzinna- specjalista </w:t>
            </w:r>
            <w:r w:rsidRPr="00B00C89">
              <w:rPr>
                <w:rFonts w:ascii="Calibri" w:hAnsi="Calibri"/>
                <w:color w:val="000000"/>
                <w:spacing w:val="-6"/>
                <w:sz w:val="22"/>
                <w:szCs w:val="22"/>
              </w:rPr>
              <w:t>- 1 stop. pediatria - lekarz medycyny ogólnej</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7857A2">
            <w:pPr>
              <w:shd w:val="clear" w:color="auto" w:fill="FFFFFF"/>
              <w:ind w:left="1258"/>
              <w:rPr>
                <w:rFonts w:ascii="Calibri" w:hAnsi="Calibri"/>
              </w:rPr>
            </w:pPr>
            <w:r w:rsidRPr="00B00C89">
              <w:rPr>
                <w:rFonts w:ascii="Calibri" w:hAnsi="Calibri"/>
                <w:color w:val="000000"/>
                <w:sz w:val="22"/>
                <w:szCs w:val="22"/>
              </w:rPr>
              <w:t>2</w:t>
            </w:r>
          </w:p>
        </w:tc>
      </w:tr>
      <w:tr w:rsidR="00B00C89" w:rsidRPr="00B00C89" w:rsidTr="007857A2">
        <w:trPr>
          <w:trHeight w:hRule="exact" w:val="941"/>
          <w:jc w:val="center"/>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B00C89">
            <w:pPr>
              <w:shd w:val="clear" w:color="auto" w:fill="FFFFFF"/>
              <w:ind w:left="24"/>
              <w:jc w:val="center"/>
              <w:rPr>
                <w:rFonts w:ascii="Calibri" w:hAnsi="Calibri"/>
              </w:rPr>
            </w:pPr>
            <w:r w:rsidRPr="00B00C89">
              <w:rPr>
                <w:rFonts w:ascii="Calibri" w:hAnsi="Calibri"/>
                <w:color w:val="000000"/>
                <w:sz w:val="22"/>
                <w:szCs w:val="22"/>
              </w:rPr>
              <w:t>2.</w:t>
            </w:r>
          </w:p>
        </w:tc>
        <w:tc>
          <w:tcPr>
            <w:tcW w:w="6202"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B00C89">
            <w:pPr>
              <w:shd w:val="clear" w:color="auto" w:fill="FFFFFF"/>
              <w:jc w:val="center"/>
              <w:rPr>
                <w:rFonts w:ascii="Calibri" w:hAnsi="Calibri"/>
              </w:rPr>
            </w:pPr>
            <w:r w:rsidRPr="00B00C89">
              <w:rPr>
                <w:rFonts w:ascii="Calibri" w:hAnsi="Calibri"/>
                <w:color w:val="000000"/>
                <w:spacing w:val="1"/>
                <w:sz w:val="22"/>
                <w:szCs w:val="22"/>
              </w:rPr>
              <w:t>Pielęgniarki:</w:t>
            </w:r>
          </w:p>
          <w:p w:rsidR="00B00C89" w:rsidRPr="00B00C89" w:rsidRDefault="00B00C89" w:rsidP="00B00C89">
            <w:pPr>
              <w:shd w:val="clear" w:color="auto" w:fill="FFFFFF"/>
              <w:ind w:right="763"/>
              <w:jc w:val="center"/>
              <w:rPr>
                <w:rFonts w:ascii="Calibri" w:hAnsi="Calibri"/>
              </w:rPr>
            </w:pPr>
            <w:r w:rsidRPr="00B00C89">
              <w:rPr>
                <w:rFonts w:ascii="Calibri" w:hAnsi="Calibri"/>
                <w:color w:val="000000"/>
                <w:spacing w:val="-4"/>
                <w:sz w:val="22"/>
                <w:szCs w:val="22"/>
              </w:rPr>
              <w:t>pielęgniar</w:t>
            </w:r>
            <w:r w:rsidR="00493D97">
              <w:rPr>
                <w:rFonts w:ascii="Calibri" w:hAnsi="Calibri"/>
                <w:color w:val="000000"/>
                <w:spacing w:val="-4"/>
                <w:sz w:val="22"/>
                <w:szCs w:val="22"/>
              </w:rPr>
              <w:t>ka środowiskowa, rodzinna i</w:t>
            </w:r>
            <w:r w:rsidRPr="00B00C89">
              <w:rPr>
                <w:rFonts w:ascii="Calibri" w:hAnsi="Calibri"/>
                <w:color w:val="000000"/>
                <w:spacing w:val="-4"/>
                <w:sz w:val="22"/>
                <w:szCs w:val="22"/>
              </w:rPr>
              <w:t xml:space="preserve"> pielęgniarka medycyny szkolnej</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7857A2">
            <w:pPr>
              <w:shd w:val="clear" w:color="auto" w:fill="FFFFFF"/>
              <w:ind w:left="1267"/>
              <w:rPr>
                <w:rFonts w:ascii="Calibri" w:hAnsi="Calibri"/>
              </w:rPr>
            </w:pPr>
            <w:r w:rsidRPr="00B00C89">
              <w:rPr>
                <w:rFonts w:ascii="Calibri" w:hAnsi="Calibri"/>
                <w:color w:val="000000"/>
                <w:sz w:val="22"/>
                <w:szCs w:val="22"/>
              </w:rPr>
              <w:t>3</w:t>
            </w:r>
          </w:p>
        </w:tc>
      </w:tr>
      <w:tr w:rsidR="00B00C89" w:rsidRPr="00B00C89" w:rsidTr="007857A2">
        <w:trPr>
          <w:trHeight w:hRule="exact" w:val="682"/>
          <w:jc w:val="center"/>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B00C89">
            <w:pPr>
              <w:shd w:val="clear" w:color="auto" w:fill="FFFFFF"/>
              <w:ind w:left="24"/>
              <w:jc w:val="center"/>
              <w:rPr>
                <w:rFonts w:ascii="Calibri" w:hAnsi="Calibri"/>
              </w:rPr>
            </w:pPr>
            <w:r w:rsidRPr="00B00C89">
              <w:rPr>
                <w:rFonts w:ascii="Calibri" w:hAnsi="Calibri"/>
                <w:color w:val="000000"/>
                <w:sz w:val="22"/>
                <w:szCs w:val="22"/>
              </w:rPr>
              <w:t>3.</w:t>
            </w:r>
          </w:p>
        </w:tc>
        <w:tc>
          <w:tcPr>
            <w:tcW w:w="6202"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B00C89">
            <w:pPr>
              <w:shd w:val="clear" w:color="auto" w:fill="FFFFFF"/>
              <w:jc w:val="center"/>
              <w:rPr>
                <w:rFonts w:ascii="Calibri" w:hAnsi="Calibri"/>
              </w:rPr>
            </w:pPr>
            <w:r w:rsidRPr="00B00C89">
              <w:rPr>
                <w:rFonts w:ascii="Calibri" w:hAnsi="Calibri"/>
                <w:color w:val="000000"/>
                <w:spacing w:val="-5"/>
                <w:sz w:val="22"/>
                <w:szCs w:val="22"/>
              </w:rPr>
              <w:t>Położna:</w:t>
            </w:r>
          </w:p>
          <w:p w:rsidR="00B00C89" w:rsidRPr="00B00C89" w:rsidRDefault="00B00C89" w:rsidP="00B00C89">
            <w:pPr>
              <w:shd w:val="clear" w:color="auto" w:fill="FFFFFF"/>
              <w:jc w:val="center"/>
              <w:rPr>
                <w:rFonts w:ascii="Calibri" w:hAnsi="Calibri"/>
              </w:rPr>
            </w:pPr>
            <w:r w:rsidRPr="00B00C89">
              <w:rPr>
                <w:rFonts w:ascii="Calibri" w:hAnsi="Calibri"/>
                <w:color w:val="000000"/>
                <w:spacing w:val="-7"/>
                <w:sz w:val="22"/>
                <w:szCs w:val="22"/>
              </w:rPr>
              <w:t>- położna środowiskowo - rodzinna</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B00C89" w:rsidRPr="00B00C89" w:rsidRDefault="00B00C89" w:rsidP="007857A2">
            <w:pPr>
              <w:shd w:val="clear" w:color="auto" w:fill="FFFFFF"/>
              <w:ind w:left="1282"/>
              <w:rPr>
                <w:rFonts w:ascii="Calibri" w:hAnsi="Calibri"/>
              </w:rPr>
            </w:pPr>
            <w:r w:rsidRPr="00B00C89">
              <w:rPr>
                <w:rFonts w:ascii="Calibri" w:hAnsi="Calibri"/>
                <w:color w:val="000000"/>
                <w:sz w:val="22"/>
                <w:szCs w:val="22"/>
              </w:rPr>
              <w:t>1</w:t>
            </w:r>
          </w:p>
        </w:tc>
      </w:tr>
    </w:tbl>
    <w:p w:rsidR="007857A2" w:rsidRPr="007857A2" w:rsidRDefault="005A7DD4" w:rsidP="007857A2">
      <w:pPr>
        <w:shd w:val="clear" w:color="auto" w:fill="FFFFFF"/>
        <w:ind w:left="19" w:firstLine="595"/>
        <w:jc w:val="center"/>
        <w:rPr>
          <w:rFonts w:asciiTheme="minorHAnsi" w:hAnsiTheme="minorHAnsi"/>
          <w:bCs/>
          <w:i/>
          <w:iCs/>
          <w:color w:val="000000"/>
          <w:spacing w:val="1"/>
          <w:sz w:val="18"/>
          <w:szCs w:val="18"/>
        </w:rPr>
      </w:pPr>
      <w:r>
        <w:rPr>
          <w:rFonts w:asciiTheme="minorHAnsi" w:hAnsiTheme="minorHAnsi"/>
          <w:color w:val="000000"/>
          <w:spacing w:val="-5"/>
          <w:sz w:val="22"/>
          <w:szCs w:val="22"/>
        </w:rPr>
        <w:tab/>
      </w:r>
      <w:r w:rsidR="007857A2" w:rsidRPr="007857A2">
        <w:rPr>
          <w:rFonts w:asciiTheme="minorHAnsi" w:hAnsiTheme="minorHAnsi"/>
          <w:bCs/>
          <w:i/>
          <w:iCs/>
          <w:color w:val="000000"/>
          <w:spacing w:val="1"/>
          <w:sz w:val="18"/>
          <w:szCs w:val="18"/>
        </w:rPr>
        <w:t>Dane: instytucje zdrowia</w:t>
      </w:r>
    </w:p>
    <w:p w:rsidR="00B00C89" w:rsidRPr="00B00C89" w:rsidRDefault="007857A2" w:rsidP="00B00C89">
      <w:pPr>
        <w:shd w:val="clear" w:color="auto" w:fill="FFFFFF"/>
        <w:spacing w:before="528"/>
        <w:ind w:left="62"/>
        <w:jc w:val="both"/>
        <w:rPr>
          <w:rFonts w:ascii="Calibri" w:hAnsi="Calibri"/>
          <w:sz w:val="22"/>
          <w:szCs w:val="22"/>
        </w:rPr>
      </w:pPr>
      <w:r>
        <w:rPr>
          <w:rFonts w:asciiTheme="minorHAnsi" w:hAnsiTheme="minorHAnsi"/>
          <w:color w:val="000000"/>
          <w:spacing w:val="-5"/>
          <w:sz w:val="22"/>
          <w:szCs w:val="22"/>
        </w:rPr>
        <w:tab/>
      </w:r>
      <w:r w:rsidR="00B00C89" w:rsidRPr="00B00C89">
        <w:rPr>
          <w:rFonts w:ascii="Calibri" w:hAnsi="Calibri"/>
          <w:color w:val="000000"/>
          <w:spacing w:val="-5"/>
          <w:sz w:val="22"/>
          <w:szCs w:val="22"/>
        </w:rPr>
        <w:t>W Gminie Nowe Piekuty nie funkcjonują inne placówki medyczne obejmujące swoim zasięgiem teren Gminy poza stomatologią, która nie jest komórką organizacyjną Gajda-</w:t>
      </w:r>
      <w:r w:rsidR="00B00C89" w:rsidRPr="00B00C89">
        <w:rPr>
          <w:rFonts w:ascii="Calibri" w:hAnsi="Calibri"/>
          <w:color w:val="000000"/>
          <w:spacing w:val="-7"/>
          <w:sz w:val="22"/>
          <w:szCs w:val="22"/>
        </w:rPr>
        <w:t>Med.</w:t>
      </w:r>
    </w:p>
    <w:p w:rsidR="00B00C89" w:rsidRPr="00B00C89" w:rsidRDefault="005A7DD4" w:rsidP="00B00C89">
      <w:pPr>
        <w:shd w:val="clear" w:color="auto" w:fill="FFFFFF"/>
        <w:spacing w:before="274"/>
        <w:ind w:left="67"/>
        <w:jc w:val="both"/>
        <w:rPr>
          <w:rFonts w:ascii="Calibri" w:hAnsi="Calibri"/>
          <w:sz w:val="22"/>
          <w:szCs w:val="22"/>
        </w:rPr>
      </w:pPr>
      <w:r>
        <w:rPr>
          <w:rFonts w:asciiTheme="minorHAnsi" w:hAnsiTheme="minorHAnsi"/>
          <w:b/>
          <w:bCs/>
          <w:color w:val="000000"/>
          <w:spacing w:val="-2"/>
          <w:sz w:val="22"/>
          <w:szCs w:val="22"/>
        </w:rPr>
        <w:tab/>
      </w:r>
      <w:r w:rsidR="00B00C89" w:rsidRPr="00B00C89">
        <w:rPr>
          <w:rFonts w:ascii="Calibri" w:hAnsi="Calibri"/>
          <w:color w:val="000000"/>
          <w:spacing w:val="-5"/>
          <w:sz w:val="22"/>
          <w:szCs w:val="22"/>
        </w:rPr>
        <w:t>Usługi medyczne świadczone przez Centrum Medyczne Gajda-Med dla mieszka</w:t>
      </w:r>
      <w:r w:rsidR="004468A2">
        <w:rPr>
          <w:rFonts w:ascii="Calibri" w:hAnsi="Calibri"/>
          <w:color w:val="000000"/>
          <w:spacing w:val="-5"/>
          <w:sz w:val="22"/>
          <w:szCs w:val="22"/>
        </w:rPr>
        <w:t>ńców Gminy Nowe Piekuty obejmują</w:t>
      </w:r>
      <w:r w:rsidR="00B00C89" w:rsidRPr="00B00C89">
        <w:rPr>
          <w:rFonts w:ascii="Calibri" w:hAnsi="Calibri"/>
          <w:color w:val="000000"/>
          <w:spacing w:val="-5"/>
          <w:sz w:val="22"/>
          <w:szCs w:val="22"/>
        </w:rPr>
        <w:t xml:space="preserve"> świadczenia z zakresu podstawowej opieki zdrowotnej: </w:t>
      </w:r>
      <w:r w:rsidR="00B00C89" w:rsidRPr="00B00C89">
        <w:rPr>
          <w:rFonts w:ascii="Calibri" w:hAnsi="Calibri"/>
          <w:color w:val="000000"/>
          <w:spacing w:val="-4"/>
          <w:sz w:val="22"/>
          <w:szCs w:val="22"/>
        </w:rPr>
        <w:t>lekarza</w:t>
      </w:r>
      <w:r w:rsidR="004468A2">
        <w:rPr>
          <w:rFonts w:ascii="Calibri" w:hAnsi="Calibri"/>
          <w:color w:val="000000"/>
          <w:spacing w:val="-4"/>
          <w:sz w:val="22"/>
          <w:szCs w:val="22"/>
        </w:rPr>
        <w:t>,</w:t>
      </w:r>
      <w:r w:rsidR="00B00C89" w:rsidRPr="00B00C89">
        <w:rPr>
          <w:rFonts w:ascii="Calibri" w:hAnsi="Calibri"/>
          <w:color w:val="000000"/>
          <w:spacing w:val="-4"/>
          <w:sz w:val="22"/>
          <w:szCs w:val="22"/>
        </w:rPr>
        <w:t xml:space="preserve"> pielęgniarki, położnej. Opieką medyczną objęci są również uczniowie szkół </w:t>
      </w:r>
      <w:r w:rsidR="00B00C89" w:rsidRPr="00B00C89">
        <w:rPr>
          <w:rFonts w:ascii="Calibri" w:hAnsi="Calibri"/>
          <w:color w:val="000000"/>
          <w:spacing w:val="-3"/>
          <w:sz w:val="22"/>
          <w:szCs w:val="22"/>
        </w:rPr>
        <w:t xml:space="preserve">znajdujących się na terenie gminy. </w:t>
      </w:r>
      <w:r w:rsidR="004468A2">
        <w:rPr>
          <w:rFonts w:ascii="Calibri" w:hAnsi="Calibri"/>
          <w:color w:val="000000"/>
          <w:spacing w:val="-3"/>
          <w:sz w:val="22"/>
          <w:szCs w:val="22"/>
        </w:rPr>
        <w:t xml:space="preserve">             </w:t>
      </w:r>
      <w:r w:rsidR="00B00C89" w:rsidRPr="00B00C89">
        <w:rPr>
          <w:rFonts w:ascii="Calibri" w:hAnsi="Calibri"/>
          <w:color w:val="000000"/>
          <w:spacing w:val="-5"/>
          <w:sz w:val="22"/>
          <w:szCs w:val="22"/>
        </w:rPr>
        <w:t>W okresie</w:t>
      </w:r>
      <w:r w:rsidR="004468A2">
        <w:rPr>
          <w:rFonts w:ascii="Calibri" w:hAnsi="Calibri"/>
          <w:color w:val="000000"/>
          <w:spacing w:val="-5"/>
          <w:sz w:val="22"/>
          <w:szCs w:val="22"/>
        </w:rPr>
        <w:t xml:space="preserve"> od 1.05.2013r. - 31.12.2013r. l</w:t>
      </w:r>
      <w:r w:rsidR="00B00C89" w:rsidRPr="00B00C89">
        <w:rPr>
          <w:rFonts w:ascii="Calibri" w:hAnsi="Calibri"/>
          <w:color w:val="000000"/>
          <w:spacing w:val="-5"/>
          <w:sz w:val="22"/>
          <w:szCs w:val="22"/>
        </w:rPr>
        <w:t>ekarz podstawowej opieki udzielił 5 509 porad.</w:t>
      </w:r>
    </w:p>
    <w:p w:rsidR="00B00C89" w:rsidRPr="00B00C89" w:rsidRDefault="005A7DD4" w:rsidP="00B00C89">
      <w:pPr>
        <w:shd w:val="clear" w:color="auto" w:fill="FFFFFF"/>
        <w:jc w:val="both"/>
        <w:rPr>
          <w:rFonts w:ascii="Calibri" w:hAnsi="Calibri"/>
          <w:color w:val="000000"/>
          <w:spacing w:val="-4"/>
          <w:sz w:val="22"/>
          <w:szCs w:val="22"/>
        </w:rPr>
      </w:pPr>
      <w:r>
        <w:rPr>
          <w:rFonts w:asciiTheme="minorHAnsi" w:hAnsiTheme="minorHAnsi"/>
          <w:b/>
          <w:bCs/>
          <w:color w:val="000000"/>
          <w:spacing w:val="-1"/>
          <w:sz w:val="22"/>
          <w:szCs w:val="22"/>
        </w:rPr>
        <w:tab/>
      </w:r>
      <w:r w:rsidR="00B00C89" w:rsidRPr="00B00C89">
        <w:rPr>
          <w:rFonts w:ascii="Calibri" w:hAnsi="Calibri"/>
          <w:color w:val="000000"/>
          <w:spacing w:val="-5"/>
          <w:sz w:val="22"/>
          <w:szCs w:val="22"/>
        </w:rPr>
        <w:t xml:space="preserve">Analiza zachorowań pacjentów pozostających pod opieką Filii w Jabłoni Kościelnej oraz </w:t>
      </w:r>
      <w:r w:rsidR="00B00C89" w:rsidRPr="00B00C89">
        <w:rPr>
          <w:rFonts w:ascii="Calibri" w:hAnsi="Calibri"/>
          <w:color w:val="000000"/>
          <w:spacing w:val="-4"/>
          <w:sz w:val="22"/>
          <w:szCs w:val="22"/>
        </w:rPr>
        <w:t xml:space="preserve">Łopieniach Jeżach zwraca uwagę na choroby, które w przyszłości mogą stanowić </w:t>
      </w:r>
      <w:r w:rsidR="00B00C89" w:rsidRPr="00B00C89">
        <w:rPr>
          <w:rFonts w:ascii="Calibri" w:hAnsi="Calibri"/>
          <w:color w:val="000000"/>
          <w:spacing w:val="-5"/>
          <w:sz w:val="22"/>
          <w:szCs w:val="22"/>
        </w:rPr>
        <w:t xml:space="preserve">problemy zdrowotne. </w:t>
      </w:r>
      <w:r w:rsidR="00B00C89" w:rsidRPr="00B00C89">
        <w:rPr>
          <w:rFonts w:ascii="Calibri" w:hAnsi="Calibri"/>
          <w:color w:val="000000"/>
          <w:spacing w:val="-4"/>
          <w:sz w:val="22"/>
          <w:szCs w:val="22"/>
        </w:rPr>
        <w:t>Tabele przedstawiają najczęściej występujące schorzenia.</w:t>
      </w:r>
    </w:p>
    <w:p w:rsidR="00B00C89" w:rsidRPr="005A7DD4" w:rsidRDefault="005A7DD4" w:rsidP="005A7DD4">
      <w:pPr>
        <w:shd w:val="clear" w:color="auto" w:fill="FFFFFF"/>
        <w:ind w:left="24"/>
        <w:jc w:val="center"/>
        <w:rPr>
          <w:rFonts w:ascii="Calibri" w:hAnsi="Calibri"/>
          <w:sz w:val="22"/>
          <w:szCs w:val="22"/>
        </w:rPr>
      </w:pPr>
      <w:r>
        <w:rPr>
          <w:rFonts w:asciiTheme="minorHAnsi" w:hAnsiTheme="minorHAnsi"/>
          <w:b/>
          <w:bCs/>
          <w:iCs/>
          <w:color w:val="000000"/>
          <w:spacing w:val="-3"/>
          <w:sz w:val="22"/>
          <w:szCs w:val="22"/>
        </w:rPr>
        <w:t xml:space="preserve">Tabela 7: </w:t>
      </w:r>
      <w:r w:rsidR="00B00C89" w:rsidRPr="005A7DD4">
        <w:rPr>
          <w:rFonts w:ascii="Calibri" w:hAnsi="Calibri"/>
          <w:b/>
          <w:bCs/>
          <w:iCs/>
          <w:color w:val="000000"/>
          <w:spacing w:val="-3"/>
          <w:sz w:val="22"/>
          <w:szCs w:val="22"/>
        </w:rPr>
        <w:t>Pacjenci w wieku od O do 18 lat</w:t>
      </w:r>
    </w:p>
    <w:tbl>
      <w:tblPr>
        <w:tblW w:w="0" w:type="auto"/>
        <w:jc w:val="center"/>
        <w:tblLayout w:type="fixed"/>
        <w:tblCellMar>
          <w:left w:w="40" w:type="dxa"/>
          <w:right w:w="40" w:type="dxa"/>
        </w:tblCellMar>
        <w:tblLook w:val="0000" w:firstRow="0" w:lastRow="0" w:firstColumn="0" w:lastColumn="0" w:noHBand="0" w:noVBand="0"/>
      </w:tblPr>
      <w:tblGrid>
        <w:gridCol w:w="854"/>
        <w:gridCol w:w="2362"/>
        <w:gridCol w:w="2141"/>
      </w:tblGrid>
      <w:tr w:rsidR="00B00C89" w:rsidRPr="005A7DD4" w:rsidTr="005A7DD4">
        <w:trPr>
          <w:trHeight w:hRule="exact" w:val="403"/>
          <w:jc w:val="center"/>
        </w:trPr>
        <w:tc>
          <w:tcPr>
            <w:tcW w:w="854" w:type="dxa"/>
            <w:tcBorders>
              <w:top w:val="single" w:sz="6" w:space="0" w:color="auto"/>
              <w:left w:val="single" w:sz="6" w:space="0" w:color="auto"/>
              <w:bottom w:val="single" w:sz="6" w:space="0" w:color="auto"/>
              <w:right w:val="single" w:sz="6" w:space="0" w:color="auto"/>
            </w:tcBorders>
            <w:shd w:val="clear" w:color="auto" w:fill="C4BC96"/>
          </w:tcPr>
          <w:p w:rsidR="00B00C89" w:rsidRPr="005A7DD4" w:rsidRDefault="00B00C89" w:rsidP="00B00C89">
            <w:pPr>
              <w:shd w:val="clear" w:color="auto" w:fill="FFFFFF"/>
              <w:ind w:left="14"/>
              <w:jc w:val="both"/>
              <w:rPr>
                <w:rFonts w:ascii="Calibri" w:hAnsi="Calibri"/>
                <w:iCs/>
              </w:rPr>
            </w:pPr>
            <w:r w:rsidRPr="005A7DD4">
              <w:rPr>
                <w:rFonts w:ascii="Calibri" w:hAnsi="Calibri"/>
                <w:iCs/>
                <w:color w:val="000000"/>
                <w:sz w:val="22"/>
                <w:szCs w:val="22"/>
              </w:rPr>
              <w:t>Lp.</w:t>
            </w:r>
          </w:p>
        </w:tc>
        <w:tc>
          <w:tcPr>
            <w:tcW w:w="2362" w:type="dxa"/>
            <w:tcBorders>
              <w:top w:val="single" w:sz="6" w:space="0" w:color="auto"/>
              <w:left w:val="single" w:sz="6" w:space="0" w:color="auto"/>
              <w:bottom w:val="single" w:sz="6" w:space="0" w:color="auto"/>
              <w:right w:val="single" w:sz="6" w:space="0" w:color="auto"/>
            </w:tcBorders>
            <w:shd w:val="clear" w:color="auto" w:fill="C4BC96"/>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3"/>
                <w:sz w:val="22"/>
                <w:szCs w:val="22"/>
              </w:rPr>
              <w:t>Rozpoznanie</w:t>
            </w:r>
          </w:p>
        </w:tc>
        <w:tc>
          <w:tcPr>
            <w:tcW w:w="2141" w:type="dxa"/>
            <w:tcBorders>
              <w:top w:val="single" w:sz="6" w:space="0" w:color="auto"/>
              <w:left w:val="single" w:sz="6" w:space="0" w:color="auto"/>
              <w:bottom w:val="single" w:sz="6" w:space="0" w:color="auto"/>
              <w:right w:val="single" w:sz="6" w:space="0" w:color="auto"/>
            </w:tcBorders>
            <w:shd w:val="clear" w:color="auto" w:fill="C4BC96"/>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3"/>
                <w:sz w:val="22"/>
                <w:szCs w:val="22"/>
              </w:rPr>
              <w:t>Liczba osób</w:t>
            </w:r>
          </w:p>
        </w:tc>
      </w:tr>
      <w:tr w:rsidR="00B00C89" w:rsidRPr="005A7DD4" w:rsidTr="005A7DD4">
        <w:trPr>
          <w:trHeight w:hRule="exact" w:val="384"/>
          <w:jc w:val="center"/>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34"/>
              <w:jc w:val="both"/>
              <w:rPr>
                <w:rFonts w:ascii="Calibri" w:hAnsi="Calibri"/>
                <w:iCs/>
              </w:rPr>
            </w:pPr>
            <w:r w:rsidRPr="005A7DD4">
              <w:rPr>
                <w:rFonts w:ascii="Calibri" w:hAnsi="Calibri"/>
                <w:iCs/>
                <w:color w:val="000000"/>
                <w:sz w:val="22"/>
                <w:szCs w:val="22"/>
              </w:rPr>
              <w:t>1.</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4"/>
                <w:sz w:val="22"/>
                <w:szCs w:val="22"/>
              </w:rPr>
              <w:t>Otyłość</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475"/>
              <w:jc w:val="both"/>
              <w:rPr>
                <w:rFonts w:ascii="Calibri" w:hAnsi="Calibri"/>
                <w:iCs/>
              </w:rPr>
            </w:pPr>
            <w:r w:rsidRPr="005A7DD4">
              <w:rPr>
                <w:rFonts w:ascii="Calibri" w:hAnsi="Calibri"/>
                <w:iCs/>
                <w:color w:val="000000"/>
                <w:sz w:val="22"/>
                <w:szCs w:val="22"/>
              </w:rPr>
              <w:t>26</w:t>
            </w:r>
          </w:p>
        </w:tc>
      </w:tr>
      <w:tr w:rsidR="00B00C89" w:rsidRPr="005A7DD4" w:rsidTr="005A7DD4">
        <w:trPr>
          <w:trHeight w:hRule="exact" w:val="384"/>
          <w:jc w:val="center"/>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10"/>
              <w:jc w:val="both"/>
              <w:rPr>
                <w:rFonts w:ascii="Calibri" w:hAnsi="Calibri"/>
                <w:iCs/>
              </w:rPr>
            </w:pPr>
            <w:r w:rsidRPr="005A7DD4">
              <w:rPr>
                <w:rFonts w:ascii="Calibri" w:hAnsi="Calibri"/>
                <w:iCs/>
                <w:color w:val="000000"/>
                <w:sz w:val="22"/>
                <w:szCs w:val="22"/>
              </w:rPr>
              <w:t>2.</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3"/>
                <w:sz w:val="22"/>
                <w:szCs w:val="22"/>
              </w:rPr>
              <w:t>Alergie oskrzelowe</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494"/>
              <w:jc w:val="both"/>
              <w:rPr>
                <w:rFonts w:ascii="Calibri" w:hAnsi="Calibri"/>
                <w:iCs/>
              </w:rPr>
            </w:pPr>
            <w:r w:rsidRPr="005A7DD4">
              <w:rPr>
                <w:rFonts w:ascii="Calibri" w:hAnsi="Calibri"/>
                <w:iCs/>
                <w:color w:val="000000"/>
                <w:sz w:val="22"/>
                <w:szCs w:val="22"/>
              </w:rPr>
              <w:t>10</w:t>
            </w:r>
          </w:p>
        </w:tc>
      </w:tr>
      <w:tr w:rsidR="00B00C89" w:rsidRPr="005A7DD4" w:rsidTr="005A7DD4">
        <w:trPr>
          <w:trHeight w:hRule="exact" w:val="384"/>
          <w:jc w:val="center"/>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19"/>
              <w:jc w:val="both"/>
              <w:rPr>
                <w:rFonts w:ascii="Calibri" w:hAnsi="Calibri"/>
                <w:iCs/>
              </w:rPr>
            </w:pPr>
            <w:r w:rsidRPr="005A7DD4">
              <w:rPr>
                <w:rFonts w:ascii="Calibri" w:hAnsi="Calibri"/>
                <w:iCs/>
                <w:color w:val="000000"/>
                <w:sz w:val="22"/>
                <w:szCs w:val="22"/>
              </w:rPr>
              <w:t>3</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3"/>
                <w:sz w:val="22"/>
                <w:szCs w:val="22"/>
              </w:rPr>
              <w:t>Alergie pokarmowe</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480"/>
              <w:jc w:val="both"/>
              <w:rPr>
                <w:rFonts w:ascii="Calibri" w:hAnsi="Calibri"/>
                <w:iCs/>
              </w:rPr>
            </w:pPr>
            <w:r w:rsidRPr="005A7DD4">
              <w:rPr>
                <w:rFonts w:ascii="Calibri" w:hAnsi="Calibri"/>
                <w:iCs/>
                <w:color w:val="000000"/>
                <w:sz w:val="22"/>
                <w:szCs w:val="22"/>
              </w:rPr>
              <w:t>34</w:t>
            </w:r>
          </w:p>
        </w:tc>
      </w:tr>
      <w:tr w:rsidR="00B00C89" w:rsidRPr="005A7DD4" w:rsidTr="005A7DD4">
        <w:trPr>
          <w:trHeight w:hRule="exact" w:val="1019"/>
          <w:jc w:val="center"/>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72"/>
              <w:jc w:val="both"/>
              <w:rPr>
                <w:rFonts w:ascii="Calibri" w:hAnsi="Calibri"/>
                <w:iCs/>
              </w:rPr>
            </w:pPr>
            <w:r w:rsidRPr="005A7DD4">
              <w:rPr>
                <w:rFonts w:ascii="Calibri" w:hAnsi="Calibri"/>
                <w:iCs/>
                <w:color w:val="000000"/>
                <w:sz w:val="22"/>
                <w:szCs w:val="22"/>
              </w:rPr>
              <w:t>4</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696" w:hanging="10"/>
              <w:jc w:val="both"/>
              <w:rPr>
                <w:rFonts w:ascii="Calibri" w:hAnsi="Calibri"/>
                <w:iCs/>
              </w:rPr>
            </w:pPr>
            <w:r w:rsidRPr="005A7DD4">
              <w:rPr>
                <w:rFonts w:ascii="Calibri" w:hAnsi="Calibri"/>
                <w:iCs/>
                <w:color w:val="000000"/>
                <w:spacing w:val="-2"/>
                <w:sz w:val="22"/>
                <w:szCs w:val="22"/>
              </w:rPr>
              <w:t xml:space="preserve">Zniekształcenie </w:t>
            </w:r>
            <w:r w:rsidRPr="005A7DD4">
              <w:rPr>
                <w:rFonts w:ascii="Calibri" w:hAnsi="Calibri"/>
                <w:iCs/>
                <w:color w:val="000000"/>
                <w:sz w:val="22"/>
                <w:szCs w:val="22"/>
              </w:rPr>
              <w:t>kręgosłupa</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499"/>
              <w:jc w:val="both"/>
              <w:rPr>
                <w:rFonts w:ascii="Calibri" w:hAnsi="Calibri"/>
                <w:iCs/>
              </w:rPr>
            </w:pPr>
            <w:r w:rsidRPr="005A7DD4">
              <w:rPr>
                <w:rFonts w:ascii="Calibri" w:hAnsi="Calibri"/>
                <w:iCs/>
                <w:color w:val="000000"/>
                <w:sz w:val="22"/>
                <w:szCs w:val="22"/>
              </w:rPr>
              <w:t>17</w:t>
            </w:r>
          </w:p>
        </w:tc>
      </w:tr>
    </w:tbl>
    <w:p w:rsidR="00847332" w:rsidRDefault="00847332" w:rsidP="005A7DD4">
      <w:pPr>
        <w:shd w:val="clear" w:color="auto" w:fill="FFFFFF"/>
        <w:spacing w:before="538"/>
        <w:ind w:left="14"/>
        <w:jc w:val="center"/>
        <w:rPr>
          <w:rFonts w:asciiTheme="minorHAnsi" w:hAnsiTheme="minorHAnsi"/>
          <w:b/>
          <w:bCs/>
          <w:iCs/>
          <w:color w:val="000000"/>
          <w:spacing w:val="-2"/>
          <w:sz w:val="22"/>
          <w:szCs w:val="22"/>
        </w:rPr>
      </w:pPr>
    </w:p>
    <w:p w:rsidR="00B00C89" w:rsidRPr="005A7DD4" w:rsidRDefault="005A7DD4" w:rsidP="005A7DD4">
      <w:pPr>
        <w:shd w:val="clear" w:color="auto" w:fill="FFFFFF"/>
        <w:spacing w:before="538"/>
        <w:ind w:left="14"/>
        <w:jc w:val="center"/>
        <w:rPr>
          <w:rFonts w:ascii="Calibri" w:hAnsi="Calibri"/>
          <w:iCs/>
          <w:sz w:val="22"/>
          <w:szCs w:val="22"/>
        </w:rPr>
      </w:pPr>
      <w:r w:rsidRPr="005A7DD4">
        <w:rPr>
          <w:rFonts w:asciiTheme="minorHAnsi" w:hAnsiTheme="minorHAnsi"/>
          <w:b/>
          <w:bCs/>
          <w:iCs/>
          <w:color w:val="000000"/>
          <w:spacing w:val="-2"/>
          <w:sz w:val="22"/>
          <w:szCs w:val="22"/>
        </w:rPr>
        <w:lastRenderedPageBreak/>
        <w:t>Tabela 8:</w:t>
      </w:r>
      <w:r w:rsidR="00B00C89" w:rsidRPr="005A7DD4">
        <w:rPr>
          <w:rFonts w:ascii="Calibri" w:hAnsi="Calibri"/>
          <w:b/>
          <w:bCs/>
          <w:iCs/>
          <w:color w:val="000000"/>
          <w:spacing w:val="-2"/>
          <w:sz w:val="22"/>
          <w:szCs w:val="22"/>
        </w:rPr>
        <w:t xml:space="preserve"> Pacjenci w wieku powyżej 19 lat</w:t>
      </w:r>
    </w:p>
    <w:tbl>
      <w:tblPr>
        <w:tblW w:w="0" w:type="auto"/>
        <w:jc w:val="center"/>
        <w:tblLayout w:type="fixed"/>
        <w:tblCellMar>
          <w:left w:w="40" w:type="dxa"/>
          <w:right w:w="40" w:type="dxa"/>
        </w:tblCellMar>
        <w:tblLook w:val="0000" w:firstRow="0" w:lastRow="0" w:firstColumn="0" w:lastColumn="0" w:noHBand="0" w:noVBand="0"/>
      </w:tblPr>
      <w:tblGrid>
        <w:gridCol w:w="614"/>
        <w:gridCol w:w="5146"/>
        <w:gridCol w:w="2438"/>
      </w:tblGrid>
      <w:tr w:rsidR="00B00C89" w:rsidRPr="005A7DD4" w:rsidTr="005A7DD4">
        <w:trPr>
          <w:trHeight w:hRule="exact" w:val="403"/>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z w:val="22"/>
                <w:szCs w:val="22"/>
              </w:rPr>
              <w:t>Lp.</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2"/>
                <w:sz w:val="22"/>
                <w:szCs w:val="22"/>
              </w:rPr>
              <w:t>Rozpoznanie</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left="173"/>
              <w:jc w:val="both"/>
              <w:rPr>
                <w:rFonts w:ascii="Calibri" w:hAnsi="Calibri"/>
                <w:iCs/>
              </w:rPr>
            </w:pPr>
            <w:r w:rsidRPr="005A7DD4">
              <w:rPr>
                <w:rFonts w:ascii="Calibri" w:hAnsi="Calibri"/>
                <w:iCs/>
                <w:color w:val="000000"/>
                <w:spacing w:val="-2"/>
                <w:sz w:val="22"/>
                <w:szCs w:val="22"/>
              </w:rPr>
              <w:t>Liczba osób</w:t>
            </w:r>
          </w:p>
        </w:tc>
      </w:tr>
      <w:tr w:rsidR="00B00C89" w:rsidRPr="005A7DD4" w:rsidTr="005A7DD4">
        <w:trPr>
          <w:trHeight w:hRule="exact" w:val="38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z w:val="22"/>
                <w:szCs w:val="22"/>
              </w:rPr>
              <w:t>1.</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3"/>
                <w:sz w:val="22"/>
                <w:szCs w:val="22"/>
              </w:rPr>
              <w:t>Cukrzyca</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1205"/>
              <w:jc w:val="both"/>
              <w:rPr>
                <w:rFonts w:ascii="Calibri" w:hAnsi="Calibri"/>
                <w:iCs/>
              </w:rPr>
            </w:pPr>
            <w:r w:rsidRPr="005A7DD4">
              <w:rPr>
                <w:rFonts w:ascii="Calibri" w:hAnsi="Calibri"/>
                <w:iCs/>
                <w:color w:val="000000"/>
                <w:sz w:val="22"/>
                <w:szCs w:val="22"/>
              </w:rPr>
              <w:t>123</w:t>
            </w:r>
          </w:p>
        </w:tc>
      </w:tr>
      <w:tr w:rsidR="00B00C89" w:rsidRPr="005A7DD4" w:rsidTr="005A7DD4">
        <w:trPr>
          <w:trHeight w:hRule="exact" w:val="38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z w:val="22"/>
                <w:szCs w:val="22"/>
              </w:rPr>
              <w:t>2.</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3"/>
                <w:sz w:val="22"/>
                <w:szCs w:val="22"/>
              </w:rPr>
              <w:t>Choroby obwodowego układu nerwowego</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1205"/>
              <w:jc w:val="both"/>
              <w:rPr>
                <w:rFonts w:ascii="Calibri" w:hAnsi="Calibri"/>
                <w:iCs/>
              </w:rPr>
            </w:pPr>
            <w:r w:rsidRPr="005A7DD4">
              <w:rPr>
                <w:rFonts w:ascii="Calibri" w:hAnsi="Calibri"/>
                <w:iCs/>
                <w:color w:val="000000"/>
                <w:sz w:val="22"/>
                <w:szCs w:val="22"/>
              </w:rPr>
              <w:t>133</w:t>
            </w:r>
          </w:p>
        </w:tc>
      </w:tr>
      <w:tr w:rsidR="00B00C89" w:rsidRPr="005A7DD4" w:rsidTr="005A7DD4">
        <w:trPr>
          <w:trHeight w:hRule="exact" w:val="39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z w:val="22"/>
                <w:szCs w:val="22"/>
              </w:rPr>
              <w:t>3.</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2"/>
                <w:sz w:val="22"/>
                <w:szCs w:val="22"/>
              </w:rPr>
              <w:t>Choroby układu krążenia</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1190"/>
              <w:jc w:val="both"/>
              <w:rPr>
                <w:rFonts w:ascii="Calibri" w:hAnsi="Calibri"/>
                <w:iCs/>
              </w:rPr>
            </w:pPr>
            <w:r w:rsidRPr="005A7DD4">
              <w:rPr>
                <w:rFonts w:ascii="Calibri" w:hAnsi="Calibri"/>
                <w:iCs/>
                <w:color w:val="000000"/>
                <w:sz w:val="22"/>
                <w:szCs w:val="22"/>
              </w:rPr>
              <w:t>479</w:t>
            </w:r>
          </w:p>
        </w:tc>
      </w:tr>
      <w:tr w:rsidR="00B00C89" w:rsidRPr="005A7DD4" w:rsidTr="00BD6784">
        <w:trPr>
          <w:trHeight w:hRule="exact" w:val="1880"/>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p>
        </w:tc>
        <w:tc>
          <w:tcPr>
            <w:tcW w:w="5146" w:type="dxa"/>
            <w:tcBorders>
              <w:top w:val="single" w:sz="6" w:space="0" w:color="auto"/>
              <w:left w:val="single" w:sz="6" w:space="0" w:color="auto"/>
              <w:bottom w:val="single" w:sz="6" w:space="0" w:color="auto"/>
              <w:right w:val="single" w:sz="6" w:space="0" w:color="auto"/>
            </w:tcBorders>
            <w:shd w:val="clear" w:color="auto" w:fill="FFFFFF"/>
            <w:vAlign w:val="bottom"/>
          </w:tcPr>
          <w:p w:rsidR="00BD6784" w:rsidRDefault="00B00C89" w:rsidP="00B00C89">
            <w:pPr>
              <w:shd w:val="clear" w:color="auto" w:fill="FFFFFF"/>
              <w:ind w:right="1848"/>
              <w:jc w:val="both"/>
              <w:rPr>
                <w:rFonts w:ascii="Calibri" w:hAnsi="Calibri"/>
                <w:iCs/>
                <w:color w:val="000000"/>
                <w:spacing w:val="-3"/>
                <w:sz w:val="22"/>
                <w:szCs w:val="22"/>
              </w:rPr>
            </w:pPr>
            <w:r w:rsidRPr="005A7DD4">
              <w:rPr>
                <w:rFonts w:ascii="Calibri" w:hAnsi="Calibri"/>
                <w:iCs/>
                <w:color w:val="000000"/>
                <w:spacing w:val="-3"/>
                <w:sz w:val="22"/>
                <w:szCs w:val="22"/>
              </w:rPr>
              <w:t>w tym:</w:t>
            </w:r>
          </w:p>
          <w:p w:rsidR="00B00C89" w:rsidRPr="005A7DD4" w:rsidRDefault="00B00C89" w:rsidP="00B00C89">
            <w:pPr>
              <w:shd w:val="clear" w:color="auto" w:fill="FFFFFF"/>
              <w:ind w:right="1848"/>
              <w:jc w:val="both"/>
              <w:rPr>
                <w:rFonts w:ascii="Calibri" w:hAnsi="Calibri"/>
                <w:iCs/>
              </w:rPr>
            </w:pPr>
            <w:r w:rsidRPr="005A7DD4">
              <w:rPr>
                <w:rFonts w:ascii="Calibri" w:hAnsi="Calibri"/>
                <w:iCs/>
                <w:color w:val="000000"/>
                <w:spacing w:val="-3"/>
                <w:sz w:val="22"/>
                <w:szCs w:val="22"/>
              </w:rPr>
              <w:t xml:space="preserve"> </w:t>
            </w:r>
            <w:r w:rsidRPr="005A7DD4">
              <w:rPr>
                <w:rFonts w:ascii="Calibri" w:hAnsi="Calibri"/>
                <w:iCs/>
                <w:color w:val="000000"/>
                <w:spacing w:val="2"/>
                <w:sz w:val="22"/>
                <w:szCs w:val="22"/>
              </w:rPr>
              <w:t xml:space="preserve">-   choroba nadciśnieniowa </w:t>
            </w:r>
            <w:r w:rsidR="00BD6784">
              <w:rPr>
                <w:rFonts w:ascii="Calibri" w:hAnsi="Calibri"/>
                <w:iCs/>
                <w:color w:val="000000"/>
                <w:spacing w:val="2"/>
                <w:sz w:val="22"/>
                <w:szCs w:val="22"/>
              </w:rPr>
              <w:t xml:space="preserve">                   </w:t>
            </w:r>
            <w:r w:rsidRPr="005A7DD4">
              <w:rPr>
                <w:rFonts w:ascii="Calibri" w:hAnsi="Calibri"/>
                <w:iCs/>
                <w:color w:val="000000"/>
                <w:spacing w:val="2"/>
                <w:sz w:val="22"/>
                <w:szCs w:val="22"/>
              </w:rPr>
              <w:t xml:space="preserve">  choroba naczyń mózgowych </w:t>
            </w:r>
            <w:r w:rsidRPr="005A7DD4">
              <w:rPr>
                <w:rFonts w:ascii="Calibri" w:hAnsi="Calibri"/>
                <w:iCs/>
                <w:color w:val="000000"/>
                <w:sz w:val="22"/>
                <w:szCs w:val="22"/>
              </w:rPr>
              <w:t>-   niedokrwienna choroba serca</w:t>
            </w:r>
            <w:r w:rsidR="00BD6784">
              <w:rPr>
                <w:rFonts w:ascii="Calibri" w:hAnsi="Calibri"/>
                <w:iCs/>
                <w:color w:val="000000"/>
                <w:sz w:val="22"/>
                <w:szCs w:val="22"/>
              </w:rPr>
              <w:t xml:space="preserve">  -</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bottom"/>
          </w:tcPr>
          <w:p w:rsidR="005A7DD4" w:rsidRDefault="00B00C89" w:rsidP="00B00C89">
            <w:pPr>
              <w:shd w:val="clear" w:color="auto" w:fill="FFFFFF"/>
              <w:ind w:left="600" w:right="1253"/>
              <w:jc w:val="both"/>
              <w:rPr>
                <w:rFonts w:asciiTheme="minorHAnsi" w:hAnsiTheme="minorHAnsi"/>
                <w:iCs/>
                <w:color w:val="000000"/>
                <w:spacing w:val="-7"/>
              </w:rPr>
            </w:pPr>
            <w:r w:rsidRPr="005A7DD4">
              <w:rPr>
                <w:rFonts w:ascii="Calibri" w:hAnsi="Calibri"/>
                <w:iCs/>
                <w:color w:val="000000"/>
                <w:spacing w:val="-2"/>
                <w:sz w:val="22"/>
                <w:szCs w:val="22"/>
              </w:rPr>
              <w:t xml:space="preserve">344 </w:t>
            </w:r>
          </w:p>
          <w:p w:rsidR="00B00C89" w:rsidRPr="005A7DD4" w:rsidRDefault="00B00C89" w:rsidP="00B00C89">
            <w:pPr>
              <w:shd w:val="clear" w:color="auto" w:fill="FFFFFF"/>
              <w:ind w:left="600" w:right="1253"/>
              <w:jc w:val="both"/>
              <w:rPr>
                <w:rFonts w:ascii="Calibri" w:hAnsi="Calibri"/>
                <w:iCs/>
              </w:rPr>
            </w:pPr>
            <w:r w:rsidRPr="005A7DD4">
              <w:rPr>
                <w:rFonts w:ascii="Calibri" w:hAnsi="Calibri"/>
                <w:iCs/>
                <w:color w:val="000000"/>
                <w:spacing w:val="-7"/>
                <w:sz w:val="22"/>
                <w:szCs w:val="22"/>
              </w:rPr>
              <w:t xml:space="preserve">2 </w:t>
            </w:r>
            <w:r w:rsidRPr="005A7DD4">
              <w:rPr>
                <w:rFonts w:ascii="Calibri" w:hAnsi="Calibri"/>
                <w:iCs/>
                <w:color w:val="000000"/>
                <w:spacing w:val="-5"/>
                <w:sz w:val="22"/>
                <w:szCs w:val="22"/>
              </w:rPr>
              <w:t>68</w:t>
            </w:r>
          </w:p>
        </w:tc>
      </w:tr>
      <w:tr w:rsidR="00B00C89" w:rsidRPr="005A7DD4" w:rsidTr="005A7DD4">
        <w:trPr>
          <w:trHeight w:hRule="exact" w:val="38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z w:val="22"/>
                <w:szCs w:val="22"/>
              </w:rPr>
              <w:t>4.</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2"/>
                <w:sz w:val="22"/>
                <w:szCs w:val="22"/>
              </w:rPr>
              <w:t>Przewlekły nieżyt oskrzeli, dychawica oskrzelowa</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1253"/>
              <w:jc w:val="both"/>
              <w:rPr>
                <w:rFonts w:ascii="Calibri" w:hAnsi="Calibri"/>
                <w:iCs/>
              </w:rPr>
            </w:pPr>
            <w:r w:rsidRPr="005A7DD4">
              <w:rPr>
                <w:rFonts w:ascii="Calibri" w:hAnsi="Calibri"/>
                <w:iCs/>
                <w:color w:val="000000"/>
                <w:sz w:val="22"/>
                <w:szCs w:val="22"/>
              </w:rPr>
              <w:t>86</w:t>
            </w:r>
          </w:p>
        </w:tc>
      </w:tr>
      <w:tr w:rsidR="00B00C89" w:rsidRPr="005A7DD4" w:rsidTr="005A7DD4">
        <w:trPr>
          <w:trHeight w:hRule="exact" w:val="394"/>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z w:val="22"/>
                <w:szCs w:val="22"/>
              </w:rPr>
              <w:t>5.</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pacing w:val="-3"/>
                <w:sz w:val="22"/>
                <w:szCs w:val="22"/>
              </w:rPr>
              <w:t>Przewlekle choroby układu trawiennego</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1253"/>
              <w:jc w:val="both"/>
              <w:rPr>
                <w:rFonts w:ascii="Calibri" w:hAnsi="Calibri"/>
                <w:iCs/>
              </w:rPr>
            </w:pPr>
            <w:r w:rsidRPr="005A7DD4">
              <w:rPr>
                <w:rFonts w:ascii="Calibri" w:hAnsi="Calibri"/>
                <w:iCs/>
                <w:color w:val="000000"/>
                <w:sz w:val="22"/>
                <w:szCs w:val="22"/>
              </w:rPr>
              <w:t>97</w:t>
            </w:r>
          </w:p>
        </w:tc>
      </w:tr>
      <w:tr w:rsidR="00B00C89" w:rsidRPr="005A7DD4" w:rsidTr="005A7DD4">
        <w:trPr>
          <w:trHeight w:hRule="exact" w:val="872"/>
          <w:jc w:val="center"/>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jc w:val="both"/>
              <w:rPr>
                <w:rFonts w:ascii="Calibri" w:hAnsi="Calibri"/>
                <w:iCs/>
              </w:rPr>
            </w:pPr>
            <w:r w:rsidRPr="005A7DD4">
              <w:rPr>
                <w:rFonts w:ascii="Calibri" w:hAnsi="Calibri"/>
                <w:iCs/>
                <w:color w:val="000000"/>
                <w:sz w:val="22"/>
                <w:szCs w:val="22"/>
              </w:rPr>
              <w:t>9.</w:t>
            </w:r>
          </w:p>
        </w:tc>
        <w:tc>
          <w:tcPr>
            <w:tcW w:w="5146"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480"/>
              <w:jc w:val="both"/>
              <w:rPr>
                <w:rFonts w:ascii="Calibri" w:hAnsi="Calibri"/>
                <w:iCs/>
              </w:rPr>
            </w:pPr>
            <w:r w:rsidRPr="005A7DD4">
              <w:rPr>
                <w:rFonts w:ascii="Calibri" w:hAnsi="Calibri"/>
                <w:iCs/>
                <w:color w:val="000000"/>
                <w:spacing w:val="-3"/>
                <w:sz w:val="22"/>
                <w:szCs w:val="22"/>
              </w:rPr>
              <w:t xml:space="preserve">Choroby układu mięśniowo - kostnego i tkanki </w:t>
            </w:r>
            <w:r w:rsidRPr="005A7DD4">
              <w:rPr>
                <w:rFonts w:ascii="Calibri" w:hAnsi="Calibri"/>
                <w:iCs/>
                <w:color w:val="000000"/>
                <w:spacing w:val="-2"/>
                <w:sz w:val="22"/>
                <w:szCs w:val="22"/>
              </w:rPr>
              <w:t>łącznej</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B00C89" w:rsidRPr="005A7DD4" w:rsidRDefault="00B00C89" w:rsidP="00B00C89">
            <w:pPr>
              <w:shd w:val="clear" w:color="auto" w:fill="FFFFFF"/>
              <w:ind w:right="1262"/>
              <w:jc w:val="both"/>
              <w:rPr>
                <w:rFonts w:ascii="Calibri" w:hAnsi="Calibri"/>
                <w:iCs/>
              </w:rPr>
            </w:pPr>
            <w:r w:rsidRPr="005A7DD4">
              <w:rPr>
                <w:rFonts w:ascii="Calibri" w:hAnsi="Calibri"/>
                <w:iCs/>
                <w:color w:val="000000"/>
                <w:sz w:val="22"/>
                <w:szCs w:val="22"/>
              </w:rPr>
              <w:t>198</w:t>
            </w:r>
          </w:p>
        </w:tc>
      </w:tr>
    </w:tbl>
    <w:p w:rsidR="005A7DD4" w:rsidRPr="007857A2" w:rsidRDefault="007857A2" w:rsidP="007857A2">
      <w:pPr>
        <w:shd w:val="clear" w:color="auto" w:fill="FFFFFF"/>
        <w:ind w:left="19" w:firstLine="595"/>
        <w:jc w:val="center"/>
        <w:rPr>
          <w:rFonts w:asciiTheme="minorHAnsi" w:hAnsiTheme="minorHAnsi"/>
          <w:bCs/>
          <w:i/>
          <w:iCs/>
          <w:color w:val="000000"/>
          <w:spacing w:val="1"/>
          <w:sz w:val="18"/>
          <w:szCs w:val="18"/>
        </w:rPr>
      </w:pPr>
      <w:r w:rsidRPr="007857A2">
        <w:rPr>
          <w:rFonts w:asciiTheme="minorHAnsi" w:hAnsiTheme="minorHAnsi"/>
          <w:bCs/>
          <w:i/>
          <w:iCs/>
          <w:color w:val="000000"/>
          <w:spacing w:val="1"/>
          <w:sz w:val="18"/>
          <w:szCs w:val="18"/>
        </w:rPr>
        <w:t>Dane: instytucje zdrowia</w:t>
      </w:r>
    </w:p>
    <w:p w:rsidR="00B00C89" w:rsidRPr="005A7DD4" w:rsidRDefault="00B00C89" w:rsidP="005A7DD4">
      <w:pPr>
        <w:shd w:val="clear" w:color="auto" w:fill="FFFFFF"/>
        <w:ind w:left="19" w:firstLine="595"/>
        <w:jc w:val="both"/>
        <w:rPr>
          <w:rFonts w:ascii="Calibri" w:hAnsi="Calibri"/>
          <w:sz w:val="22"/>
          <w:szCs w:val="22"/>
        </w:rPr>
      </w:pPr>
      <w:r w:rsidRPr="005A7DD4">
        <w:rPr>
          <w:rFonts w:ascii="Calibri" w:hAnsi="Calibri"/>
          <w:iCs/>
          <w:color w:val="000000"/>
          <w:sz w:val="22"/>
          <w:szCs w:val="22"/>
        </w:rPr>
        <w:t xml:space="preserve">Programy zdrowotne służące zapobieganiu chorobom cywilizacyjnym to przede </w:t>
      </w:r>
      <w:r w:rsidRPr="005A7DD4">
        <w:rPr>
          <w:rFonts w:ascii="Calibri" w:hAnsi="Calibri"/>
          <w:iCs/>
          <w:color w:val="000000"/>
          <w:spacing w:val="4"/>
          <w:sz w:val="22"/>
          <w:szCs w:val="22"/>
        </w:rPr>
        <w:t>wszystkim:</w:t>
      </w:r>
    </w:p>
    <w:p w:rsidR="00B00C89" w:rsidRPr="005A7DD4" w:rsidRDefault="00B00C89" w:rsidP="00F26296">
      <w:pPr>
        <w:widowControl w:val="0"/>
        <w:numPr>
          <w:ilvl w:val="0"/>
          <w:numId w:val="41"/>
        </w:numPr>
        <w:shd w:val="clear" w:color="auto" w:fill="FFFFFF"/>
        <w:tabs>
          <w:tab w:val="left" w:pos="725"/>
        </w:tabs>
        <w:autoSpaceDE w:val="0"/>
        <w:autoSpaceDN w:val="0"/>
        <w:adjustRightInd w:val="0"/>
        <w:spacing w:before="10"/>
        <w:ind w:left="19" w:right="480" w:hanging="355"/>
        <w:jc w:val="both"/>
        <w:rPr>
          <w:rFonts w:ascii="Calibri" w:hAnsi="Calibri"/>
          <w:color w:val="000000"/>
          <w:sz w:val="22"/>
          <w:szCs w:val="22"/>
        </w:rPr>
      </w:pPr>
      <w:r w:rsidRPr="005A7DD4">
        <w:rPr>
          <w:rFonts w:ascii="Calibri" w:hAnsi="Calibri"/>
          <w:iCs/>
          <w:color w:val="000000"/>
          <w:spacing w:val="-1"/>
          <w:sz w:val="22"/>
          <w:szCs w:val="22"/>
        </w:rPr>
        <w:t>profilaktyka chorób wieńcowych - badania w zakresie poziomu cholesterolu,</w:t>
      </w:r>
      <w:r w:rsidRPr="005A7DD4">
        <w:rPr>
          <w:rFonts w:ascii="Calibri" w:hAnsi="Calibri"/>
          <w:iCs/>
          <w:color w:val="000000"/>
          <w:spacing w:val="-1"/>
          <w:sz w:val="22"/>
          <w:szCs w:val="22"/>
        </w:rPr>
        <w:br/>
        <w:t>trójglicerydów, glukozy, pomiar ciśnienia,</w:t>
      </w:r>
    </w:p>
    <w:p w:rsidR="00B00C89" w:rsidRPr="005A7DD4" w:rsidRDefault="004468A2" w:rsidP="00F26296">
      <w:pPr>
        <w:widowControl w:val="0"/>
        <w:numPr>
          <w:ilvl w:val="0"/>
          <w:numId w:val="41"/>
        </w:numPr>
        <w:shd w:val="clear" w:color="auto" w:fill="FFFFFF"/>
        <w:tabs>
          <w:tab w:val="left" w:pos="725"/>
        </w:tabs>
        <w:autoSpaceDE w:val="0"/>
        <w:autoSpaceDN w:val="0"/>
        <w:adjustRightInd w:val="0"/>
        <w:spacing w:before="10"/>
        <w:ind w:left="19"/>
        <w:jc w:val="both"/>
        <w:rPr>
          <w:rFonts w:ascii="Calibri" w:hAnsi="Calibri"/>
          <w:iCs/>
          <w:color w:val="000000"/>
          <w:sz w:val="22"/>
          <w:szCs w:val="22"/>
        </w:rPr>
      </w:pPr>
      <w:r>
        <w:rPr>
          <w:rFonts w:ascii="Calibri" w:hAnsi="Calibri"/>
          <w:iCs/>
          <w:color w:val="000000"/>
          <w:spacing w:val="1"/>
          <w:sz w:val="22"/>
          <w:szCs w:val="22"/>
        </w:rPr>
        <w:t>profilaktyka chorób oskrzelowo</w:t>
      </w:r>
      <w:r w:rsidR="00B00C89" w:rsidRPr="005A7DD4">
        <w:rPr>
          <w:rFonts w:ascii="Calibri" w:hAnsi="Calibri"/>
          <w:iCs/>
          <w:color w:val="000000"/>
          <w:spacing w:val="1"/>
          <w:sz w:val="22"/>
          <w:szCs w:val="22"/>
        </w:rPr>
        <w:t xml:space="preserve"> - płucnych,</w:t>
      </w:r>
    </w:p>
    <w:p w:rsidR="00B00C89" w:rsidRPr="005A7DD4" w:rsidRDefault="00B00C89" w:rsidP="00F26296">
      <w:pPr>
        <w:widowControl w:val="0"/>
        <w:numPr>
          <w:ilvl w:val="0"/>
          <w:numId w:val="41"/>
        </w:numPr>
        <w:shd w:val="clear" w:color="auto" w:fill="FFFFFF"/>
        <w:tabs>
          <w:tab w:val="left" w:pos="725"/>
        </w:tabs>
        <w:autoSpaceDE w:val="0"/>
        <w:autoSpaceDN w:val="0"/>
        <w:adjustRightInd w:val="0"/>
        <w:spacing w:before="5"/>
        <w:ind w:left="19" w:hanging="355"/>
        <w:jc w:val="both"/>
        <w:rPr>
          <w:rFonts w:ascii="Calibri" w:hAnsi="Calibri"/>
          <w:iCs/>
          <w:color w:val="000000"/>
          <w:sz w:val="22"/>
          <w:szCs w:val="22"/>
        </w:rPr>
      </w:pPr>
      <w:r w:rsidRPr="005A7DD4">
        <w:rPr>
          <w:rFonts w:ascii="Calibri" w:hAnsi="Calibri"/>
          <w:iCs/>
          <w:color w:val="000000"/>
          <w:sz w:val="22"/>
          <w:szCs w:val="22"/>
        </w:rPr>
        <w:t>profilaktyka chorób nowotworowych - rozmowy mające na celu uświadomienie</w:t>
      </w:r>
      <w:r w:rsidRPr="005A7DD4">
        <w:rPr>
          <w:rFonts w:ascii="Calibri" w:hAnsi="Calibri"/>
          <w:iCs/>
          <w:color w:val="000000"/>
          <w:sz w:val="22"/>
          <w:szCs w:val="22"/>
        </w:rPr>
        <w:br/>
      </w:r>
      <w:r w:rsidRPr="005A7DD4">
        <w:rPr>
          <w:rFonts w:ascii="Calibri" w:hAnsi="Calibri"/>
          <w:iCs/>
          <w:color w:val="000000"/>
          <w:spacing w:val="-1"/>
          <w:sz w:val="22"/>
          <w:szCs w:val="22"/>
        </w:rPr>
        <w:t>szkodliwości palenia papierosów, nauka samokontroli piersi, wczesne wykrywanie</w:t>
      </w:r>
      <w:r w:rsidRPr="005A7DD4">
        <w:rPr>
          <w:rFonts w:ascii="Calibri" w:hAnsi="Calibri"/>
          <w:iCs/>
          <w:color w:val="000000"/>
          <w:spacing w:val="-1"/>
          <w:sz w:val="22"/>
          <w:szCs w:val="22"/>
        </w:rPr>
        <w:br/>
        <w:t>raka jelita grubego,</w:t>
      </w:r>
    </w:p>
    <w:p w:rsidR="009E564B" w:rsidRPr="00BE0D48" w:rsidRDefault="00B00C89" w:rsidP="00F26296">
      <w:pPr>
        <w:widowControl w:val="0"/>
        <w:numPr>
          <w:ilvl w:val="0"/>
          <w:numId w:val="41"/>
        </w:numPr>
        <w:shd w:val="clear" w:color="auto" w:fill="FFFFFF"/>
        <w:tabs>
          <w:tab w:val="left" w:pos="725"/>
        </w:tabs>
        <w:autoSpaceDE w:val="0"/>
        <w:autoSpaceDN w:val="0"/>
        <w:adjustRightInd w:val="0"/>
        <w:spacing w:before="5"/>
        <w:ind w:left="19"/>
        <w:jc w:val="both"/>
        <w:rPr>
          <w:rFonts w:asciiTheme="minorHAnsi" w:hAnsiTheme="minorHAnsi"/>
          <w:iCs/>
          <w:color w:val="000000"/>
          <w:sz w:val="22"/>
          <w:szCs w:val="22"/>
        </w:rPr>
      </w:pPr>
      <w:r w:rsidRPr="005A7DD4">
        <w:rPr>
          <w:rFonts w:ascii="Calibri" w:hAnsi="Calibri"/>
          <w:iCs/>
          <w:color w:val="000000"/>
          <w:spacing w:val="-1"/>
          <w:sz w:val="22"/>
          <w:szCs w:val="22"/>
        </w:rPr>
        <w:t>profilaktyka gruźlicy.</w:t>
      </w:r>
    </w:p>
    <w:p w:rsidR="00B932D3" w:rsidRPr="00182C59" w:rsidRDefault="00B932D3" w:rsidP="00B932D3">
      <w:pPr>
        <w:autoSpaceDE w:val="0"/>
        <w:autoSpaceDN w:val="0"/>
        <w:adjustRightInd w:val="0"/>
        <w:spacing w:before="0"/>
        <w:ind w:firstLine="709"/>
        <w:jc w:val="both"/>
        <w:rPr>
          <w:rFonts w:asciiTheme="minorHAnsi" w:eastAsia="TimesNewRomanPSMT" w:hAnsiTheme="minorHAnsi"/>
          <w:sz w:val="22"/>
          <w:szCs w:val="22"/>
        </w:rPr>
      </w:pPr>
      <w:r w:rsidRPr="00182C59">
        <w:rPr>
          <w:rFonts w:asciiTheme="minorHAnsi" w:eastAsia="TimesNewRomanPSMT" w:hAnsiTheme="minorHAnsi"/>
          <w:sz w:val="22"/>
          <w:szCs w:val="22"/>
        </w:rPr>
        <w:t xml:space="preserve">Liczba chorych leczonych ogółem dotyczy osób, które są zarejestrowane </w:t>
      </w:r>
      <w:r w:rsidRPr="00182C59">
        <w:rPr>
          <w:rFonts w:asciiTheme="minorHAnsi" w:eastAsia="TimesNewRomanPSMT" w:hAnsiTheme="minorHAnsi"/>
          <w:sz w:val="22"/>
          <w:szCs w:val="22"/>
        </w:rPr>
        <w:br/>
        <w:t>w zakładach opieki ambulatoryjnej w danym roku, gdyż chorego wlicza się do ewidencji jeden raz, niezależnie od liczby porad w ciągu roku.</w:t>
      </w:r>
    </w:p>
    <w:p w:rsidR="00B932D3" w:rsidRPr="005A7DD4" w:rsidRDefault="00B932D3" w:rsidP="005A7DD4">
      <w:pPr>
        <w:spacing w:before="0"/>
        <w:ind w:firstLine="709"/>
        <w:jc w:val="both"/>
        <w:rPr>
          <w:rFonts w:asciiTheme="minorHAnsi" w:hAnsiTheme="minorHAnsi"/>
          <w:b/>
          <w:color w:val="FF0000"/>
          <w:sz w:val="22"/>
          <w:szCs w:val="22"/>
        </w:rPr>
      </w:pPr>
      <w:r w:rsidRPr="00182C59">
        <w:rPr>
          <w:rFonts w:asciiTheme="minorHAnsi" w:hAnsiTheme="minorHAnsi"/>
          <w:sz w:val="22"/>
          <w:szCs w:val="22"/>
        </w:rPr>
        <w:t>W latach 200</w:t>
      </w:r>
      <w:r w:rsidR="000723A0">
        <w:rPr>
          <w:rFonts w:asciiTheme="minorHAnsi" w:hAnsiTheme="minorHAnsi"/>
          <w:sz w:val="22"/>
          <w:szCs w:val="22"/>
        </w:rPr>
        <w:t>6</w:t>
      </w:r>
      <w:r w:rsidRPr="00182C59">
        <w:rPr>
          <w:rFonts w:asciiTheme="minorHAnsi" w:hAnsiTheme="minorHAnsi"/>
          <w:sz w:val="22"/>
          <w:szCs w:val="22"/>
        </w:rPr>
        <w:t xml:space="preserve">-2012 </w:t>
      </w:r>
      <w:r w:rsidR="009E564B">
        <w:rPr>
          <w:rFonts w:asciiTheme="minorHAnsi" w:hAnsiTheme="minorHAnsi"/>
          <w:sz w:val="22"/>
          <w:szCs w:val="22"/>
        </w:rPr>
        <w:t xml:space="preserve">wzrosła </w:t>
      </w:r>
      <w:r w:rsidRPr="00182C59">
        <w:rPr>
          <w:rFonts w:asciiTheme="minorHAnsi" w:hAnsiTheme="minorHAnsi"/>
          <w:sz w:val="22"/>
          <w:szCs w:val="22"/>
        </w:rPr>
        <w:t>liczba chorych ogółem z zaburzeniami psychicznymi leczonych w poradniach zdrowia psychiczn</w:t>
      </w:r>
      <w:r w:rsidR="000723A0">
        <w:rPr>
          <w:rFonts w:asciiTheme="minorHAnsi" w:hAnsiTheme="minorHAnsi"/>
          <w:sz w:val="22"/>
          <w:szCs w:val="22"/>
        </w:rPr>
        <w:t>ego</w:t>
      </w:r>
      <w:r w:rsidR="009E564B">
        <w:rPr>
          <w:rFonts w:asciiTheme="minorHAnsi" w:hAnsiTheme="minorHAnsi"/>
          <w:sz w:val="22"/>
          <w:szCs w:val="22"/>
        </w:rPr>
        <w:t xml:space="preserve"> w powiecie</w:t>
      </w:r>
      <w:r w:rsidR="000723A0">
        <w:rPr>
          <w:rFonts w:asciiTheme="minorHAnsi" w:hAnsiTheme="minorHAnsi"/>
          <w:sz w:val="22"/>
          <w:szCs w:val="22"/>
        </w:rPr>
        <w:t xml:space="preserve">. </w:t>
      </w:r>
      <w:r w:rsidRPr="00182C59">
        <w:rPr>
          <w:rFonts w:asciiTheme="minorHAnsi" w:hAnsiTheme="minorHAnsi"/>
          <w:sz w:val="22"/>
          <w:szCs w:val="22"/>
        </w:rPr>
        <w:t>Największy procent osób leczonych to pacjenci chorzy na schizofrenię</w:t>
      </w:r>
      <w:r w:rsidR="000723A0">
        <w:rPr>
          <w:rFonts w:asciiTheme="minorHAnsi" w:hAnsiTheme="minorHAnsi"/>
          <w:sz w:val="22"/>
          <w:szCs w:val="22"/>
        </w:rPr>
        <w:t>,</w:t>
      </w:r>
      <w:r w:rsidRPr="00182C59">
        <w:rPr>
          <w:rFonts w:asciiTheme="minorHAnsi" w:hAnsiTheme="minorHAnsi"/>
          <w:sz w:val="22"/>
          <w:szCs w:val="22"/>
        </w:rPr>
        <w:t xml:space="preserve"> zaburzenia depresyjne </w:t>
      </w:r>
      <w:r w:rsidR="000723A0">
        <w:rPr>
          <w:rFonts w:asciiTheme="minorHAnsi" w:hAnsiTheme="minorHAnsi"/>
          <w:sz w:val="22"/>
          <w:szCs w:val="22"/>
        </w:rPr>
        <w:t>,</w:t>
      </w:r>
      <w:r w:rsidRPr="00182C59">
        <w:rPr>
          <w:rFonts w:asciiTheme="minorHAnsi" w:hAnsiTheme="minorHAnsi"/>
          <w:sz w:val="22"/>
          <w:szCs w:val="22"/>
        </w:rPr>
        <w:t>za</w:t>
      </w:r>
      <w:r w:rsidR="000723A0">
        <w:rPr>
          <w:rFonts w:asciiTheme="minorHAnsi" w:hAnsiTheme="minorHAnsi"/>
          <w:sz w:val="22"/>
          <w:szCs w:val="22"/>
        </w:rPr>
        <w:t xml:space="preserve">burzenia depresyjne nawracające. </w:t>
      </w:r>
      <w:r w:rsidRPr="00182C59">
        <w:rPr>
          <w:rFonts w:asciiTheme="minorHAnsi" w:hAnsiTheme="minorHAnsi"/>
          <w:sz w:val="22"/>
          <w:szCs w:val="22"/>
        </w:rPr>
        <w:t>Jest to duży problem</w:t>
      </w:r>
      <w:r w:rsidR="009369E4">
        <w:rPr>
          <w:rFonts w:asciiTheme="minorHAnsi" w:hAnsiTheme="minorHAnsi"/>
          <w:sz w:val="22"/>
          <w:szCs w:val="22"/>
        </w:rPr>
        <w:t>,</w:t>
      </w:r>
      <w:r w:rsidRPr="00182C59">
        <w:rPr>
          <w:rFonts w:asciiTheme="minorHAnsi" w:hAnsiTheme="minorHAnsi"/>
          <w:sz w:val="22"/>
          <w:szCs w:val="22"/>
        </w:rPr>
        <w:t xml:space="preserve"> tym bardziej, że jest to</w:t>
      </w:r>
      <w:r w:rsidR="009369E4">
        <w:rPr>
          <w:rFonts w:asciiTheme="minorHAnsi" w:hAnsiTheme="minorHAnsi"/>
          <w:sz w:val="22"/>
          <w:szCs w:val="22"/>
        </w:rPr>
        <w:t xml:space="preserve"> choroba wykazująca tendencję wzrostową</w:t>
      </w:r>
      <w:r w:rsidRPr="00182C59">
        <w:rPr>
          <w:rFonts w:asciiTheme="minorHAnsi" w:hAnsiTheme="minorHAnsi"/>
          <w:sz w:val="22"/>
          <w:szCs w:val="22"/>
        </w:rPr>
        <w:t>.</w:t>
      </w:r>
    </w:p>
    <w:p w:rsidR="00B932D3" w:rsidRPr="00182C59" w:rsidRDefault="000723A0" w:rsidP="00B932D3">
      <w:pPr>
        <w:spacing w:before="0"/>
        <w:ind w:firstLine="709"/>
        <w:jc w:val="both"/>
        <w:rPr>
          <w:rFonts w:asciiTheme="minorHAnsi" w:hAnsiTheme="minorHAnsi"/>
          <w:sz w:val="22"/>
          <w:szCs w:val="22"/>
        </w:rPr>
      </w:pPr>
      <w:r>
        <w:rPr>
          <w:rFonts w:asciiTheme="minorHAnsi" w:hAnsiTheme="minorHAnsi"/>
          <w:sz w:val="22"/>
          <w:szCs w:val="22"/>
        </w:rPr>
        <w:t>Poradnie</w:t>
      </w:r>
      <w:r w:rsidR="009E564B">
        <w:rPr>
          <w:rFonts w:asciiTheme="minorHAnsi" w:hAnsiTheme="minorHAnsi"/>
          <w:sz w:val="22"/>
          <w:szCs w:val="22"/>
        </w:rPr>
        <w:t xml:space="preserve"> w gminie</w:t>
      </w:r>
      <w:r>
        <w:rPr>
          <w:rFonts w:asciiTheme="minorHAnsi" w:hAnsiTheme="minorHAnsi"/>
          <w:sz w:val="22"/>
          <w:szCs w:val="22"/>
        </w:rPr>
        <w:t xml:space="preserve"> prowadzą</w:t>
      </w:r>
      <w:r w:rsidR="00B932D3" w:rsidRPr="00182C59">
        <w:rPr>
          <w:rFonts w:asciiTheme="minorHAnsi" w:hAnsiTheme="minorHAnsi"/>
          <w:sz w:val="22"/>
          <w:szCs w:val="22"/>
        </w:rPr>
        <w:t xml:space="preserve"> </w:t>
      </w:r>
      <w:r w:rsidR="009E564B">
        <w:rPr>
          <w:rFonts w:asciiTheme="minorHAnsi" w:hAnsiTheme="minorHAnsi"/>
          <w:sz w:val="22"/>
          <w:szCs w:val="22"/>
        </w:rPr>
        <w:t xml:space="preserve">również </w:t>
      </w:r>
      <w:r w:rsidR="00B932D3" w:rsidRPr="00182C59">
        <w:rPr>
          <w:rFonts w:asciiTheme="minorHAnsi" w:hAnsiTheme="minorHAnsi"/>
          <w:sz w:val="22"/>
          <w:szCs w:val="22"/>
        </w:rPr>
        <w:t xml:space="preserve">profilaktykę zdrowotną dzieci i młodzieży </w:t>
      </w:r>
      <w:r w:rsidR="009369E4">
        <w:rPr>
          <w:rFonts w:asciiTheme="minorHAnsi" w:hAnsiTheme="minorHAnsi"/>
          <w:sz w:val="22"/>
          <w:szCs w:val="22"/>
        </w:rPr>
        <w:br/>
      </w:r>
      <w:r w:rsidR="00B932D3" w:rsidRPr="00182C59">
        <w:rPr>
          <w:rFonts w:asciiTheme="minorHAnsi" w:hAnsiTheme="minorHAnsi"/>
          <w:sz w:val="22"/>
          <w:szCs w:val="22"/>
        </w:rPr>
        <w:t>w</w:t>
      </w:r>
      <w:r w:rsidR="009E564B">
        <w:rPr>
          <w:rFonts w:asciiTheme="minorHAnsi" w:hAnsiTheme="minorHAnsi"/>
          <w:sz w:val="22"/>
          <w:szCs w:val="22"/>
        </w:rPr>
        <w:t xml:space="preserve"> podstawowej opiece zdrowotnej, badania EKG, pomiar cukru i cholesterolu oraz szkolenia tematyczne. </w:t>
      </w:r>
    </w:p>
    <w:p w:rsidR="00B932D3" w:rsidRDefault="00B932D3" w:rsidP="007D601B">
      <w:pPr>
        <w:ind w:firstLine="360"/>
        <w:jc w:val="both"/>
        <w:rPr>
          <w:rFonts w:asciiTheme="minorHAnsi" w:hAnsiTheme="minorHAnsi"/>
          <w:sz w:val="22"/>
          <w:szCs w:val="22"/>
        </w:rPr>
      </w:pPr>
      <w:r w:rsidRPr="00182C59">
        <w:rPr>
          <w:rFonts w:asciiTheme="minorHAnsi" w:hAnsiTheme="minorHAnsi"/>
          <w:b/>
          <w:sz w:val="22"/>
          <w:szCs w:val="22"/>
        </w:rPr>
        <w:lastRenderedPageBreak/>
        <w:t xml:space="preserve"> </w:t>
      </w:r>
      <w:r w:rsidRPr="00182C59">
        <w:rPr>
          <w:rFonts w:asciiTheme="minorHAnsi" w:hAnsiTheme="minorHAnsi"/>
          <w:b/>
          <w:sz w:val="22"/>
          <w:szCs w:val="22"/>
        </w:rPr>
        <w:tab/>
      </w:r>
      <w:r w:rsidR="009369E4">
        <w:rPr>
          <w:rFonts w:asciiTheme="minorHAnsi" w:hAnsiTheme="minorHAnsi"/>
          <w:sz w:val="22"/>
          <w:szCs w:val="22"/>
        </w:rPr>
        <w:t xml:space="preserve">Choroba alkoholowa i inne uzależnienia </w:t>
      </w:r>
      <w:r w:rsidRPr="00182C59">
        <w:rPr>
          <w:rFonts w:asciiTheme="minorHAnsi" w:hAnsiTheme="minorHAnsi"/>
          <w:sz w:val="22"/>
          <w:szCs w:val="22"/>
        </w:rPr>
        <w:t xml:space="preserve">powodują szkody we wszystkich sferach życia człowieka, mając istotny wpływ zarówno na poczucie bezpieczeństwa społecznego, jak również na ogólny stan zdrowia, zdolność do konkurencji na coraz bardziej wymagającym rynku pracy oraz relacje rodzinne i międzyludzkie. </w:t>
      </w:r>
    </w:p>
    <w:p w:rsidR="0074541F" w:rsidRPr="0074541F" w:rsidRDefault="0074541F" w:rsidP="005A7DD4">
      <w:pPr>
        <w:pStyle w:val="Tytuobrazka"/>
        <w:spacing w:line="360" w:lineRule="auto"/>
        <w:jc w:val="left"/>
        <w:rPr>
          <w:rFonts w:ascii="Calibri" w:hAnsi="Calibri" w:cs="Times New Roman"/>
          <w:b w:val="0"/>
          <w:i w:val="0"/>
          <w:iCs/>
          <w:color w:val="auto"/>
        </w:rPr>
      </w:pPr>
      <w:r>
        <w:rPr>
          <w:rFonts w:asciiTheme="minorHAnsi" w:hAnsiTheme="minorHAnsi"/>
          <w:noProof/>
        </w:rPr>
        <w:tab/>
      </w:r>
      <w:r w:rsidRPr="0074541F">
        <w:rPr>
          <w:rFonts w:asciiTheme="minorHAnsi" w:hAnsiTheme="minorHAnsi" w:cs="Times New Roman"/>
          <w:b w:val="0"/>
          <w:i w:val="0"/>
          <w:iCs/>
          <w:color w:val="auto"/>
        </w:rPr>
        <w:t xml:space="preserve">Komenda Powiatowa Policji </w:t>
      </w:r>
      <w:r w:rsidR="00E123D5">
        <w:rPr>
          <w:rFonts w:asciiTheme="minorHAnsi" w:hAnsiTheme="minorHAnsi" w:cs="Times New Roman"/>
          <w:b w:val="0"/>
          <w:i w:val="0"/>
          <w:iCs/>
          <w:color w:val="auto"/>
        </w:rPr>
        <w:t xml:space="preserve">i Gminna Komisja Rozwiązywania Problemów Alkoholowych </w:t>
      </w:r>
      <w:r w:rsidRPr="0074541F">
        <w:rPr>
          <w:rFonts w:asciiTheme="minorHAnsi" w:hAnsiTheme="minorHAnsi" w:cs="Times New Roman"/>
          <w:b w:val="0"/>
          <w:i w:val="0"/>
          <w:iCs/>
          <w:color w:val="auto"/>
        </w:rPr>
        <w:t>podejmuje dzia</w:t>
      </w:r>
      <w:r w:rsidR="00B03113">
        <w:rPr>
          <w:rFonts w:asciiTheme="minorHAnsi" w:hAnsiTheme="minorHAnsi" w:cs="Times New Roman"/>
          <w:b w:val="0"/>
          <w:i w:val="0"/>
          <w:iCs/>
          <w:color w:val="auto"/>
        </w:rPr>
        <w:t>łania w obszarze uzależnień i są</w:t>
      </w:r>
      <w:r w:rsidRPr="0074541F">
        <w:rPr>
          <w:rFonts w:asciiTheme="minorHAnsi" w:hAnsiTheme="minorHAnsi" w:cs="Times New Roman"/>
          <w:b w:val="0"/>
          <w:i w:val="0"/>
          <w:iCs/>
          <w:color w:val="auto"/>
        </w:rPr>
        <w:t xml:space="preserve"> to: </w:t>
      </w:r>
    </w:p>
    <w:p w:rsidR="0074541F" w:rsidRPr="0074541F" w:rsidRDefault="0074541F" w:rsidP="005A7DD4">
      <w:pPr>
        <w:pStyle w:val="Tytuobrazka"/>
        <w:spacing w:line="360" w:lineRule="auto"/>
        <w:jc w:val="left"/>
        <w:rPr>
          <w:rFonts w:ascii="Calibri" w:hAnsi="Calibri" w:cs="Times New Roman"/>
          <w:b w:val="0"/>
          <w:i w:val="0"/>
          <w:iCs/>
          <w:color w:val="000080"/>
        </w:rPr>
      </w:pPr>
    </w:p>
    <w:p w:rsidR="0074541F" w:rsidRPr="0074541F" w:rsidRDefault="0074541F" w:rsidP="00F26296">
      <w:pPr>
        <w:pStyle w:val="Wyliczaniedostrategii"/>
        <w:numPr>
          <w:ilvl w:val="0"/>
          <w:numId w:val="16"/>
        </w:numPr>
        <w:tabs>
          <w:tab w:val="clear" w:pos="720"/>
          <w:tab w:val="left" w:pos="397"/>
          <w:tab w:val="num" w:pos="681"/>
        </w:tabs>
        <w:spacing w:after="0" w:line="360" w:lineRule="auto"/>
        <w:ind w:left="397" w:hanging="397"/>
        <w:rPr>
          <w:rFonts w:ascii="Calibri" w:hAnsi="Calibri"/>
          <w:iCs/>
          <w:sz w:val="22"/>
          <w:szCs w:val="22"/>
        </w:rPr>
      </w:pPr>
      <w:r w:rsidRPr="0074541F">
        <w:rPr>
          <w:rFonts w:ascii="Calibri" w:hAnsi="Calibri"/>
          <w:iCs/>
          <w:sz w:val="22"/>
          <w:szCs w:val="22"/>
        </w:rPr>
        <w:t xml:space="preserve">zapobieganie uzależnieniom m.in. poprzez reakcję na łamanie przepisów ustawy </w:t>
      </w:r>
      <w:r w:rsidRPr="0074541F">
        <w:rPr>
          <w:rFonts w:ascii="Calibri" w:hAnsi="Calibri"/>
          <w:iCs/>
          <w:sz w:val="22"/>
          <w:szCs w:val="22"/>
        </w:rPr>
        <w:br/>
        <w:t>o wychowaniu w trzeźwości i ustawy o przeciwdziałaniu narkomanii,</w:t>
      </w:r>
    </w:p>
    <w:p w:rsidR="0074541F" w:rsidRPr="0074541F" w:rsidRDefault="0074541F" w:rsidP="00F26296">
      <w:pPr>
        <w:pStyle w:val="Wyliczaniedostrategii"/>
        <w:numPr>
          <w:ilvl w:val="0"/>
          <w:numId w:val="16"/>
        </w:numPr>
        <w:tabs>
          <w:tab w:val="clear" w:pos="720"/>
          <w:tab w:val="left" w:pos="397"/>
          <w:tab w:val="num" w:pos="681"/>
        </w:tabs>
        <w:spacing w:after="0" w:line="360" w:lineRule="auto"/>
        <w:ind w:left="397" w:hanging="397"/>
        <w:rPr>
          <w:rFonts w:ascii="Calibri" w:hAnsi="Calibri"/>
          <w:iCs/>
          <w:sz w:val="22"/>
          <w:szCs w:val="22"/>
        </w:rPr>
      </w:pPr>
      <w:r w:rsidRPr="0074541F">
        <w:rPr>
          <w:rFonts w:ascii="Calibri" w:hAnsi="Calibri"/>
          <w:iCs/>
          <w:sz w:val="22"/>
          <w:szCs w:val="22"/>
        </w:rPr>
        <w:t xml:space="preserve">prowadzenie działań edukacyjnych w szkołach w zakresie wczesnego rozpoznawania </w:t>
      </w:r>
      <w:r w:rsidRPr="0074541F">
        <w:rPr>
          <w:rFonts w:ascii="Calibri" w:hAnsi="Calibri"/>
          <w:iCs/>
          <w:sz w:val="22"/>
          <w:szCs w:val="22"/>
        </w:rPr>
        <w:br/>
        <w:t>i zapobiegania uzależnieniom, oraz wypracowanie procedur postępowania w przypadku stwierdzenia na terenie szkoły ucznia pod wpływem alkoholu bądź środka odurzającego,</w:t>
      </w:r>
    </w:p>
    <w:p w:rsidR="0074541F" w:rsidRPr="0074541F" w:rsidRDefault="0074541F" w:rsidP="00F26296">
      <w:pPr>
        <w:pStyle w:val="Wyliczaniedostrategii"/>
        <w:numPr>
          <w:ilvl w:val="0"/>
          <w:numId w:val="16"/>
        </w:numPr>
        <w:tabs>
          <w:tab w:val="clear" w:pos="720"/>
          <w:tab w:val="left" w:pos="397"/>
          <w:tab w:val="num" w:pos="681"/>
        </w:tabs>
        <w:spacing w:after="0" w:line="360" w:lineRule="auto"/>
        <w:ind w:left="397" w:hanging="397"/>
        <w:rPr>
          <w:rFonts w:ascii="Calibri" w:hAnsi="Calibri"/>
          <w:iCs/>
          <w:sz w:val="22"/>
          <w:szCs w:val="22"/>
        </w:rPr>
      </w:pPr>
      <w:r w:rsidRPr="0074541F">
        <w:rPr>
          <w:rFonts w:ascii="Calibri" w:hAnsi="Calibri"/>
          <w:iCs/>
          <w:sz w:val="22"/>
          <w:szCs w:val="22"/>
        </w:rPr>
        <w:t>rozszerzanie współpracy Policji z podmiotami zajmującymi się problematyką uzależnień,</w:t>
      </w:r>
    </w:p>
    <w:p w:rsidR="0074541F" w:rsidRDefault="0074541F" w:rsidP="00F26296">
      <w:pPr>
        <w:pStyle w:val="Wyliczaniedostrategii"/>
        <w:numPr>
          <w:ilvl w:val="0"/>
          <w:numId w:val="16"/>
        </w:numPr>
        <w:tabs>
          <w:tab w:val="clear" w:pos="720"/>
          <w:tab w:val="left" w:pos="397"/>
          <w:tab w:val="num" w:pos="681"/>
        </w:tabs>
        <w:spacing w:after="0" w:line="360" w:lineRule="auto"/>
        <w:ind w:left="397" w:hanging="397"/>
        <w:rPr>
          <w:rFonts w:asciiTheme="minorHAnsi" w:hAnsiTheme="minorHAnsi"/>
          <w:sz w:val="22"/>
          <w:szCs w:val="22"/>
        </w:rPr>
      </w:pPr>
      <w:r w:rsidRPr="0074541F">
        <w:rPr>
          <w:rFonts w:ascii="Calibri" w:hAnsi="Calibri"/>
          <w:sz w:val="22"/>
          <w:szCs w:val="22"/>
        </w:rPr>
        <w:t>prowadzenie ścisłej kontroli miejsc gromadzenia się młodzieży elementu przestępc</w:t>
      </w:r>
      <w:r w:rsidR="00E123D5">
        <w:rPr>
          <w:rFonts w:asciiTheme="minorHAnsi" w:hAnsiTheme="minorHAnsi"/>
          <w:sz w:val="22"/>
          <w:szCs w:val="22"/>
        </w:rPr>
        <w:t>zego, melin</w:t>
      </w:r>
    </w:p>
    <w:p w:rsidR="00E123D5" w:rsidRDefault="00E123D5" w:rsidP="00F26296">
      <w:pPr>
        <w:pStyle w:val="Wyliczaniedostrategii"/>
        <w:numPr>
          <w:ilvl w:val="0"/>
          <w:numId w:val="16"/>
        </w:numPr>
        <w:tabs>
          <w:tab w:val="clear" w:pos="720"/>
          <w:tab w:val="left" w:pos="397"/>
          <w:tab w:val="num" w:pos="681"/>
        </w:tabs>
        <w:spacing w:after="0" w:line="360" w:lineRule="auto"/>
        <w:ind w:left="397" w:hanging="397"/>
        <w:rPr>
          <w:rFonts w:asciiTheme="minorHAnsi" w:hAnsiTheme="minorHAnsi"/>
          <w:sz w:val="22"/>
          <w:szCs w:val="22"/>
        </w:rPr>
      </w:pPr>
      <w:r>
        <w:rPr>
          <w:rFonts w:asciiTheme="minorHAnsi" w:hAnsiTheme="minorHAnsi"/>
          <w:sz w:val="22"/>
          <w:szCs w:val="22"/>
        </w:rPr>
        <w:t>prowadzenie edukacji i profilaktyki w szkołach i gimnazjum,</w:t>
      </w:r>
    </w:p>
    <w:p w:rsidR="005A7DD4" w:rsidRPr="00B03113" w:rsidRDefault="00E123D5" w:rsidP="00B03113">
      <w:pPr>
        <w:pStyle w:val="Wyliczaniedostrategii"/>
        <w:numPr>
          <w:ilvl w:val="0"/>
          <w:numId w:val="16"/>
        </w:numPr>
        <w:tabs>
          <w:tab w:val="clear" w:pos="720"/>
          <w:tab w:val="left" w:pos="397"/>
          <w:tab w:val="num" w:pos="681"/>
        </w:tabs>
        <w:spacing w:after="0" w:line="360" w:lineRule="auto"/>
        <w:ind w:left="397" w:hanging="397"/>
        <w:rPr>
          <w:rFonts w:ascii="Calibri" w:hAnsi="Calibri"/>
          <w:sz w:val="22"/>
          <w:szCs w:val="22"/>
        </w:rPr>
      </w:pPr>
      <w:r>
        <w:rPr>
          <w:rFonts w:asciiTheme="minorHAnsi" w:hAnsiTheme="minorHAnsi"/>
          <w:sz w:val="22"/>
          <w:szCs w:val="22"/>
        </w:rPr>
        <w:t xml:space="preserve">organizacja wypoczynku dzieciom z rodzin z problemem alkoholowym. </w:t>
      </w:r>
    </w:p>
    <w:p w:rsidR="00690912" w:rsidRPr="00690912" w:rsidRDefault="00A35E8A" w:rsidP="00690912">
      <w:pPr>
        <w:spacing w:line="240" w:lineRule="auto"/>
        <w:jc w:val="center"/>
        <w:rPr>
          <w:rFonts w:ascii="Calibri" w:hAnsi="Calibri"/>
          <w:b/>
          <w:sz w:val="22"/>
          <w:szCs w:val="22"/>
        </w:rPr>
      </w:pPr>
      <w:r>
        <w:rPr>
          <w:rFonts w:asciiTheme="minorHAnsi" w:hAnsiTheme="minorHAnsi"/>
          <w:b/>
          <w:sz w:val="22"/>
          <w:szCs w:val="22"/>
        </w:rPr>
        <w:t xml:space="preserve">Tabela </w:t>
      </w:r>
      <w:r w:rsidR="005A7DD4">
        <w:rPr>
          <w:rFonts w:asciiTheme="minorHAnsi" w:hAnsiTheme="minorHAnsi"/>
          <w:b/>
          <w:sz w:val="22"/>
          <w:szCs w:val="22"/>
        </w:rPr>
        <w:t>9</w:t>
      </w:r>
      <w:r w:rsidR="00B932D3" w:rsidRPr="00182C59">
        <w:rPr>
          <w:rFonts w:asciiTheme="minorHAnsi" w:hAnsiTheme="minorHAnsi"/>
          <w:b/>
          <w:sz w:val="22"/>
          <w:szCs w:val="22"/>
        </w:rPr>
        <w:t xml:space="preserve"> </w:t>
      </w:r>
      <w:r w:rsidR="0074541F">
        <w:rPr>
          <w:rFonts w:asciiTheme="minorHAnsi" w:hAnsiTheme="minorHAnsi"/>
          <w:b/>
          <w:sz w:val="22"/>
          <w:szCs w:val="22"/>
        </w:rPr>
        <w:t>L</w:t>
      </w:r>
      <w:r w:rsidR="00690912" w:rsidRPr="00690912">
        <w:rPr>
          <w:rFonts w:ascii="Calibri" w:hAnsi="Calibri"/>
          <w:b/>
          <w:sz w:val="22"/>
          <w:szCs w:val="22"/>
        </w:rPr>
        <w:t xml:space="preserve">iczba przeprowadzonych interwencji w związku z problemem uzależnienia i przemocy </w:t>
      </w:r>
    </w:p>
    <w:p w:rsidR="00690912" w:rsidRDefault="00690912" w:rsidP="00690912"/>
    <w:tbl>
      <w:tblPr>
        <w:tblW w:w="9296" w:type="dxa"/>
        <w:tblInd w:w="108" w:type="dxa"/>
        <w:tblLayout w:type="fixed"/>
        <w:tblLook w:val="0000" w:firstRow="0" w:lastRow="0" w:firstColumn="0" w:lastColumn="0" w:noHBand="0" w:noVBand="0"/>
      </w:tblPr>
      <w:tblGrid>
        <w:gridCol w:w="2349"/>
        <w:gridCol w:w="2403"/>
        <w:gridCol w:w="2268"/>
        <w:gridCol w:w="2276"/>
      </w:tblGrid>
      <w:tr w:rsidR="00690912" w:rsidRPr="00690912" w:rsidTr="00690912">
        <w:trPr>
          <w:trHeight w:val="300"/>
        </w:trPr>
        <w:tc>
          <w:tcPr>
            <w:tcW w:w="2349" w:type="dxa"/>
            <w:vMerge w:val="restart"/>
            <w:tcBorders>
              <w:top w:val="single" w:sz="4" w:space="0" w:color="000000"/>
              <w:left w:val="single" w:sz="4" w:space="0" w:color="000000"/>
              <w:bottom w:val="single" w:sz="4" w:space="0" w:color="000000"/>
            </w:tcBorders>
            <w:shd w:val="clear" w:color="auto" w:fill="auto"/>
          </w:tcPr>
          <w:p w:rsidR="00690912" w:rsidRPr="00690912" w:rsidRDefault="00690912" w:rsidP="0019375C">
            <w:pPr>
              <w:snapToGrid w:val="0"/>
              <w:jc w:val="center"/>
              <w:rPr>
                <w:rFonts w:ascii="Calibri" w:hAnsi="Calibri"/>
                <w:b/>
              </w:rPr>
            </w:pPr>
            <w:r w:rsidRPr="00690912">
              <w:rPr>
                <w:rFonts w:ascii="Calibri" w:hAnsi="Calibri"/>
                <w:b/>
                <w:sz w:val="22"/>
                <w:szCs w:val="22"/>
              </w:rPr>
              <w:t>Rodzaj interwencji</w:t>
            </w:r>
          </w:p>
        </w:tc>
        <w:tc>
          <w:tcPr>
            <w:tcW w:w="2403" w:type="dxa"/>
            <w:tcBorders>
              <w:top w:val="single" w:sz="4" w:space="0" w:color="000000"/>
              <w:left w:val="single" w:sz="4" w:space="0" w:color="000000"/>
              <w:bottom w:val="single" w:sz="4" w:space="0" w:color="000000"/>
            </w:tcBorders>
            <w:shd w:val="clear" w:color="auto" w:fill="auto"/>
          </w:tcPr>
          <w:p w:rsidR="00690912" w:rsidRPr="00690912" w:rsidRDefault="00690912" w:rsidP="005A7DD4">
            <w:pPr>
              <w:snapToGrid w:val="0"/>
              <w:jc w:val="center"/>
              <w:rPr>
                <w:rFonts w:ascii="Calibri" w:hAnsi="Calibri"/>
                <w:b/>
              </w:rPr>
            </w:pPr>
            <w:r w:rsidRPr="00690912">
              <w:rPr>
                <w:rFonts w:ascii="Calibri" w:hAnsi="Calibri"/>
                <w:b/>
                <w:sz w:val="22"/>
                <w:szCs w:val="22"/>
              </w:rPr>
              <w:t>200</w:t>
            </w:r>
            <w:r w:rsidR="005A7DD4">
              <w:rPr>
                <w:rFonts w:ascii="Calibri" w:hAnsi="Calibri"/>
                <w:b/>
                <w:sz w:val="22"/>
                <w:szCs w:val="22"/>
              </w:rPr>
              <w:t>7</w:t>
            </w:r>
            <w:r w:rsidRPr="00690912">
              <w:rPr>
                <w:rFonts w:ascii="Calibri" w:hAnsi="Calibri"/>
                <w:b/>
                <w:sz w:val="22"/>
                <w:szCs w:val="22"/>
              </w:rPr>
              <w:t xml:space="preserve"> rok</w:t>
            </w:r>
          </w:p>
        </w:tc>
        <w:tc>
          <w:tcPr>
            <w:tcW w:w="2268" w:type="dxa"/>
            <w:tcBorders>
              <w:top w:val="single" w:sz="4" w:space="0" w:color="000000"/>
              <w:left w:val="single" w:sz="4" w:space="0" w:color="000000"/>
              <w:bottom w:val="single" w:sz="4" w:space="0" w:color="000000"/>
            </w:tcBorders>
            <w:shd w:val="clear" w:color="auto" w:fill="auto"/>
          </w:tcPr>
          <w:p w:rsidR="00690912" w:rsidRPr="00690912" w:rsidRDefault="005A7DD4" w:rsidP="005A7DD4">
            <w:pPr>
              <w:snapToGrid w:val="0"/>
              <w:jc w:val="center"/>
              <w:rPr>
                <w:rFonts w:ascii="Calibri" w:hAnsi="Calibri"/>
                <w:b/>
              </w:rPr>
            </w:pPr>
            <w:r>
              <w:rPr>
                <w:rFonts w:ascii="Calibri" w:hAnsi="Calibri"/>
                <w:b/>
                <w:sz w:val="22"/>
                <w:szCs w:val="22"/>
              </w:rPr>
              <w:t>2010</w:t>
            </w:r>
            <w:r w:rsidR="00690912" w:rsidRPr="00690912">
              <w:rPr>
                <w:rFonts w:ascii="Calibri" w:hAnsi="Calibri"/>
                <w:b/>
                <w:sz w:val="22"/>
                <w:szCs w:val="22"/>
              </w:rPr>
              <w:t xml:space="preserve"> rok</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690912" w:rsidRPr="00690912" w:rsidRDefault="00690912" w:rsidP="005A7DD4">
            <w:pPr>
              <w:snapToGrid w:val="0"/>
              <w:jc w:val="center"/>
              <w:rPr>
                <w:rFonts w:ascii="Calibri" w:hAnsi="Calibri"/>
                <w:b/>
              </w:rPr>
            </w:pPr>
            <w:r w:rsidRPr="00690912">
              <w:rPr>
                <w:rFonts w:ascii="Calibri" w:hAnsi="Calibri"/>
                <w:b/>
                <w:sz w:val="22"/>
                <w:szCs w:val="22"/>
              </w:rPr>
              <w:t>201</w:t>
            </w:r>
            <w:r w:rsidR="005A7DD4">
              <w:rPr>
                <w:rFonts w:ascii="Calibri" w:hAnsi="Calibri"/>
                <w:b/>
                <w:sz w:val="22"/>
                <w:szCs w:val="22"/>
              </w:rPr>
              <w:t>3</w:t>
            </w:r>
            <w:r w:rsidRPr="00690912">
              <w:rPr>
                <w:rFonts w:ascii="Calibri" w:hAnsi="Calibri"/>
                <w:b/>
                <w:sz w:val="22"/>
                <w:szCs w:val="22"/>
              </w:rPr>
              <w:t xml:space="preserve"> rok</w:t>
            </w:r>
          </w:p>
        </w:tc>
      </w:tr>
      <w:tr w:rsidR="005A7DD4" w:rsidRPr="00690912" w:rsidTr="00F14DD4">
        <w:trPr>
          <w:trHeight w:val="255"/>
        </w:trPr>
        <w:tc>
          <w:tcPr>
            <w:tcW w:w="2349" w:type="dxa"/>
            <w:vMerge/>
            <w:tcBorders>
              <w:top w:val="single" w:sz="4" w:space="0" w:color="000000"/>
              <w:left w:val="single" w:sz="4" w:space="0" w:color="000000"/>
              <w:bottom w:val="single" w:sz="4" w:space="0" w:color="000000"/>
            </w:tcBorders>
            <w:shd w:val="clear" w:color="auto" w:fill="auto"/>
          </w:tcPr>
          <w:p w:rsidR="005A7DD4" w:rsidRPr="00690912" w:rsidRDefault="005A7DD4" w:rsidP="0019375C">
            <w:pPr>
              <w:snapToGrid w:val="0"/>
              <w:jc w:val="center"/>
              <w:rPr>
                <w:rFonts w:ascii="Calibri" w:hAnsi="Calibri"/>
                <w:b/>
              </w:rPr>
            </w:pPr>
          </w:p>
        </w:tc>
        <w:tc>
          <w:tcPr>
            <w:tcW w:w="2403" w:type="dxa"/>
            <w:tcBorders>
              <w:top w:val="single" w:sz="4" w:space="0" w:color="000000"/>
              <w:left w:val="single" w:sz="4" w:space="0" w:color="000000"/>
              <w:bottom w:val="single" w:sz="4" w:space="0" w:color="000000"/>
            </w:tcBorders>
            <w:shd w:val="clear" w:color="auto" w:fill="auto"/>
          </w:tcPr>
          <w:p w:rsidR="005A7DD4" w:rsidRPr="00690912" w:rsidRDefault="005A7DD4" w:rsidP="0019375C">
            <w:pPr>
              <w:snapToGrid w:val="0"/>
              <w:jc w:val="center"/>
              <w:rPr>
                <w:rFonts w:ascii="Calibri" w:hAnsi="Calibri"/>
                <w:b/>
                <w:sz w:val="20"/>
                <w:szCs w:val="20"/>
              </w:rPr>
            </w:pPr>
            <w:r w:rsidRPr="00690912">
              <w:rPr>
                <w:rFonts w:ascii="Calibri" w:hAnsi="Calibri"/>
                <w:b/>
                <w:sz w:val="20"/>
                <w:szCs w:val="20"/>
              </w:rPr>
              <w:t>interwencje</w:t>
            </w:r>
          </w:p>
        </w:tc>
        <w:tc>
          <w:tcPr>
            <w:tcW w:w="2268" w:type="dxa"/>
            <w:tcBorders>
              <w:top w:val="single" w:sz="4" w:space="0" w:color="000000"/>
              <w:left w:val="single" w:sz="4" w:space="0" w:color="000000"/>
              <w:bottom w:val="single" w:sz="4" w:space="0" w:color="000000"/>
            </w:tcBorders>
            <w:shd w:val="clear" w:color="auto" w:fill="auto"/>
          </w:tcPr>
          <w:p w:rsidR="005A7DD4" w:rsidRPr="00690912" w:rsidRDefault="005A7DD4" w:rsidP="0019375C">
            <w:pPr>
              <w:snapToGrid w:val="0"/>
              <w:jc w:val="center"/>
              <w:rPr>
                <w:rFonts w:ascii="Calibri" w:hAnsi="Calibri"/>
                <w:b/>
                <w:sz w:val="20"/>
                <w:szCs w:val="20"/>
              </w:rPr>
            </w:pPr>
            <w:r w:rsidRPr="00690912">
              <w:rPr>
                <w:rFonts w:ascii="Calibri" w:hAnsi="Calibri"/>
                <w:b/>
                <w:sz w:val="20"/>
                <w:szCs w:val="20"/>
              </w:rPr>
              <w:t>interwencje</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5A7DD4" w:rsidRPr="00690912" w:rsidRDefault="005A7DD4" w:rsidP="0019375C">
            <w:pPr>
              <w:snapToGrid w:val="0"/>
              <w:rPr>
                <w:rFonts w:ascii="Calibri" w:hAnsi="Calibri"/>
                <w:b/>
                <w:sz w:val="20"/>
                <w:szCs w:val="20"/>
              </w:rPr>
            </w:pPr>
            <w:r w:rsidRPr="00690912">
              <w:rPr>
                <w:rFonts w:ascii="Calibri" w:hAnsi="Calibri"/>
                <w:b/>
                <w:sz w:val="20"/>
                <w:szCs w:val="20"/>
              </w:rPr>
              <w:t>interwencje</w:t>
            </w:r>
          </w:p>
        </w:tc>
      </w:tr>
      <w:tr w:rsidR="005A7DD4" w:rsidRPr="00690912" w:rsidTr="00F14DD4">
        <w:trPr>
          <w:trHeight w:val="921"/>
        </w:trPr>
        <w:tc>
          <w:tcPr>
            <w:tcW w:w="2349" w:type="dxa"/>
            <w:tcBorders>
              <w:top w:val="single" w:sz="4" w:space="0" w:color="000000"/>
              <w:left w:val="single" w:sz="4" w:space="0" w:color="000000"/>
              <w:bottom w:val="single" w:sz="4" w:space="0" w:color="000000"/>
            </w:tcBorders>
            <w:shd w:val="clear" w:color="auto" w:fill="auto"/>
          </w:tcPr>
          <w:p w:rsidR="005A7DD4" w:rsidRPr="00690912" w:rsidRDefault="005A7DD4" w:rsidP="005A7DD4">
            <w:pPr>
              <w:snapToGrid w:val="0"/>
              <w:jc w:val="center"/>
              <w:rPr>
                <w:rFonts w:ascii="Calibri" w:hAnsi="Calibri"/>
                <w:sz w:val="20"/>
                <w:szCs w:val="20"/>
              </w:rPr>
            </w:pPr>
            <w:r w:rsidRPr="00690912">
              <w:rPr>
                <w:rFonts w:ascii="Calibri" w:hAnsi="Calibri"/>
                <w:sz w:val="20"/>
                <w:szCs w:val="20"/>
              </w:rPr>
              <w:t>Domowe w związku z uzależnieniem i przemocą</w:t>
            </w:r>
          </w:p>
          <w:p w:rsidR="005A7DD4" w:rsidRPr="00690912" w:rsidRDefault="005A7DD4" w:rsidP="005A7DD4">
            <w:pPr>
              <w:jc w:val="center"/>
              <w:rPr>
                <w:rFonts w:ascii="Calibri" w:hAnsi="Calibri"/>
                <w:sz w:val="20"/>
                <w:szCs w:val="20"/>
              </w:rPr>
            </w:pPr>
          </w:p>
        </w:tc>
        <w:tc>
          <w:tcPr>
            <w:tcW w:w="2403" w:type="dxa"/>
            <w:tcBorders>
              <w:top w:val="single" w:sz="4" w:space="0" w:color="000000"/>
              <w:left w:val="single" w:sz="4" w:space="0" w:color="000000"/>
              <w:bottom w:val="single" w:sz="4" w:space="0" w:color="000000"/>
            </w:tcBorders>
            <w:shd w:val="clear" w:color="auto" w:fill="auto"/>
          </w:tcPr>
          <w:p w:rsidR="005A7DD4" w:rsidRPr="00690912" w:rsidRDefault="005A7DD4" w:rsidP="005A7DD4">
            <w:pPr>
              <w:snapToGrid w:val="0"/>
              <w:jc w:val="center"/>
              <w:rPr>
                <w:rFonts w:ascii="Calibri" w:hAnsi="Calibri"/>
                <w:sz w:val="20"/>
                <w:szCs w:val="20"/>
              </w:rPr>
            </w:pPr>
          </w:p>
          <w:p w:rsidR="005A7DD4" w:rsidRPr="00690912" w:rsidRDefault="005A7DD4" w:rsidP="005A7DD4">
            <w:pPr>
              <w:jc w:val="center"/>
              <w:rPr>
                <w:rFonts w:ascii="Calibri" w:hAnsi="Calibri"/>
                <w:sz w:val="20"/>
                <w:szCs w:val="20"/>
              </w:rPr>
            </w:pPr>
            <w:r>
              <w:rPr>
                <w:rFonts w:ascii="Calibri" w:hAnsi="Calibri"/>
                <w:sz w:val="20"/>
                <w:szCs w:val="20"/>
              </w:rPr>
              <w:t>51</w:t>
            </w:r>
          </w:p>
        </w:tc>
        <w:tc>
          <w:tcPr>
            <w:tcW w:w="2268" w:type="dxa"/>
            <w:tcBorders>
              <w:top w:val="single" w:sz="4" w:space="0" w:color="000000"/>
              <w:left w:val="single" w:sz="4" w:space="0" w:color="000000"/>
              <w:bottom w:val="single" w:sz="4" w:space="0" w:color="000000"/>
            </w:tcBorders>
            <w:shd w:val="clear" w:color="auto" w:fill="auto"/>
          </w:tcPr>
          <w:p w:rsidR="005A7DD4" w:rsidRPr="00690912" w:rsidRDefault="005A7DD4" w:rsidP="005A7DD4">
            <w:pPr>
              <w:snapToGrid w:val="0"/>
              <w:jc w:val="center"/>
              <w:rPr>
                <w:rFonts w:ascii="Calibri" w:hAnsi="Calibri"/>
                <w:sz w:val="20"/>
                <w:szCs w:val="20"/>
              </w:rPr>
            </w:pPr>
          </w:p>
          <w:p w:rsidR="005A7DD4" w:rsidRPr="00690912" w:rsidRDefault="005A7DD4" w:rsidP="005A7DD4">
            <w:pPr>
              <w:jc w:val="center"/>
              <w:rPr>
                <w:rFonts w:ascii="Calibri" w:hAnsi="Calibri"/>
                <w:sz w:val="20"/>
                <w:szCs w:val="20"/>
              </w:rPr>
            </w:pPr>
            <w:r>
              <w:rPr>
                <w:rFonts w:ascii="Calibri" w:hAnsi="Calibri"/>
                <w:sz w:val="20"/>
                <w:szCs w:val="20"/>
              </w:rPr>
              <w:t>34</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5A7DD4" w:rsidRPr="00690912" w:rsidRDefault="005A7DD4" w:rsidP="005A7DD4">
            <w:pPr>
              <w:snapToGrid w:val="0"/>
              <w:jc w:val="center"/>
              <w:rPr>
                <w:rFonts w:ascii="Calibri" w:hAnsi="Calibri"/>
                <w:sz w:val="20"/>
                <w:szCs w:val="20"/>
              </w:rPr>
            </w:pPr>
          </w:p>
          <w:p w:rsidR="005A7DD4" w:rsidRPr="00690912" w:rsidRDefault="005A7DD4" w:rsidP="005A7DD4">
            <w:pPr>
              <w:jc w:val="center"/>
              <w:rPr>
                <w:rFonts w:ascii="Calibri" w:hAnsi="Calibri"/>
                <w:sz w:val="20"/>
                <w:szCs w:val="20"/>
              </w:rPr>
            </w:pPr>
            <w:r>
              <w:rPr>
                <w:rFonts w:ascii="Calibri" w:hAnsi="Calibri"/>
                <w:sz w:val="20"/>
                <w:szCs w:val="20"/>
              </w:rPr>
              <w:t>43</w:t>
            </w:r>
          </w:p>
        </w:tc>
      </w:tr>
    </w:tbl>
    <w:p w:rsidR="005A7DD4" w:rsidRDefault="005A7DD4" w:rsidP="005A7DD4">
      <w:pPr>
        <w:spacing w:line="240" w:lineRule="auto"/>
        <w:jc w:val="center"/>
        <w:rPr>
          <w:rFonts w:asciiTheme="minorHAnsi" w:hAnsiTheme="minorHAnsi"/>
          <w:sz w:val="20"/>
          <w:szCs w:val="20"/>
        </w:rPr>
      </w:pPr>
    </w:p>
    <w:p w:rsidR="0074541F" w:rsidRDefault="00690912" w:rsidP="005A7DD4">
      <w:pPr>
        <w:spacing w:line="240" w:lineRule="auto"/>
        <w:jc w:val="center"/>
        <w:rPr>
          <w:rFonts w:asciiTheme="minorHAnsi" w:hAnsiTheme="minorHAnsi"/>
          <w:sz w:val="20"/>
          <w:szCs w:val="20"/>
        </w:rPr>
      </w:pPr>
      <w:r w:rsidRPr="001A4EC9">
        <w:rPr>
          <w:rFonts w:asciiTheme="minorHAnsi" w:hAnsiTheme="minorHAnsi"/>
          <w:sz w:val="20"/>
          <w:szCs w:val="20"/>
        </w:rPr>
        <w:t xml:space="preserve">Dane: KPP w Wysokiem Mazowieckiem </w:t>
      </w:r>
    </w:p>
    <w:p w:rsidR="005A7DD4" w:rsidRPr="005A7DD4" w:rsidRDefault="005A7DD4" w:rsidP="005A7DD4">
      <w:pPr>
        <w:spacing w:line="240" w:lineRule="auto"/>
        <w:jc w:val="center"/>
        <w:rPr>
          <w:rFonts w:asciiTheme="minorHAnsi" w:hAnsiTheme="minorHAnsi"/>
          <w:sz w:val="20"/>
          <w:szCs w:val="20"/>
        </w:rPr>
      </w:pPr>
    </w:p>
    <w:p w:rsidR="00B932D3" w:rsidRDefault="0074541F" w:rsidP="00B932D3">
      <w:pPr>
        <w:spacing w:before="0" w:after="160"/>
        <w:jc w:val="both"/>
        <w:rPr>
          <w:rFonts w:asciiTheme="minorHAnsi" w:hAnsiTheme="minorHAnsi"/>
          <w:noProof/>
          <w:sz w:val="22"/>
          <w:szCs w:val="22"/>
        </w:rPr>
      </w:pPr>
      <w:r>
        <w:rPr>
          <w:rFonts w:asciiTheme="minorHAnsi" w:hAnsiTheme="minorHAnsi"/>
          <w:noProof/>
          <w:sz w:val="22"/>
          <w:szCs w:val="22"/>
        </w:rPr>
        <w:tab/>
      </w:r>
      <w:r w:rsidR="00B932D3" w:rsidRPr="00182C59">
        <w:rPr>
          <w:rFonts w:asciiTheme="minorHAnsi" w:hAnsiTheme="minorHAnsi"/>
          <w:noProof/>
          <w:sz w:val="22"/>
          <w:szCs w:val="22"/>
        </w:rPr>
        <w:t xml:space="preserve">Interwencje te przekładają się na organziację pomocy i wsparcia osobom uzależnionym, ich rodzinom i bliskim. </w:t>
      </w:r>
    </w:p>
    <w:p w:rsidR="00BD6784" w:rsidRDefault="00BD6784" w:rsidP="00B932D3">
      <w:pPr>
        <w:spacing w:before="0" w:after="160"/>
        <w:jc w:val="both"/>
        <w:rPr>
          <w:rFonts w:asciiTheme="minorHAnsi" w:hAnsiTheme="minorHAnsi"/>
          <w:noProof/>
          <w:sz w:val="22"/>
          <w:szCs w:val="22"/>
        </w:rPr>
      </w:pPr>
    </w:p>
    <w:p w:rsidR="00BD6784" w:rsidRDefault="00BD6784" w:rsidP="00B932D3">
      <w:pPr>
        <w:spacing w:before="0" w:after="160"/>
        <w:jc w:val="both"/>
        <w:rPr>
          <w:rFonts w:asciiTheme="minorHAnsi" w:hAnsiTheme="minorHAnsi"/>
          <w:noProof/>
          <w:sz w:val="22"/>
          <w:szCs w:val="22"/>
        </w:rPr>
      </w:pPr>
    </w:p>
    <w:p w:rsidR="00BD6784" w:rsidRPr="00182C59" w:rsidRDefault="00BD6784" w:rsidP="00B932D3">
      <w:pPr>
        <w:spacing w:before="0" w:after="160"/>
        <w:jc w:val="both"/>
        <w:rPr>
          <w:rFonts w:asciiTheme="minorHAnsi" w:hAnsiTheme="minorHAnsi"/>
          <w:noProof/>
          <w:sz w:val="22"/>
          <w:szCs w:val="22"/>
        </w:rPr>
      </w:pPr>
    </w:p>
    <w:p w:rsidR="00B932D3" w:rsidRPr="00EE6FE9" w:rsidRDefault="00BE0D48" w:rsidP="00EE6FE9">
      <w:pPr>
        <w:shd w:val="clear" w:color="auto" w:fill="7030A0"/>
        <w:ind w:firstLine="357"/>
        <w:jc w:val="both"/>
        <w:rPr>
          <w:rFonts w:asciiTheme="minorHAnsi" w:hAnsiTheme="minorHAnsi"/>
          <w:color w:val="FFFFFF" w:themeColor="background1"/>
          <w:sz w:val="22"/>
          <w:szCs w:val="22"/>
        </w:rPr>
      </w:pPr>
      <w:r w:rsidRPr="00EE6FE9">
        <w:rPr>
          <w:rFonts w:asciiTheme="minorHAnsi" w:hAnsiTheme="minorHAnsi"/>
          <w:b/>
          <w:bCs/>
          <w:color w:val="FFFFFF" w:themeColor="background1"/>
          <w:sz w:val="22"/>
          <w:szCs w:val="22"/>
        </w:rPr>
        <w:lastRenderedPageBreak/>
        <w:t>WNIOSKI I PROGNOZY DIAGNOSTYCZNE OBSZARU ZDROWIA:</w:t>
      </w:r>
    </w:p>
    <w:p w:rsidR="00B932D3" w:rsidRPr="00182C59" w:rsidRDefault="00B932D3" w:rsidP="00F26296">
      <w:pPr>
        <w:pStyle w:val="Akapitzlist"/>
        <w:numPr>
          <w:ilvl w:val="0"/>
          <w:numId w:val="6"/>
        </w:numPr>
        <w:jc w:val="both"/>
        <w:rPr>
          <w:rFonts w:asciiTheme="minorHAnsi" w:hAnsiTheme="minorHAnsi" w:cs="Arial"/>
          <w:color w:val="000000"/>
          <w:sz w:val="22"/>
          <w:szCs w:val="22"/>
        </w:rPr>
      </w:pPr>
      <w:r w:rsidRPr="00182C59">
        <w:rPr>
          <w:rFonts w:asciiTheme="minorHAnsi" w:hAnsiTheme="minorHAnsi" w:cs="Arial"/>
          <w:color w:val="000000"/>
          <w:sz w:val="22"/>
          <w:szCs w:val="22"/>
        </w:rPr>
        <w:t xml:space="preserve">Głównymi problemami zdrowotnymi mieszkańców </w:t>
      </w:r>
      <w:r w:rsidR="00B51788">
        <w:rPr>
          <w:rFonts w:asciiTheme="minorHAnsi" w:hAnsiTheme="minorHAnsi" w:cs="Arial"/>
          <w:color w:val="000000"/>
          <w:sz w:val="22"/>
          <w:szCs w:val="22"/>
        </w:rPr>
        <w:t xml:space="preserve">gminy </w:t>
      </w:r>
      <w:r w:rsidR="005A7DD4">
        <w:rPr>
          <w:rFonts w:asciiTheme="minorHAnsi" w:hAnsiTheme="minorHAnsi" w:cs="Arial"/>
          <w:color w:val="000000"/>
          <w:sz w:val="22"/>
          <w:szCs w:val="22"/>
        </w:rPr>
        <w:t>Nowe Piekuty</w:t>
      </w:r>
      <w:r w:rsidR="00214834">
        <w:rPr>
          <w:rFonts w:asciiTheme="minorHAnsi" w:hAnsiTheme="minorHAnsi" w:cs="Arial"/>
          <w:color w:val="000000"/>
          <w:sz w:val="22"/>
          <w:szCs w:val="22"/>
        </w:rPr>
        <w:t xml:space="preserve"> </w:t>
      </w:r>
      <w:r w:rsidRPr="00182C59">
        <w:rPr>
          <w:rFonts w:asciiTheme="minorHAnsi" w:hAnsiTheme="minorHAnsi" w:cs="Arial"/>
          <w:color w:val="000000"/>
          <w:sz w:val="22"/>
          <w:szCs w:val="22"/>
        </w:rPr>
        <w:t xml:space="preserve">są: </w:t>
      </w:r>
    </w:p>
    <w:p w:rsidR="00B932D3" w:rsidRPr="00182C59" w:rsidRDefault="00B932D3" w:rsidP="00F26296">
      <w:pPr>
        <w:pStyle w:val="Akapitzlist"/>
        <w:numPr>
          <w:ilvl w:val="0"/>
          <w:numId w:val="18"/>
        </w:numPr>
        <w:jc w:val="both"/>
        <w:rPr>
          <w:rFonts w:asciiTheme="minorHAnsi" w:hAnsiTheme="minorHAnsi" w:cs="Arial"/>
          <w:sz w:val="22"/>
          <w:szCs w:val="22"/>
        </w:rPr>
      </w:pPr>
      <w:r w:rsidRPr="00182C59">
        <w:rPr>
          <w:rFonts w:asciiTheme="minorHAnsi" w:hAnsiTheme="minorHAnsi" w:cs="Arial"/>
          <w:sz w:val="22"/>
          <w:szCs w:val="22"/>
        </w:rPr>
        <w:t>choroby układu krążenia w tym: nadciśnienie tętnicze, niedokrwienna choroba serca (zawały), udary mózgu,</w:t>
      </w:r>
    </w:p>
    <w:p w:rsidR="00B51788" w:rsidRDefault="00B51788" w:rsidP="00F26296">
      <w:pPr>
        <w:pStyle w:val="Akapitzlist"/>
        <w:numPr>
          <w:ilvl w:val="0"/>
          <w:numId w:val="18"/>
        </w:numPr>
        <w:jc w:val="both"/>
        <w:rPr>
          <w:rFonts w:asciiTheme="minorHAnsi" w:hAnsiTheme="minorHAnsi" w:cs="Arial"/>
          <w:sz w:val="22"/>
          <w:szCs w:val="22"/>
        </w:rPr>
      </w:pPr>
      <w:r>
        <w:rPr>
          <w:rFonts w:asciiTheme="minorHAnsi" w:hAnsiTheme="minorHAnsi" w:cs="Arial"/>
          <w:sz w:val="22"/>
          <w:szCs w:val="22"/>
        </w:rPr>
        <w:t xml:space="preserve">cukrzyca </w:t>
      </w:r>
    </w:p>
    <w:p w:rsidR="00B932D3" w:rsidRPr="00182C59" w:rsidRDefault="00B51788" w:rsidP="00F26296">
      <w:pPr>
        <w:pStyle w:val="Akapitzlist"/>
        <w:numPr>
          <w:ilvl w:val="0"/>
          <w:numId w:val="18"/>
        </w:numPr>
        <w:jc w:val="both"/>
        <w:rPr>
          <w:rFonts w:asciiTheme="minorHAnsi" w:hAnsiTheme="minorHAnsi" w:cs="Arial"/>
          <w:sz w:val="22"/>
          <w:szCs w:val="22"/>
        </w:rPr>
      </w:pPr>
      <w:r>
        <w:rPr>
          <w:rFonts w:asciiTheme="minorHAnsi" w:hAnsiTheme="minorHAnsi" w:cs="Arial"/>
          <w:sz w:val="22"/>
          <w:szCs w:val="22"/>
        </w:rPr>
        <w:t xml:space="preserve">wypadki w rolnictwie </w:t>
      </w:r>
    </w:p>
    <w:p w:rsidR="00B932D3" w:rsidRPr="00182C59" w:rsidRDefault="00B932D3" w:rsidP="00F26296">
      <w:pPr>
        <w:pStyle w:val="Akapitzlist"/>
        <w:numPr>
          <w:ilvl w:val="0"/>
          <w:numId w:val="18"/>
        </w:numPr>
        <w:jc w:val="both"/>
        <w:rPr>
          <w:rFonts w:asciiTheme="minorHAnsi" w:hAnsiTheme="minorHAnsi" w:cs="Arial"/>
          <w:sz w:val="22"/>
          <w:szCs w:val="22"/>
        </w:rPr>
      </w:pPr>
      <w:r w:rsidRPr="00182C59">
        <w:rPr>
          <w:rFonts w:asciiTheme="minorHAnsi" w:hAnsiTheme="minorHAnsi" w:cs="Arial"/>
          <w:sz w:val="22"/>
          <w:szCs w:val="22"/>
        </w:rPr>
        <w:t>nowotwory.</w:t>
      </w:r>
    </w:p>
    <w:p w:rsidR="00B932D3" w:rsidRPr="00B51788" w:rsidRDefault="00B932D3" w:rsidP="00F26296">
      <w:pPr>
        <w:numPr>
          <w:ilvl w:val="0"/>
          <w:numId w:val="6"/>
        </w:numPr>
        <w:spacing w:before="100" w:beforeAutospacing="1"/>
        <w:ind w:left="714" w:hanging="357"/>
        <w:rPr>
          <w:rFonts w:asciiTheme="minorHAnsi" w:hAnsiTheme="minorHAnsi"/>
          <w:sz w:val="22"/>
          <w:szCs w:val="22"/>
        </w:rPr>
      </w:pPr>
      <w:r w:rsidRPr="00B51788">
        <w:rPr>
          <w:rFonts w:asciiTheme="minorHAnsi" w:hAnsiTheme="minorHAnsi" w:cs="Arial"/>
          <w:sz w:val="22"/>
          <w:szCs w:val="22"/>
        </w:rPr>
        <w:t xml:space="preserve">Przyczyny powyższego tkwią w słabo </w:t>
      </w:r>
      <w:r w:rsidR="00111DF8" w:rsidRPr="00B51788">
        <w:rPr>
          <w:rFonts w:asciiTheme="minorHAnsi" w:hAnsiTheme="minorHAnsi" w:cs="Arial"/>
          <w:sz w:val="22"/>
          <w:szCs w:val="22"/>
        </w:rPr>
        <w:t>rozpowszechnionej</w:t>
      </w:r>
      <w:r w:rsidRPr="00B51788">
        <w:rPr>
          <w:rFonts w:asciiTheme="minorHAnsi" w:hAnsiTheme="minorHAnsi" w:cs="Arial"/>
          <w:sz w:val="22"/>
          <w:szCs w:val="22"/>
        </w:rPr>
        <w:t xml:space="preserve"> informacj</w:t>
      </w:r>
      <w:r w:rsidR="00214834" w:rsidRPr="00B51788">
        <w:rPr>
          <w:rFonts w:asciiTheme="minorHAnsi" w:hAnsiTheme="minorHAnsi" w:cs="Arial"/>
          <w:sz w:val="22"/>
          <w:szCs w:val="22"/>
        </w:rPr>
        <w:t>i</w:t>
      </w:r>
      <w:r w:rsidRPr="00B51788">
        <w:rPr>
          <w:rFonts w:asciiTheme="minorHAnsi" w:hAnsiTheme="minorHAnsi" w:cs="Arial"/>
          <w:sz w:val="22"/>
          <w:szCs w:val="22"/>
        </w:rPr>
        <w:t xml:space="preserve"> o zdrowym trybie ży</w:t>
      </w:r>
      <w:r w:rsidR="00B51788">
        <w:rPr>
          <w:rFonts w:asciiTheme="minorHAnsi" w:hAnsiTheme="minorHAnsi" w:cs="Arial"/>
          <w:sz w:val="22"/>
          <w:szCs w:val="22"/>
        </w:rPr>
        <w:t xml:space="preserve">cia (właściwe odżywianie, ruch), </w:t>
      </w:r>
      <w:r w:rsidR="00B51788" w:rsidRPr="00B51788">
        <w:rPr>
          <w:rFonts w:asciiTheme="minorHAnsi" w:hAnsiTheme="minorHAnsi"/>
          <w:sz w:val="22"/>
          <w:szCs w:val="22"/>
        </w:rPr>
        <w:t>brak świadomości zagrożeń ze sposobu życia w odniesieniu do profilaktyki chorób cywilizacyjnych</w:t>
      </w:r>
    </w:p>
    <w:p w:rsidR="00B932D3" w:rsidRDefault="00B932D3" w:rsidP="00F26296">
      <w:pPr>
        <w:pStyle w:val="Akapitzlist"/>
        <w:widowControl w:val="0"/>
        <w:numPr>
          <w:ilvl w:val="0"/>
          <w:numId w:val="6"/>
        </w:numPr>
        <w:suppressAutoHyphens/>
        <w:spacing w:before="0"/>
        <w:jc w:val="both"/>
        <w:rPr>
          <w:rFonts w:asciiTheme="minorHAnsi" w:hAnsiTheme="minorHAnsi"/>
          <w:sz w:val="22"/>
          <w:szCs w:val="22"/>
        </w:rPr>
      </w:pPr>
      <w:r w:rsidRPr="00182C59">
        <w:rPr>
          <w:rFonts w:asciiTheme="minorHAnsi" w:hAnsiTheme="minorHAnsi"/>
          <w:sz w:val="22"/>
          <w:szCs w:val="22"/>
        </w:rPr>
        <w:t>Konieczne jest prowadzenie dzi</w:t>
      </w:r>
      <w:r w:rsidR="00BD6784">
        <w:rPr>
          <w:rFonts w:asciiTheme="minorHAnsi" w:hAnsiTheme="minorHAnsi"/>
          <w:sz w:val="22"/>
          <w:szCs w:val="22"/>
        </w:rPr>
        <w:t>ałań związanych z profilaktyką</w:t>
      </w:r>
      <w:r w:rsidRPr="00182C59">
        <w:rPr>
          <w:rFonts w:asciiTheme="minorHAnsi" w:hAnsiTheme="minorHAnsi"/>
          <w:sz w:val="22"/>
          <w:szCs w:val="22"/>
        </w:rPr>
        <w:t xml:space="preserve"> jak również integracją społeczną osób nimi dotkniętych.</w:t>
      </w:r>
    </w:p>
    <w:p w:rsidR="009A229C" w:rsidRPr="00182C59" w:rsidRDefault="009A229C" w:rsidP="009A229C">
      <w:pPr>
        <w:pStyle w:val="Akapitzlist"/>
        <w:widowControl w:val="0"/>
        <w:suppressAutoHyphens/>
        <w:spacing w:before="0"/>
        <w:jc w:val="both"/>
        <w:rPr>
          <w:rFonts w:asciiTheme="minorHAnsi" w:hAnsiTheme="minorHAnsi"/>
          <w:sz w:val="22"/>
          <w:szCs w:val="22"/>
        </w:rPr>
      </w:pPr>
    </w:p>
    <w:p w:rsidR="00B932D3" w:rsidRPr="00EE6FE9" w:rsidRDefault="00B932D3" w:rsidP="00EE6FE9">
      <w:pPr>
        <w:pStyle w:val="Nagwek2"/>
        <w:keepNext w:val="0"/>
        <w:shd w:val="clear" w:color="auto" w:fill="7030A0"/>
        <w:spacing w:before="0"/>
        <w:rPr>
          <w:rFonts w:asciiTheme="minorHAnsi" w:hAnsiTheme="minorHAnsi"/>
          <w:color w:val="FFFFFF" w:themeColor="background1"/>
          <w:sz w:val="24"/>
          <w:szCs w:val="24"/>
        </w:rPr>
      </w:pPr>
      <w:r w:rsidRPr="00EE6FE9">
        <w:rPr>
          <w:rFonts w:asciiTheme="minorHAnsi" w:hAnsiTheme="minorHAnsi"/>
          <w:color w:val="FFFFFF" w:themeColor="background1"/>
          <w:sz w:val="24"/>
          <w:szCs w:val="24"/>
        </w:rPr>
        <w:t>OBSZAR BEZPIECZEŃSTWA</w:t>
      </w:r>
    </w:p>
    <w:p w:rsidR="00B932D3" w:rsidRPr="00182C59" w:rsidRDefault="00B932D3" w:rsidP="00B932D3">
      <w:pPr>
        <w:spacing w:before="0"/>
        <w:rPr>
          <w:rFonts w:asciiTheme="minorHAnsi" w:hAnsiTheme="minorHAnsi"/>
          <w:sz w:val="22"/>
          <w:szCs w:val="22"/>
        </w:rPr>
      </w:pPr>
    </w:p>
    <w:p w:rsidR="00A35E8A" w:rsidRDefault="00B932D3" w:rsidP="00B932D3">
      <w:pPr>
        <w:spacing w:before="0"/>
        <w:ind w:firstLine="709"/>
        <w:jc w:val="both"/>
        <w:rPr>
          <w:rFonts w:asciiTheme="minorHAnsi" w:hAnsiTheme="minorHAnsi"/>
          <w:sz w:val="22"/>
          <w:szCs w:val="22"/>
        </w:rPr>
      </w:pPr>
      <w:r w:rsidRPr="00182C59">
        <w:rPr>
          <w:rFonts w:asciiTheme="minorHAnsi" w:hAnsiTheme="minorHAnsi"/>
          <w:sz w:val="22"/>
          <w:szCs w:val="22"/>
        </w:rPr>
        <w:t xml:space="preserve">Brak bezpieczeństwa wywołuje niepokój i poczucie zagrożenia. Występują jednak miejsca, które wymagają wzmożonej interwencji służb policyjnych. </w:t>
      </w:r>
      <w:r w:rsidR="00A35E8A" w:rsidRPr="00A35E8A">
        <w:rPr>
          <w:rFonts w:asciiTheme="minorHAnsi" w:hAnsiTheme="minorHAnsi"/>
          <w:sz w:val="22"/>
          <w:szCs w:val="22"/>
        </w:rPr>
        <w:t xml:space="preserve">Obsługę gminy </w:t>
      </w:r>
      <w:r w:rsidR="00674C7C">
        <w:rPr>
          <w:rFonts w:asciiTheme="minorHAnsi" w:hAnsiTheme="minorHAnsi"/>
          <w:sz w:val="22"/>
          <w:szCs w:val="22"/>
        </w:rPr>
        <w:t>Nowe Piekuty</w:t>
      </w:r>
      <w:r w:rsidR="00A35E8A" w:rsidRPr="00A35E8A">
        <w:rPr>
          <w:rFonts w:asciiTheme="minorHAnsi" w:hAnsiTheme="minorHAnsi"/>
          <w:sz w:val="22"/>
          <w:szCs w:val="22"/>
        </w:rPr>
        <w:t xml:space="preserve"> zapewnia Posterunek Policji w </w:t>
      </w:r>
      <w:r w:rsidR="001708ED">
        <w:rPr>
          <w:rFonts w:asciiTheme="minorHAnsi" w:hAnsiTheme="minorHAnsi"/>
          <w:sz w:val="22"/>
          <w:szCs w:val="22"/>
        </w:rPr>
        <w:t xml:space="preserve">Sokołach (KPP w Wysokiem Mazowieckiem), </w:t>
      </w:r>
      <w:r w:rsidR="00A35E8A" w:rsidRPr="00A35E8A">
        <w:rPr>
          <w:rFonts w:asciiTheme="minorHAnsi" w:hAnsiTheme="minorHAnsi"/>
          <w:sz w:val="22"/>
          <w:szCs w:val="22"/>
        </w:rPr>
        <w:t>sprawowaną przez jednego dzielnicowego.</w:t>
      </w:r>
      <w:r w:rsidR="00674C7C">
        <w:rPr>
          <w:rFonts w:asciiTheme="minorHAnsi" w:hAnsiTheme="minorHAnsi"/>
          <w:sz w:val="22"/>
          <w:szCs w:val="22"/>
        </w:rPr>
        <w:t xml:space="preserve"> </w:t>
      </w:r>
      <w:r w:rsidRPr="00182C59">
        <w:rPr>
          <w:rFonts w:asciiTheme="minorHAnsi" w:hAnsiTheme="minorHAnsi"/>
          <w:sz w:val="22"/>
          <w:szCs w:val="22"/>
        </w:rPr>
        <w:t xml:space="preserve">Według raportu Komendy Powiatowej Policji w </w:t>
      </w:r>
      <w:r w:rsidR="00A35E8A">
        <w:rPr>
          <w:rFonts w:asciiTheme="minorHAnsi" w:hAnsiTheme="minorHAnsi"/>
          <w:sz w:val="22"/>
          <w:szCs w:val="22"/>
        </w:rPr>
        <w:t xml:space="preserve">Wysokiem Mazowieckim </w:t>
      </w:r>
      <w:r w:rsidRPr="00182C59">
        <w:rPr>
          <w:rFonts w:asciiTheme="minorHAnsi" w:hAnsiTheme="minorHAnsi"/>
          <w:sz w:val="22"/>
          <w:szCs w:val="22"/>
        </w:rPr>
        <w:t>w latach 200</w:t>
      </w:r>
      <w:r w:rsidR="001708ED">
        <w:rPr>
          <w:rFonts w:asciiTheme="minorHAnsi" w:hAnsiTheme="minorHAnsi"/>
          <w:sz w:val="22"/>
          <w:szCs w:val="22"/>
        </w:rPr>
        <w:t>7-2013</w:t>
      </w:r>
      <w:r w:rsidRPr="00182C59">
        <w:rPr>
          <w:rFonts w:asciiTheme="minorHAnsi" w:hAnsiTheme="minorHAnsi"/>
          <w:sz w:val="22"/>
          <w:szCs w:val="22"/>
        </w:rPr>
        <w:t xml:space="preserve"> odnotowano :</w:t>
      </w:r>
    </w:p>
    <w:p w:rsidR="00A35E8A" w:rsidRDefault="00A35E8A" w:rsidP="00A35E8A">
      <w:pPr>
        <w:jc w:val="center"/>
        <w:rPr>
          <w:rFonts w:asciiTheme="minorHAnsi" w:hAnsiTheme="minorHAnsi"/>
          <w:b/>
          <w:sz w:val="22"/>
          <w:szCs w:val="22"/>
        </w:rPr>
      </w:pPr>
      <w:r>
        <w:rPr>
          <w:rFonts w:asciiTheme="minorHAnsi" w:hAnsiTheme="minorHAnsi"/>
          <w:b/>
          <w:sz w:val="22"/>
          <w:szCs w:val="22"/>
        </w:rPr>
        <w:t xml:space="preserve">Tabela </w:t>
      </w:r>
      <w:r w:rsidR="001708ED">
        <w:rPr>
          <w:rFonts w:asciiTheme="minorHAnsi" w:hAnsiTheme="minorHAnsi"/>
          <w:b/>
          <w:sz w:val="22"/>
          <w:szCs w:val="22"/>
        </w:rPr>
        <w:t>10</w:t>
      </w:r>
      <w:r>
        <w:rPr>
          <w:rFonts w:asciiTheme="minorHAnsi" w:hAnsiTheme="minorHAnsi"/>
          <w:b/>
          <w:sz w:val="22"/>
          <w:szCs w:val="22"/>
        </w:rPr>
        <w:t xml:space="preserve">  Przestępczość n</w:t>
      </w:r>
      <w:r w:rsidRPr="00A35E8A">
        <w:rPr>
          <w:rFonts w:asciiTheme="minorHAnsi" w:hAnsiTheme="minorHAnsi"/>
          <w:b/>
          <w:sz w:val="22"/>
          <w:szCs w:val="22"/>
        </w:rPr>
        <w:t xml:space="preserve">a terenie gminy </w:t>
      </w:r>
      <w:r w:rsidR="001708ED">
        <w:rPr>
          <w:rFonts w:asciiTheme="minorHAnsi" w:hAnsiTheme="minorHAnsi"/>
          <w:b/>
          <w:sz w:val="22"/>
          <w:szCs w:val="22"/>
        </w:rPr>
        <w:t>Nowe Piekuty</w:t>
      </w:r>
    </w:p>
    <w:p w:rsidR="001708ED" w:rsidRDefault="001708ED" w:rsidP="00A35E8A">
      <w:pPr>
        <w:jc w:val="center"/>
        <w:rPr>
          <w:rFonts w:asciiTheme="minorHAnsi" w:hAnsiTheme="minorHAnsi"/>
          <w:b/>
          <w:sz w:val="22"/>
          <w:szCs w:val="22"/>
        </w:rPr>
      </w:pPr>
    </w:p>
    <w:tbl>
      <w:tblPr>
        <w:tblW w:w="9034" w:type="dxa"/>
        <w:tblInd w:w="40" w:type="dxa"/>
        <w:tblLayout w:type="fixed"/>
        <w:tblCellMar>
          <w:left w:w="40" w:type="dxa"/>
          <w:right w:w="40" w:type="dxa"/>
        </w:tblCellMar>
        <w:tblLook w:val="0000" w:firstRow="0" w:lastRow="0" w:firstColumn="0" w:lastColumn="0" w:noHBand="0" w:noVBand="0"/>
      </w:tblPr>
      <w:tblGrid>
        <w:gridCol w:w="3677"/>
        <w:gridCol w:w="1834"/>
        <w:gridCol w:w="1862"/>
        <w:gridCol w:w="1661"/>
      </w:tblGrid>
      <w:tr w:rsidR="001708ED" w:rsidRPr="001708ED" w:rsidTr="001708ED">
        <w:trPr>
          <w:trHeight w:hRule="exact" w:val="858"/>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210"/>
              <w:rPr>
                <w:rFonts w:ascii="Calibri" w:hAnsi="Calibri"/>
              </w:rPr>
            </w:pPr>
            <w:r w:rsidRPr="001708ED">
              <w:rPr>
                <w:rFonts w:ascii="Calibri" w:hAnsi="Calibri"/>
                <w:color w:val="000000"/>
                <w:spacing w:val="3"/>
                <w:sz w:val="22"/>
                <w:szCs w:val="22"/>
              </w:rPr>
              <w:t>Kategoria</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spacing w:line="278" w:lineRule="exact"/>
              <w:ind w:left="10" w:right="19"/>
              <w:jc w:val="center"/>
              <w:rPr>
                <w:rFonts w:ascii="Calibri" w:hAnsi="Calibri"/>
              </w:rPr>
            </w:pPr>
            <w:r w:rsidRPr="001708ED">
              <w:rPr>
                <w:rFonts w:ascii="Calibri" w:hAnsi="Calibri"/>
                <w:color w:val="000000"/>
                <w:spacing w:val="-2"/>
                <w:sz w:val="22"/>
                <w:szCs w:val="22"/>
              </w:rPr>
              <w:t xml:space="preserve">Ilość zdarzeń w </w:t>
            </w:r>
            <w:r w:rsidRPr="001708ED">
              <w:rPr>
                <w:rFonts w:ascii="Calibri" w:hAnsi="Calibri"/>
                <w:color w:val="000000"/>
                <w:sz w:val="22"/>
                <w:szCs w:val="22"/>
              </w:rPr>
              <w:t>2007 roku</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spacing w:line="278" w:lineRule="exact"/>
              <w:ind w:left="10" w:right="19"/>
              <w:jc w:val="center"/>
              <w:rPr>
                <w:rFonts w:ascii="Calibri" w:hAnsi="Calibri"/>
              </w:rPr>
            </w:pPr>
            <w:r w:rsidRPr="001708ED">
              <w:rPr>
                <w:rFonts w:ascii="Calibri" w:hAnsi="Calibri"/>
                <w:color w:val="000000"/>
                <w:spacing w:val="-2"/>
                <w:sz w:val="22"/>
                <w:szCs w:val="22"/>
              </w:rPr>
              <w:t xml:space="preserve">Dość zdarzeń w </w:t>
            </w:r>
            <w:r w:rsidRPr="001708ED">
              <w:rPr>
                <w:rFonts w:ascii="Calibri" w:hAnsi="Calibri"/>
                <w:color w:val="000000"/>
                <w:spacing w:val="3"/>
                <w:sz w:val="22"/>
                <w:szCs w:val="22"/>
              </w:rPr>
              <w:t>2010 roku</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spacing w:line="278" w:lineRule="exact"/>
              <w:ind w:right="91" w:firstLine="5"/>
              <w:rPr>
                <w:rFonts w:ascii="Calibri" w:hAnsi="Calibri"/>
              </w:rPr>
            </w:pPr>
            <w:r w:rsidRPr="001708ED">
              <w:rPr>
                <w:rFonts w:ascii="Calibri" w:hAnsi="Calibri"/>
                <w:color w:val="000000"/>
                <w:sz w:val="22"/>
                <w:szCs w:val="22"/>
              </w:rPr>
              <w:t>Ilość zdarzeń w 2013 roku</w:t>
            </w:r>
          </w:p>
        </w:tc>
      </w:tr>
      <w:tr w:rsidR="001708ED" w:rsidRPr="001708ED" w:rsidTr="001708ED">
        <w:trPr>
          <w:trHeight w:hRule="exact" w:val="554"/>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4"/>
              <w:rPr>
                <w:rFonts w:ascii="Calibri" w:hAnsi="Calibri"/>
              </w:rPr>
            </w:pPr>
            <w:r w:rsidRPr="001708ED">
              <w:rPr>
                <w:rFonts w:ascii="Calibri" w:hAnsi="Calibri"/>
                <w:color w:val="000000"/>
                <w:spacing w:val="-7"/>
                <w:sz w:val="22"/>
                <w:szCs w:val="22"/>
              </w:rPr>
              <w:t>Kradzież</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10</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6</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9</w:t>
            </w:r>
          </w:p>
        </w:tc>
      </w:tr>
      <w:tr w:rsidR="001708ED" w:rsidRPr="001708ED" w:rsidTr="001708ED">
        <w:trPr>
          <w:trHeight w:hRule="exact" w:val="562"/>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4"/>
              <w:rPr>
                <w:rFonts w:ascii="Calibri" w:hAnsi="Calibri"/>
              </w:rPr>
            </w:pPr>
            <w:r w:rsidRPr="001708ED">
              <w:rPr>
                <w:rFonts w:ascii="Calibri" w:hAnsi="Calibri"/>
                <w:color w:val="000000"/>
                <w:spacing w:val="-7"/>
                <w:sz w:val="22"/>
                <w:szCs w:val="22"/>
              </w:rPr>
              <w:t>Kradzież z włamaniem</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7</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1</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6</w:t>
            </w:r>
          </w:p>
        </w:tc>
      </w:tr>
      <w:tr w:rsidR="001708ED" w:rsidRPr="001708ED" w:rsidTr="001708ED">
        <w:trPr>
          <w:trHeight w:hRule="exact" w:val="584"/>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4"/>
              <w:rPr>
                <w:rFonts w:ascii="Calibri" w:hAnsi="Calibri"/>
              </w:rPr>
            </w:pPr>
            <w:r w:rsidRPr="001708ED">
              <w:rPr>
                <w:rFonts w:ascii="Calibri" w:hAnsi="Calibri"/>
                <w:color w:val="000000"/>
                <w:spacing w:val="-7"/>
                <w:sz w:val="22"/>
                <w:szCs w:val="22"/>
              </w:rPr>
              <w:t>Kradzież samochodu</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r>
      <w:tr w:rsidR="001708ED" w:rsidRPr="001708ED" w:rsidTr="001708ED">
        <w:trPr>
          <w:trHeight w:hRule="exact" w:val="564"/>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4"/>
              <w:rPr>
                <w:rFonts w:ascii="Calibri" w:hAnsi="Calibri"/>
              </w:rPr>
            </w:pPr>
            <w:r w:rsidRPr="001708ED">
              <w:rPr>
                <w:rFonts w:ascii="Calibri" w:hAnsi="Calibri"/>
                <w:color w:val="000000"/>
                <w:spacing w:val="-6"/>
                <w:sz w:val="22"/>
                <w:szCs w:val="22"/>
              </w:rPr>
              <w:t>Przestępstwo rozbójnicze</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1</w:t>
            </w:r>
          </w:p>
        </w:tc>
      </w:tr>
      <w:tr w:rsidR="001708ED" w:rsidRPr="001708ED" w:rsidTr="001708ED">
        <w:trPr>
          <w:trHeight w:hRule="exact" w:val="558"/>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0"/>
              <w:rPr>
                <w:rFonts w:ascii="Calibri" w:hAnsi="Calibri"/>
              </w:rPr>
            </w:pPr>
            <w:r w:rsidRPr="001708ED">
              <w:rPr>
                <w:rFonts w:ascii="Calibri" w:hAnsi="Calibri"/>
                <w:color w:val="000000"/>
                <w:spacing w:val="-5"/>
                <w:sz w:val="22"/>
                <w:szCs w:val="22"/>
              </w:rPr>
              <w:t>Bójki i pobicia</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1</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10"/>
              <w:rPr>
                <w:rFonts w:ascii="Calibri" w:hAnsi="Calibri"/>
              </w:rPr>
            </w:pPr>
            <w:r w:rsidRPr="001708ED">
              <w:rPr>
                <w:rFonts w:ascii="Calibri" w:hAnsi="Calibri"/>
                <w:color w:val="000000"/>
                <w:sz w:val="22"/>
                <w:szCs w:val="22"/>
              </w:rPr>
              <w:t>,</w:t>
            </w:r>
          </w:p>
        </w:tc>
      </w:tr>
      <w:tr w:rsidR="001708ED" w:rsidRPr="001708ED" w:rsidTr="001708ED">
        <w:trPr>
          <w:trHeight w:hRule="exact" w:val="850"/>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4"/>
              <w:rPr>
                <w:rFonts w:ascii="Calibri" w:hAnsi="Calibri"/>
              </w:rPr>
            </w:pPr>
            <w:r w:rsidRPr="001708ED">
              <w:rPr>
                <w:rFonts w:ascii="Calibri" w:hAnsi="Calibri"/>
                <w:color w:val="000000"/>
                <w:spacing w:val="-7"/>
                <w:sz w:val="22"/>
                <w:szCs w:val="22"/>
              </w:rPr>
              <w:lastRenderedPageBreak/>
              <w:t>Uszkodzenie mienia</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r>
      <w:tr w:rsidR="001708ED" w:rsidRPr="001708ED" w:rsidTr="001708ED">
        <w:trPr>
          <w:trHeight w:hRule="exact" w:val="565"/>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0"/>
              <w:rPr>
                <w:rFonts w:ascii="Calibri" w:hAnsi="Calibri"/>
              </w:rPr>
            </w:pPr>
            <w:r w:rsidRPr="001708ED">
              <w:rPr>
                <w:rFonts w:ascii="Calibri" w:hAnsi="Calibri"/>
                <w:color w:val="000000"/>
                <w:spacing w:val="-9"/>
                <w:sz w:val="22"/>
                <w:szCs w:val="22"/>
              </w:rPr>
              <w:t>Inne</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2</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r>
      <w:tr w:rsidR="001708ED" w:rsidRPr="001708ED" w:rsidTr="001708ED">
        <w:trPr>
          <w:trHeight w:hRule="exact" w:val="559"/>
        </w:trPr>
        <w:tc>
          <w:tcPr>
            <w:tcW w:w="3677"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ind w:left="5"/>
              <w:rPr>
                <w:rFonts w:ascii="Calibri" w:hAnsi="Calibri"/>
                <w:b/>
              </w:rPr>
            </w:pPr>
            <w:r w:rsidRPr="001708ED">
              <w:rPr>
                <w:rFonts w:ascii="Calibri" w:hAnsi="Calibri"/>
                <w:b/>
                <w:color w:val="000000"/>
                <w:sz w:val="22"/>
                <w:szCs w:val="22"/>
              </w:rPr>
              <w:t>Razem zdarzeń</w:t>
            </w:r>
          </w:p>
        </w:tc>
        <w:tc>
          <w:tcPr>
            <w:tcW w:w="1834"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jc w:val="center"/>
              <w:rPr>
                <w:rFonts w:ascii="Calibri" w:hAnsi="Calibri"/>
                <w:b/>
              </w:rPr>
            </w:pPr>
            <w:r w:rsidRPr="001708ED">
              <w:rPr>
                <w:rFonts w:ascii="Calibri" w:hAnsi="Calibri"/>
                <w:b/>
                <w:color w:val="000000"/>
                <w:sz w:val="22"/>
                <w:szCs w:val="22"/>
              </w:rPr>
              <w:t>17</w:t>
            </w:r>
          </w:p>
        </w:tc>
        <w:tc>
          <w:tcPr>
            <w:tcW w:w="1862"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jc w:val="center"/>
              <w:rPr>
                <w:rFonts w:ascii="Calibri" w:hAnsi="Calibri"/>
                <w:b/>
              </w:rPr>
            </w:pPr>
            <w:r w:rsidRPr="001708ED">
              <w:rPr>
                <w:rFonts w:ascii="Calibri" w:hAnsi="Calibri"/>
                <w:b/>
                <w:color w:val="000000"/>
                <w:sz w:val="22"/>
                <w:szCs w:val="22"/>
              </w:rPr>
              <w:t>10</w:t>
            </w:r>
          </w:p>
        </w:tc>
        <w:tc>
          <w:tcPr>
            <w:tcW w:w="1661"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jc w:val="center"/>
              <w:rPr>
                <w:rFonts w:ascii="Calibri" w:hAnsi="Calibri"/>
                <w:b/>
              </w:rPr>
            </w:pPr>
            <w:r w:rsidRPr="001708ED">
              <w:rPr>
                <w:rFonts w:ascii="Calibri" w:hAnsi="Calibri"/>
                <w:b/>
                <w:color w:val="000000"/>
                <w:sz w:val="22"/>
                <w:szCs w:val="22"/>
              </w:rPr>
              <w:t>16</w:t>
            </w:r>
          </w:p>
        </w:tc>
      </w:tr>
    </w:tbl>
    <w:p w:rsidR="00A35E8A" w:rsidRPr="001708ED" w:rsidRDefault="001708ED" w:rsidP="001708ED">
      <w:pPr>
        <w:jc w:val="center"/>
        <w:rPr>
          <w:rFonts w:asciiTheme="minorHAnsi" w:hAnsiTheme="minorHAnsi"/>
          <w:sz w:val="20"/>
          <w:szCs w:val="20"/>
        </w:rPr>
      </w:pPr>
      <w:r w:rsidRPr="00C37AF5">
        <w:rPr>
          <w:rFonts w:asciiTheme="minorHAnsi" w:hAnsiTheme="minorHAnsi"/>
          <w:sz w:val="20"/>
          <w:szCs w:val="20"/>
        </w:rPr>
        <w:t>Dane: KPP w Wysokiem Mazowieckiem</w:t>
      </w:r>
    </w:p>
    <w:p w:rsidR="001708ED" w:rsidRDefault="00A35E8A" w:rsidP="00A35E8A">
      <w:pPr>
        <w:jc w:val="center"/>
        <w:rPr>
          <w:rFonts w:asciiTheme="minorHAnsi" w:hAnsiTheme="minorHAnsi"/>
          <w:b/>
          <w:sz w:val="22"/>
          <w:szCs w:val="22"/>
        </w:rPr>
      </w:pPr>
      <w:r>
        <w:rPr>
          <w:rFonts w:asciiTheme="minorHAnsi" w:hAnsiTheme="minorHAnsi"/>
          <w:b/>
          <w:sz w:val="22"/>
          <w:szCs w:val="22"/>
        </w:rPr>
        <w:t xml:space="preserve">Tabela </w:t>
      </w:r>
      <w:r w:rsidR="001708ED">
        <w:rPr>
          <w:rFonts w:asciiTheme="minorHAnsi" w:hAnsiTheme="minorHAnsi"/>
          <w:b/>
          <w:sz w:val="22"/>
          <w:szCs w:val="22"/>
        </w:rPr>
        <w:t>11</w:t>
      </w:r>
      <w:r>
        <w:rPr>
          <w:rFonts w:asciiTheme="minorHAnsi" w:hAnsiTheme="minorHAnsi"/>
          <w:b/>
          <w:sz w:val="22"/>
          <w:szCs w:val="22"/>
        </w:rPr>
        <w:t>: Wykroczenia n</w:t>
      </w:r>
      <w:r w:rsidRPr="00A35E8A">
        <w:rPr>
          <w:rFonts w:asciiTheme="minorHAnsi" w:hAnsiTheme="minorHAnsi"/>
          <w:b/>
          <w:sz w:val="22"/>
          <w:szCs w:val="22"/>
        </w:rPr>
        <w:t>a terenie gm</w:t>
      </w:r>
      <w:r>
        <w:rPr>
          <w:rFonts w:asciiTheme="minorHAnsi" w:hAnsiTheme="minorHAnsi"/>
          <w:b/>
          <w:sz w:val="22"/>
          <w:szCs w:val="22"/>
        </w:rPr>
        <w:t xml:space="preserve">iny </w:t>
      </w:r>
      <w:r w:rsidR="001708ED">
        <w:rPr>
          <w:rFonts w:asciiTheme="minorHAnsi" w:hAnsiTheme="minorHAnsi"/>
          <w:b/>
          <w:sz w:val="22"/>
          <w:szCs w:val="22"/>
        </w:rPr>
        <w:t xml:space="preserve">Nowe Piekuty </w:t>
      </w:r>
    </w:p>
    <w:tbl>
      <w:tblPr>
        <w:tblW w:w="9072" w:type="dxa"/>
        <w:tblInd w:w="40" w:type="dxa"/>
        <w:tblLayout w:type="fixed"/>
        <w:tblCellMar>
          <w:left w:w="40" w:type="dxa"/>
          <w:right w:w="40" w:type="dxa"/>
        </w:tblCellMar>
        <w:tblLook w:val="0000" w:firstRow="0" w:lastRow="0" w:firstColumn="0" w:lastColumn="0" w:noHBand="0" w:noVBand="0"/>
      </w:tblPr>
      <w:tblGrid>
        <w:gridCol w:w="3677"/>
        <w:gridCol w:w="1568"/>
        <w:gridCol w:w="1843"/>
        <w:gridCol w:w="1984"/>
      </w:tblGrid>
      <w:tr w:rsidR="001708ED" w:rsidRPr="001708ED" w:rsidTr="001708ED">
        <w:trPr>
          <w:trHeight w:hRule="exact" w:val="607"/>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1708ED">
            <w:pPr>
              <w:shd w:val="clear" w:color="auto" w:fill="FFFFFF"/>
              <w:ind w:left="1219"/>
              <w:jc w:val="center"/>
              <w:rPr>
                <w:rFonts w:ascii="Calibri" w:hAnsi="Calibri"/>
              </w:rPr>
            </w:pPr>
            <w:r w:rsidRPr="001708ED">
              <w:rPr>
                <w:rFonts w:ascii="Calibri" w:hAnsi="Calibri"/>
                <w:color w:val="000000"/>
                <w:spacing w:val="3"/>
                <w:sz w:val="22"/>
                <w:szCs w:val="22"/>
              </w:rPr>
              <w:t>Kategoria</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1708ED">
            <w:pPr>
              <w:shd w:val="clear" w:color="auto" w:fill="FFFFFF"/>
              <w:jc w:val="center"/>
              <w:rPr>
                <w:rFonts w:ascii="Calibri" w:hAnsi="Calibri"/>
              </w:rPr>
            </w:pPr>
            <w:r w:rsidRPr="001708ED">
              <w:rPr>
                <w:rFonts w:ascii="Calibri" w:hAnsi="Calibri"/>
                <w:color w:val="000000"/>
                <w:spacing w:val="-6"/>
                <w:sz w:val="22"/>
                <w:szCs w:val="22"/>
              </w:rPr>
              <w:t>2007 rok</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1708ED">
            <w:pPr>
              <w:shd w:val="clear" w:color="auto" w:fill="FFFFFF"/>
              <w:jc w:val="center"/>
              <w:rPr>
                <w:rFonts w:ascii="Calibri" w:hAnsi="Calibri"/>
              </w:rPr>
            </w:pPr>
            <w:r w:rsidRPr="001708ED">
              <w:rPr>
                <w:rFonts w:ascii="Calibri" w:hAnsi="Calibri"/>
                <w:color w:val="000000"/>
                <w:spacing w:val="-7"/>
                <w:sz w:val="22"/>
                <w:szCs w:val="22"/>
              </w:rPr>
              <w:t>2010</w:t>
            </w:r>
            <w:r>
              <w:rPr>
                <w:rFonts w:asciiTheme="minorHAnsi" w:hAnsiTheme="minorHAnsi"/>
                <w:color w:val="000000"/>
                <w:spacing w:val="-7"/>
                <w:sz w:val="22"/>
                <w:szCs w:val="22"/>
              </w:rPr>
              <w:t xml:space="preserve"> </w:t>
            </w:r>
            <w:r w:rsidRPr="001708ED">
              <w:rPr>
                <w:rFonts w:ascii="Calibri" w:hAnsi="Calibri"/>
                <w:color w:val="000000"/>
                <w:spacing w:val="-7"/>
                <w:sz w:val="22"/>
                <w:szCs w:val="22"/>
              </w:rPr>
              <w:t>rok</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1708ED">
            <w:pPr>
              <w:shd w:val="clear" w:color="auto" w:fill="FFFFFF"/>
              <w:jc w:val="center"/>
              <w:rPr>
                <w:rFonts w:ascii="Calibri" w:hAnsi="Calibri"/>
              </w:rPr>
            </w:pPr>
            <w:r w:rsidRPr="001708ED">
              <w:rPr>
                <w:rFonts w:ascii="Calibri" w:hAnsi="Calibri"/>
                <w:color w:val="000000"/>
                <w:spacing w:val="-9"/>
                <w:sz w:val="22"/>
                <w:szCs w:val="22"/>
              </w:rPr>
              <w:t>2013 rok</w:t>
            </w:r>
          </w:p>
        </w:tc>
      </w:tr>
      <w:tr w:rsidR="001708ED" w:rsidRPr="001708ED" w:rsidTr="001708ED">
        <w:trPr>
          <w:trHeight w:hRule="exact" w:val="566"/>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9"/>
              <w:rPr>
                <w:rFonts w:ascii="Calibri" w:hAnsi="Calibri"/>
              </w:rPr>
            </w:pPr>
            <w:r w:rsidRPr="001708ED">
              <w:rPr>
                <w:rFonts w:ascii="Calibri" w:hAnsi="Calibri"/>
                <w:color w:val="000000"/>
                <w:spacing w:val="-7"/>
                <w:sz w:val="22"/>
                <w:szCs w:val="22"/>
              </w:rPr>
              <w:t>Przeciwko obyczajności publicznej</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r>
      <w:tr w:rsidR="001708ED" w:rsidRPr="001708ED" w:rsidTr="001708ED">
        <w:trPr>
          <w:trHeight w:hRule="exact" w:val="557"/>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4"/>
              <w:rPr>
                <w:rFonts w:ascii="Calibri" w:hAnsi="Calibri"/>
              </w:rPr>
            </w:pPr>
            <w:r w:rsidRPr="001708ED">
              <w:rPr>
                <w:rFonts w:ascii="Calibri" w:hAnsi="Calibri"/>
                <w:color w:val="000000"/>
                <w:spacing w:val="-6"/>
                <w:sz w:val="22"/>
                <w:szCs w:val="22"/>
              </w:rPr>
              <w:t>Przeciwko mieniu</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1</w:t>
            </w:r>
          </w:p>
        </w:tc>
      </w:tr>
      <w:tr w:rsidR="001708ED" w:rsidRPr="001708ED" w:rsidTr="001708ED">
        <w:trPr>
          <w:trHeight w:hRule="exact" w:val="716"/>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spacing w:line="274" w:lineRule="exact"/>
              <w:ind w:left="14" w:right="1229" w:firstLine="5"/>
              <w:rPr>
                <w:rFonts w:ascii="Calibri" w:hAnsi="Calibri"/>
              </w:rPr>
            </w:pPr>
            <w:r w:rsidRPr="001708ED">
              <w:rPr>
                <w:rFonts w:ascii="Calibri" w:hAnsi="Calibri"/>
                <w:color w:val="000000"/>
                <w:spacing w:val="-7"/>
                <w:sz w:val="22"/>
                <w:szCs w:val="22"/>
              </w:rPr>
              <w:t xml:space="preserve">Przeciwko porządkowi </w:t>
            </w:r>
            <w:r w:rsidRPr="001708ED">
              <w:rPr>
                <w:rFonts w:ascii="Calibri" w:hAnsi="Calibri"/>
                <w:color w:val="000000"/>
                <w:spacing w:val="-5"/>
                <w:sz w:val="22"/>
                <w:szCs w:val="22"/>
              </w:rPr>
              <w:t>publicznemu</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49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15</w:t>
            </w:r>
          </w:p>
        </w:tc>
      </w:tr>
      <w:tr w:rsidR="001708ED" w:rsidRPr="001708ED" w:rsidTr="001708ED">
        <w:trPr>
          <w:trHeight w:hRule="exact" w:val="712"/>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spacing w:line="278" w:lineRule="exact"/>
              <w:ind w:left="14" w:right="547"/>
              <w:rPr>
                <w:rFonts w:ascii="Calibri" w:hAnsi="Calibri"/>
              </w:rPr>
            </w:pPr>
            <w:r w:rsidRPr="001708ED">
              <w:rPr>
                <w:rFonts w:ascii="Calibri" w:hAnsi="Calibri"/>
                <w:color w:val="000000"/>
                <w:spacing w:val="-6"/>
                <w:sz w:val="22"/>
                <w:szCs w:val="22"/>
              </w:rPr>
              <w:t>Przeciwko bezpieczeństwu na drogach</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172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233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322</w:t>
            </w:r>
          </w:p>
        </w:tc>
      </w:tr>
      <w:tr w:rsidR="001708ED" w:rsidRPr="001708ED" w:rsidTr="001708ED">
        <w:trPr>
          <w:trHeight w:hRule="exact" w:val="709"/>
        </w:trPr>
        <w:tc>
          <w:tcPr>
            <w:tcW w:w="3677"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ind w:left="10"/>
              <w:rPr>
                <w:rFonts w:ascii="Calibri" w:hAnsi="Calibri"/>
              </w:rPr>
            </w:pPr>
            <w:r w:rsidRPr="001708ED">
              <w:rPr>
                <w:rFonts w:ascii="Calibri" w:hAnsi="Calibri"/>
                <w:color w:val="000000"/>
                <w:spacing w:val="-7"/>
                <w:sz w:val="22"/>
                <w:szCs w:val="22"/>
              </w:rPr>
              <w:t>Kradzież</w:t>
            </w: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708ED" w:rsidRPr="001708ED" w:rsidRDefault="001708ED" w:rsidP="00F14DD4">
            <w:pPr>
              <w:shd w:val="clear" w:color="auto" w:fill="FFFFFF"/>
              <w:jc w:val="center"/>
              <w:rPr>
                <w:rFonts w:ascii="Calibri" w:hAnsi="Calibri"/>
              </w:rPr>
            </w:pPr>
            <w:r w:rsidRPr="001708ED">
              <w:rPr>
                <w:rFonts w:ascii="Calibri" w:hAnsi="Calibri"/>
                <w:color w:val="000000"/>
                <w:sz w:val="22"/>
                <w:szCs w:val="22"/>
              </w:rPr>
              <w:t>6</w:t>
            </w:r>
          </w:p>
        </w:tc>
      </w:tr>
      <w:tr w:rsidR="001708ED" w:rsidRPr="001708ED" w:rsidTr="001708ED">
        <w:trPr>
          <w:trHeight w:hRule="exact" w:val="705"/>
        </w:trPr>
        <w:tc>
          <w:tcPr>
            <w:tcW w:w="3677"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ind w:left="10"/>
              <w:rPr>
                <w:rFonts w:ascii="Calibri" w:hAnsi="Calibri"/>
                <w:b/>
              </w:rPr>
            </w:pPr>
            <w:r w:rsidRPr="001708ED">
              <w:rPr>
                <w:rFonts w:ascii="Calibri" w:hAnsi="Calibri"/>
                <w:b/>
                <w:color w:val="000000"/>
                <w:spacing w:val="-2"/>
                <w:sz w:val="22"/>
                <w:szCs w:val="22"/>
              </w:rPr>
              <w:t>Razem wykroczeń</w:t>
            </w:r>
          </w:p>
        </w:tc>
        <w:tc>
          <w:tcPr>
            <w:tcW w:w="1568"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jc w:val="center"/>
              <w:rPr>
                <w:rFonts w:ascii="Calibri" w:hAnsi="Calibri"/>
                <w:b/>
              </w:rPr>
            </w:pPr>
            <w:r w:rsidRPr="001708ED">
              <w:rPr>
                <w:rFonts w:ascii="Calibri" w:hAnsi="Calibri"/>
                <w:b/>
                <w:color w:val="000000"/>
                <w:sz w:val="22"/>
                <w:szCs w:val="22"/>
              </w:rPr>
              <w:t>199</w:t>
            </w:r>
          </w:p>
        </w:tc>
        <w:tc>
          <w:tcPr>
            <w:tcW w:w="1843"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jc w:val="center"/>
              <w:rPr>
                <w:rFonts w:ascii="Calibri" w:hAnsi="Calibri"/>
                <w:b/>
              </w:rPr>
            </w:pPr>
            <w:r w:rsidRPr="001708ED">
              <w:rPr>
                <w:rFonts w:ascii="Calibri" w:hAnsi="Calibri"/>
                <w:b/>
                <w:color w:val="000000"/>
                <w:sz w:val="22"/>
                <w:szCs w:val="22"/>
              </w:rPr>
              <w:t>282</w:t>
            </w:r>
          </w:p>
        </w:tc>
        <w:tc>
          <w:tcPr>
            <w:tcW w:w="1984" w:type="dxa"/>
            <w:tcBorders>
              <w:top w:val="single" w:sz="6" w:space="0" w:color="auto"/>
              <w:left w:val="single" w:sz="6" w:space="0" w:color="auto"/>
              <w:bottom w:val="single" w:sz="6" w:space="0" w:color="auto"/>
              <w:right w:val="single" w:sz="6" w:space="0" w:color="auto"/>
            </w:tcBorders>
            <w:shd w:val="clear" w:color="auto" w:fill="C4BC96"/>
          </w:tcPr>
          <w:p w:rsidR="001708ED" w:rsidRPr="001708ED" w:rsidRDefault="001708ED" w:rsidP="00F14DD4">
            <w:pPr>
              <w:shd w:val="clear" w:color="auto" w:fill="FFFFFF"/>
              <w:jc w:val="center"/>
              <w:rPr>
                <w:rFonts w:ascii="Calibri" w:hAnsi="Calibri"/>
                <w:b/>
              </w:rPr>
            </w:pPr>
            <w:r w:rsidRPr="001708ED">
              <w:rPr>
                <w:rFonts w:ascii="Calibri" w:hAnsi="Calibri"/>
                <w:b/>
                <w:color w:val="000000"/>
                <w:sz w:val="22"/>
                <w:szCs w:val="22"/>
              </w:rPr>
              <w:t>344</w:t>
            </w:r>
          </w:p>
        </w:tc>
      </w:tr>
    </w:tbl>
    <w:p w:rsidR="00A35E8A" w:rsidRPr="001708ED" w:rsidRDefault="00C37AF5" w:rsidP="00C37AF5">
      <w:pPr>
        <w:jc w:val="center"/>
        <w:rPr>
          <w:rFonts w:asciiTheme="minorHAnsi" w:hAnsiTheme="minorHAnsi"/>
          <w:b/>
          <w:sz w:val="22"/>
          <w:szCs w:val="22"/>
        </w:rPr>
      </w:pPr>
      <w:r w:rsidRPr="00C37AF5">
        <w:rPr>
          <w:rFonts w:asciiTheme="minorHAnsi" w:hAnsiTheme="minorHAnsi"/>
          <w:sz w:val="20"/>
          <w:szCs w:val="20"/>
        </w:rPr>
        <w:t>Dane: KPP w Wysokiem Mazowieckiem</w:t>
      </w:r>
    </w:p>
    <w:p w:rsidR="00A35E8A" w:rsidRPr="00A35E8A" w:rsidRDefault="00C37AF5" w:rsidP="00C37AF5">
      <w:pPr>
        <w:ind w:firstLine="709"/>
        <w:jc w:val="both"/>
        <w:rPr>
          <w:rFonts w:asciiTheme="minorHAnsi" w:hAnsiTheme="minorHAnsi"/>
          <w:sz w:val="22"/>
          <w:szCs w:val="22"/>
        </w:rPr>
      </w:pPr>
      <w:r w:rsidRPr="00182C59">
        <w:rPr>
          <w:rFonts w:asciiTheme="minorHAnsi" w:hAnsiTheme="minorHAnsi"/>
          <w:sz w:val="22"/>
          <w:szCs w:val="22"/>
        </w:rPr>
        <w:t>Działania policji koncentrują się również na zapobieganiu przestępczości. Pożądane policyjne treści przekazywane są poszczególnym adresatom w ramach realizowanych programów prewencyjnych</w:t>
      </w:r>
      <w:r w:rsidRPr="00182C59">
        <w:rPr>
          <w:rFonts w:asciiTheme="minorHAnsi" w:hAnsiTheme="minorHAnsi" w:cs="Arial"/>
          <w:sz w:val="22"/>
          <w:szCs w:val="22"/>
        </w:rPr>
        <w:t>.</w:t>
      </w:r>
      <w:r>
        <w:rPr>
          <w:rFonts w:asciiTheme="minorHAnsi" w:hAnsiTheme="minorHAnsi"/>
          <w:sz w:val="22"/>
          <w:szCs w:val="22"/>
        </w:rPr>
        <w:t xml:space="preserve"> </w:t>
      </w:r>
      <w:r w:rsidR="00A35E8A" w:rsidRPr="00A35E8A">
        <w:rPr>
          <w:rFonts w:asciiTheme="minorHAnsi" w:hAnsiTheme="minorHAnsi"/>
          <w:sz w:val="22"/>
          <w:szCs w:val="22"/>
        </w:rPr>
        <w:t xml:space="preserve">W latach </w:t>
      </w:r>
      <w:r w:rsidR="001708ED">
        <w:rPr>
          <w:rFonts w:asciiTheme="minorHAnsi" w:hAnsiTheme="minorHAnsi"/>
          <w:sz w:val="22"/>
          <w:szCs w:val="22"/>
        </w:rPr>
        <w:t>2007-2013</w:t>
      </w:r>
      <w:r w:rsidR="00A35E8A" w:rsidRPr="00A35E8A">
        <w:rPr>
          <w:rFonts w:asciiTheme="minorHAnsi" w:hAnsiTheme="minorHAnsi"/>
          <w:sz w:val="22"/>
          <w:szCs w:val="22"/>
        </w:rPr>
        <w:t xml:space="preserve"> na terenie gminy </w:t>
      </w:r>
      <w:r w:rsidR="001708ED">
        <w:rPr>
          <w:rFonts w:asciiTheme="minorHAnsi" w:hAnsiTheme="minorHAnsi"/>
          <w:sz w:val="22"/>
          <w:szCs w:val="22"/>
        </w:rPr>
        <w:t>Nowe Piekuty</w:t>
      </w:r>
      <w:r w:rsidR="00A35E8A" w:rsidRPr="00A35E8A">
        <w:rPr>
          <w:rFonts w:asciiTheme="minorHAnsi" w:hAnsiTheme="minorHAnsi"/>
          <w:sz w:val="22"/>
          <w:szCs w:val="22"/>
        </w:rPr>
        <w:t xml:space="preserve"> prowadzono szereg programów edukacyjnych i prewencyjnych m.in.: Działania „Bezpieczne ferie”, Bezpieczne wakacje”, Bezpieczna droga do szkoły/domu”, „Nie bądźmy obojętni”, „ Stop patologiom”. Realizowano Krajowy Program Przeciwdziałania Narkomanii, Narodowy Plan Działań na Rzecz Dzieci i Młodzieży „Polska dla dzieci”</w:t>
      </w:r>
    </w:p>
    <w:p w:rsidR="00A35E8A" w:rsidRPr="00DF218A" w:rsidRDefault="00A35E8A" w:rsidP="00DF218A">
      <w:pPr>
        <w:pStyle w:val="StylTekstpodstawowy2Po0ptInterliniapojedyncze"/>
        <w:spacing w:line="360" w:lineRule="auto"/>
        <w:ind w:firstLine="708"/>
        <w:rPr>
          <w:rFonts w:asciiTheme="minorHAnsi" w:hAnsiTheme="minorHAnsi"/>
          <w:sz w:val="22"/>
          <w:szCs w:val="22"/>
        </w:rPr>
      </w:pPr>
      <w:r w:rsidRPr="00A35E8A">
        <w:rPr>
          <w:rFonts w:asciiTheme="minorHAnsi" w:hAnsiTheme="minorHAnsi"/>
          <w:sz w:val="22"/>
          <w:szCs w:val="22"/>
        </w:rPr>
        <w:t xml:space="preserve">Z dotychczasowych analiz stanu bezpieczeństwa </w:t>
      </w:r>
      <w:r w:rsidR="00BD6784">
        <w:rPr>
          <w:rFonts w:asciiTheme="minorHAnsi" w:hAnsiTheme="minorHAnsi"/>
          <w:sz w:val="22"/>
          <w:szCs w:val="22"/>
        </w:rPr>
        <w:t>i porządku publicznego,  wynika</w:t>
      </w:r>
      <w:r w:rsidRPr="00A35E8A">
        <w:rPr>
          <w:rFonts w:asciiTheme="minorHAnsi" w:hAnsiTheme="minorHAnsi"/>
          <w:sz w:val="22"/>
          <w:szCs w:val="22"/>
        </w:rPr>
        <w:t xml:space="preserve"> iż najważniejsze potrzeby i problemy obszaru bezpieczeństwa w gminie winny być realizowane w następujących obszarach:</w:t>
      </w:r>
    </w:p>
    <w:p w:rsidR="00A35E8A" w:rsidRPr="00DF218A" w:rsidRDefault="00A35E8A" w:rsidP="00A35E8A">
      <w:pPr>
        <w:pStyle w:val="Tytuobrazka"/>
        <w:jc w:val="left"/>
        <w:rPr>
          <w:rFonts w:asciiTheme="minorHAnsi" w:hAnsiTheme="minorHAnsi" w:cs="Times New Roman"/>
          <w:b w:val="0"/>
          <w:i w:val="0"/>
          <w:iCs/>
          <w:color w:val="auto"/>
        </w:rPr>
      </w:pPr>
      <w:r w:rsidRPr="00DF218A">
        <w:rPr>
          <w:rFonts w:asciiTheme="minorHAnsi" w:hAnsiTheme="minorHAnsi" w:cs="Times New Roman"/>
          <w:b w:val="0"/>
          <w:i w:val="0"/>
          <w:iCs/>
          <w:color w:val="auto"/>
        </w:rPr>
        <w:t xml:space="preserve">Przemoc w rodzinie </w:t>
      </w:r>
    </w:p>
    <w:p w:rsidR="00A35E8A" w:rsidRPr="00A35E8A" w:rsidRDefault="00A35E8A" w:rsidP="00A35E8A">
      <w:pPr>
        <w:pStyle w:val="Tytuobrazka"/>
        <w:jc w:val="left"/>
        <w:rPr>
          <w:rFonts w:asciiTheme="minorHAnsi" w:hAnsiTheme="minorHAnsi" w:cs="Times New Roman"/>
          <w:i w:val="0"/>
          <w:iCs/>
          <w:color w:val="000080"/>
          <w:u w:val="single"/>
        </w:rPr>
      </w:pP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iCs/>
          <w:sz w:val="22"/>
          <w:szCs w:val="22"/>
        </w:rPr>
      </w:pPr>
      <w:r w:rsidRPr="00A35E8A">
        <w:rPr>
          <w:rFonts w:asciiTheme="minorHAnsi" w:hAnsiTheme="minorHAnsi"/>
          <w:iCs/>
          <w:sz w:val="22"/>
          <w:szCs w:val="22"/>
        </w:rPr>
        <w:t>prowadzenie</w:t>
      </w:r>
      <w:r w:rsidR="00BD6784">
        <w:rPr>
          <w:rFonts w:asciiTheme="minorHAnsi" w:hAnsiTheme="minorHAnsi"/>
          <w:iCs/>
          <w:sz w:val="22"/>
          <w:szCs w:val="22"/>
        </w:rPr>
        <w:t xml:space="preserve"> działalności edukacyjnej wśród</w:t>
      </w:r>
      <w:r w:rsidRPr="00A35E8A">
        <w:rPr>
          <w:rFonts w:asciiTheme="minorHAnsi" w:hAnsiTheme="minorHAnsi"/>
          <w:iCs/>
          <w:sz w:val="22"/>
          <w:szCs w:val="22"/>
        </w:rPr>
        <w:t xml:space="preserve"> nauczycieli, rodziców i dzieci w zakresie przeciwdziałania przemocy w rodzinie,</w:t>
      </w: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iCs/>
          <w:sz w:val="22"/>
          <w:szCs w:val="22"/>
        </w:rPr>
      </w:pPr>
      <w:r w:rsidRPr="00A35E8A">
        <w:rPr>
          <w:rFonts w:asciiTheme="minorHAnsi" w:hAnsiTheme="minorHAnsi"/>
          <w:iCs/>
          <w:sz w:val="22"/>
          <w:szCs w:val="22"/>
        </w:rPr>
        <w:lastRenderedPageBreak/>
        <w:t xml:space="preserve">współdziałanie instytucji pomocowych, </w:t>
      </w: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iCs/>
          <w:sz w:val="22"/>
          <w:szCs w:val="22"/>
        </w:rPr>
      </w:pPr>
      <w:r w:rsidRPr="00A35E8A">
        <w:rPr>
          <w:rFonts w:asciiTheme="minorHAnsi" w:hAnsiTheme="minorHAnsi"/>
          <w:iCs/>
          <w:sz w:val="22"/>
          <w:szCs w:val="22"/>
        </w:rPr>
        <w:t>zaangażowanie instytucji pomocowych w realizację procedury „Niebieskie karty”,</w:t>
      </w: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sz w:val="22"/>
          <w:szCs w:val="22"/>
        </w:rPr>
      </w:pPr>
      <w:r w:rsidRPr="00A35E8A">
        <w:rPr>
          <w:rFonts w:asciiTheme="minorHAnsi" w:hAnsiTheme="minorHAnsi"/>
          <w:sz w:val="22"/>
          <w:szCs w:val="22"/>
        </w:rPr>
        <w:t>szkolenie policjantów z zakresu interwencji kryzysowej i współpracy międzyinstytucjonalnej</w:t>
      </w:r>
      <w:r w:rsidR="00F968A8">
        <w:rPr>
          <w:rFonts w:asciiTheme="minorHAnsi" w:hAnsiTheme="minorHAnsi"/>
          <w:sz w:val="22"/>
          <w:szCs w:val="22"/>
        </w:rPr>
        <w:t>,</w:t>
      </w: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sz w:val="22"/>
          <w:szCs w:val="22"/>
        </w:rPr>
      </w:pPr>
      <w:r w:rsidRPr="00A35E8A">
        <w:rPr>
          <w:rFonts w:asciiTheme="minorHAnsi" w:hAnsiTheme="minorHAnsi"/>
          <w:sz w:val="22"/>
          <w:szCs w:val="22"/>
        </w:rPr>
        <w:t>udział pracowników socjalnych w konferencjach i spotkaniach organizowanych przez Komendę Powiatową Policji w Wysokiem Mazowieckiem dotyczących przeciwdziałania przemocy w rodzini</w:t>
      </w:r>
      <w:r>
        <w:rPr>
          <w:rFonts w:asciiTheme="minorHAnsi" w:hAnsiTheme="minorHAnsi"/>
          <w:sz w:val="22"/>
          <w:szCs w:val="22"/>
        </w:rPr>
        <w:t>e.</w:t>
      </w:r>
      <w:r w:rsidRPr="00A35E8A">
        <w:rPr>
          <w:rFonts w:asciiTheme="minorHAnsi" w:hAnsiTheme="minorHAnsi"/>
          <w:color w:val="FF0000"/>
          <w:sz w:val="22"/>
          <w:szCs w:val="22"/>
        </w:rPr>
        <w:tab/>
      </w:r>
      <w:r w:rsidRPr="00A35E8A">
        <w:rPr>
          <w:rFonts w:asciiTheme="minorHAnsi" w:hAnsiTheme="minorHAnsi"/>
          <w:sz w:val="22"/>
          <w:szCs w:val="22"/>
        </w:rPr>
        <w:tab/>
      </w:r>
      <w:r w:rsidRPr="00A35E8A">
        <w:rPr>
          <w:rFonts w:asciiTheme="minorHAnsi" w:hAnsiTheme="minorHAnsi"/>
          <w:sz w:val="22"/>
          <w:szCs w:val="22"/>
        </w:rPr>
        <w:tab/>
      </w:r>
      <w:r w:rsidRPr="00A35E8A">
        <w:rPr>
          <w:rFonts w:asciiTheme="minorHAnsi" w:hAnsiTheme="minorHAnsi"/>
          <w:sz w:val="22"/>
          <w:szCs w:val="22"/>
        </w:rPr>
        <w:tab/>
      </w:r>
      <w:r w:rsidRPr="00A35E8A">
        <w:rPr>
          <w:rFonts w:asciiTheme="minorHAnsi" w:hAnsiTheme="minorHAnsi"/>
          <w:sz w:val="22"/>
          <w:szCs w:val="22"/>
        </w:rPr>
        <w:tab/>
      </w:r>
      <w:r w:rsidRPr="00A35E8A">
        <w:rPr>
          <w:rFonts w:asciiTheme="minorHAnsi" w:hAnsiTheme="minorHAnsi"/>
          <w:sz w:val="22"/>
          <w:szCs w:val="22"/>
        </w:rPr>
        <w:tab/>
        <w:t xml:space="preserve">                                 </w:t>
      </w:r>
    </w:p>
    <w:p w:rsidR="00A35E8A" w:rsidRPr="00A35E8A" w:rsidRDefault="00A35E8A" w:rsidP="00A35E8A">
      <w:pPr>
        <w:rPr>
          <w:rFonts w:asciiTheme="minorHAnsi" w:hAnsiTheme="minorHAnsi"/>
          <w:b/>
          <w:sz w:val="22"/>
          <w:szCs w:val="22"/>
        </w:rPr>
      </w:pPr>
    </w:p>
    <w:p w:rsidR="00A35E8A" w:rsidRPr="00DF218A" w:rsidRDefault="00A35E8A" w:rsidP="00A35E8A">
      <w:pPr>
        <w:pStyle w:val="Tytuobrazka"/>
        <w:jc w:val="left"/>
        <w:rPr>
          <w:rFonts w:asciiTheme="minorHAnsi" w:hAnsiTheme="minorHAnsi" w:cs="Times New Roman"/>
          <w:b w:val="0"/>
          <w:i w:val="0"/>
          <w:iCs/>
          <w:color w:val="auto"/>
        </w:rPr>
      </w:pPr>
      <w:r w:rsidRPr="00DF218A">
        <w:rPr>
          <w:rFonts w:asciiTheme="minorHAnsi" w:hAnsiTheme="minorHAnsi" w:cs="Times New Roman"/>
          <w:b w:val="0"/>
          <w:i w:val="0"/>
          <w:iCs/>
          <w:color w:val="auto"/>
        </w:rPr>
        <w:t xml:space="preserve">Bezpieczeństwo w ruchu drogowym  </w:t>
      </w:r>
    </w:p>
    <w:p w:rsidR="00A35E8A" w:rsidRPr="00A35E8A" w:rsidRDefault="00A35E8A" w:rsidP="00A35E8A">
      <w:pPr>
        <w:pStyle w:val="Tytuobrazka"/>
        <w:jc w:val="left"/>
        <w:rPr>
          <w:rFonts w:asciiTheme="minorHAnsi" w:hAnsiTheme="minorHAnsi" w:cs="Times New Roman"/>
          <w:i w:val="0"/>
          <w:iCs/>
          <w:color w:val="000080"/>
          <w:u w:val="single"/>
        </w:rPr>
      </w:pP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iCs/>
          <w:sz w:val="22"/>
          <w:szCs w:val="22"/>
        </w:rPr>
      </w:pPr>
      <w:r w:rsidRPr="00A35E8A">
        <w:rPr>
          <w:rFonts w:asciiTheme="minorHAnsi" w:hAnsiTheme="minorHAnsi"/>
          <w:iCs/>
          <w:sz w:val="22"/>
          <w:szCs w:val="22"/>
        </w:rPr>
        <w:t xml:space="preserve">eliminowanie miejsc niebezpiecznych na drogach w celu przeciwdziałania zagrożeniom w ruchu drogowym, </w:t>
      </w: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iCs/>
          <w:sz w:val="22"/>
          <w:szCs w:val="22"/>
        </w:rPr>
      </w:pPr>
      <w:r w:rsidRPr="00A35E8A">
        <w:rPr>
          <w:rFonts w:asciiTheme="minorHAnsi" w:hAnsiTheme="minorHAnsi"/>
          <w:iCs/>
          <w:sz w:val="22"/>
          <w:szCs w:val="22"/>
        </w:rPr>
        <w:t xml:space="preserve">skuteczne ujawnianie nietrzeźwych oraz będących pod wpływem innych środków odurzających uczestników ruchu drogowego, </w:t>
      </w:r>
    </w:p>
    <w:p w:rsidR="00A35E8A" w:rsidRPr="00A35E8A" w:rsidRDefault="00A35E8A" w:rsidP="00F26296">
      <w:pPr>
        <w:pStyle w:val="Wyliczaniedostrategii"/>
        <w:numPr>
          <w:ilvl w:val="0"/>
          <w:numId w:val="16"/>
        </w:numPr>
        <w:tabs>
          <w:tab w:val="clear" w:pos="720"/>
          <w:tab w:val="left" w:pos="397"/>
          <w:tab w:val="num" w:pos="681"/>
        </w:tabs>
        <w:spacing w:after="0"/>
        <w:ind w:left="397" w:hanging="397"/>
        <w:rPr>
          <w:rFonts w:asciiTheme="minorHAnsi" w:hAnsiTheme="minorHAnsi"/>
          <w:iCs/>
          <w:sz w:val="22"/>
          <w:szCs w:val="22"/>
        </w:rPr>
      </w:pPr>
      <w:r w:rsidRPr="00A35E8A">
        <w:rPr>
          <w:rFonts w:asciiTheme="minorHAnsi" w:hAnsiTheme="minorHAnsi"/>
          <w:iCs/>
          <w:sz w:val="22"/>
          <w:szCs w:val="22"/>
        </w:rPr>
        <w:t>zdecydowana walka z „piractwem drogowym” ze szczególnym uwzględnieniem okolic szkół,</w:t>
      </w:r>
    </w:p>
    <w:p w:rsidR="00B932D3" w:rsidRPr="00182C59" w:rsidRDefault="00B932D3" w:rsidP="009A229C">
      <w:pPr>
        <w:spacing w:before="0"/>
        <w:ind w:firstLine="709"/>
        <w:jc w:val="both"/>
        <w:rPr>
          <w:rFonts w:asciiTheme="minorHAnsi" w:hAnsiTheme="minorHAnsi"/>
          <w:sz w:val="22"/>
          <w:szCs w:val="22"/>
        </w:rPr>
      </w:pPr>
    </w:p>
    <w:p w:rsidR="00B932D3" w:rsidRPr="00182C59" w:rsidRDefault="00A35E8A" w:rsidP="00B932D3">
      <w:pPr>
        <w:widowControl w:val="0"/>
        <w:suppressAutoHyphens/>
        <w:spacing w:before="0"/>
        <w:ind w:firstLine="360"/>
        <w:jc w:val="both"/>
        <w:rPr>
          <w:rFonts w:asciiTheme="minorHAnsi" w:eastAsia="Andale Sans UI" w:hAnsiTheme="minorHAnsi" w:cs="Arial"/>
          <w:kern w:val="1"/>
          <w:sz w:val="22"/>
          <w:szCs w:val="22"/>
        </w:rPr>
      </w:pPr>
      <w:r>
        <w:rPr>
          <w:rFonts w:asciiTheme="minorHAnsi" w:eastAsia="Andale Sans UI" w:hAnsiTheme="minorHAnsi" w:cs="Arial"/>
          <w:kern w:val="1"/>
          <w:sz w:val="22"/>
          <w:szCs w:val="22"/>
        </w:rPr>
        <w:t xml:space="preserve">Gmina </w:t>
      </w:r>
      <w:r w:rsidR="001708ED">
        <w:rPr>
          <w:rFonts w:asciiTheme="minorHAnsi" w:eastAsia="Andale Sans UI" w:hAnsiTheme="minorHAnsi" w:cs="Arial"/>
          <w:kern w:val="1"/>
          <w:sz w:val="22"/>
          <w:szCs w:val="22"/>
        </w:rPr>
        <w:t xml:space="preserve">Nowe Piekuty </w:t>
      </w:r>
      <w:r>
        <w:rPr>
          <w:rFonts w:asciiTheme="minorHAnsi" w:eastAsia="Andale Sans UI" w:hAnsiTheme="minorHAnsi" w:cs="Arial"/>
          <w:kern w:val="1"/>
          <w:sz w:val="22"/>
          <w:szCs w:val="22"/>
        </w:rPr>
        <w:t xml:space="preserve">uchodzi za bezpieczną. </w:t>
      </w:r>
      <w:r w:rsidR="00B932D3" w:rsidRPr="00182C59">
        <w:rPr>
          <w:rFonts w:asciiTheme="minorHAnsi" w:eastAsia="Andale Sans UI" w:hAnsiTheme="minorHAnsi" w:cs="Arial"/>
          <w:kern w:val="1"/>
          <w:sz w:val="22"/>
          <w:szCs w:val="22"/>
        </w:rPr>
        <w:t>Komenda Powiatowa Policji osiąga dobre wyniki w zakresie wykrywalności najbardziej dokuczliwych przes</w:t>
      </w:r>
      <w:r>
        <w:rPr>
          <w:rFonts w:asciiTheme="minorHAnsi" w:eastAsia="Andale Sans UI" w:hAnsiTheme="minorHAnsi" w:cs="Arial"/>
          <w:kern w:val="1"/>
          <w:sz w:val="22"/>
          <w:szCs w:val="22"/>
        </w:rPr>
        <w:t>tępstw.</w:t>
      </w:r>
    </w:p>
    <w:p w:rsidR="00B932D3" w:rsidRPr="00CC0672" w:rsidRDefault="00B932D3" w:rsidP="00B932D3">
      <w:pPr>
        <w:widowControl w:val="0"/>
        <w:suppressAutoHyphens/>
        <w:spacing w:before="0"/>
        <w:ind w:firstLine="360"/>
        <w:jc w:val="both"/>
        <w:rPr>
          <w:rFonts w:asciiTheme="minorHAnsi" w:eastAsia="Andale Sans UI" w:hAnsiTheme="minorHAnsi" w:cs="Arial"/>
          <w:kern w:val="1"/>
          <w:sz w:val="22"/>
          <w:szCs w:val="22"/>
        </w:rPr>
      </w:pPr>
      <w:r w:rsidRPr="00182C59">
        <w:rPr>
          <w:rFonts w:asciiTheme="minorHAnsi" w:eastAsia="Andale Sans UI" w:hAnsiTheme="minorHAnsi" w:cs="Arial"/>
          <w:kern w:val="1"/>
          <w:sz w:val="22"/>
          <w:szCs w:val="22"/>
        </w:rPr>
        <w:t xml:space="preserve"> </w:t>
      </w:r>
      <w:r w:rsidRPr="00CC0672">
        <w:rPr>
          <w:rFonts w:asciiTheme="minorHAnsi" w:eastAsia="Andale Sans UI" w:hAnsiTheme="minorHAnsi" w:cs="Arial"/>
          <w:kern w:val="1"/>
          <w:sz w:val="22"/>
          <w:szCs w:val="22"/>
        </w:rPr>
        <w:t xml:space="preserve">Liczba </w:t>
      </w:r>
      <w:r w:rsidR="00A35E8A">
        <w:rPr>
          <w:rFonts w:asciiTheme="minorHAnsi" w:eastAsia="Andale Sans UI" w:hAnsiTheme="minorHAnsi" w:cs="Arial"/>
          <w:kern w:val="1"/>
          <w:sz w:val="22"/>
          <w:szCs w:val="22"/>
        </w:rPr>
        <w:t xml:space="preserve">wykroczeń </w:t>
      </w:r>
      <w:r w:rsidR="001708ED">
        <w:rPr>
          <w:rFonts w:asciiTheme="minorHAnsi" w:eastAsia="Andale Sans UI" w:hAnsiTheme="minorHAnsi" w:cs="Arial"/>
          <w:kern w:val="1"/>
          <w:sz w:val="22"/>
          <w:szCs w:val="22"/>
        </w:rPr>
        <w:t xml:space="preserve">( poza bezpieczeństwem na drogach ) </w:t>
      </w:r>
      <w:r w:rsidR="00A35E8A">
        <w:rPr>
          <w:rFonts w:asciiTheme="minorHAnsi" w:eastAsia="Andale Sans UI" w:hAnsiTheme="minorHAnsi" w:cs="Arial"/>
          <w:kern w:val="1"/>
          <w:sz w:val="22"/>
          <w:szCs w:val="22"/>
        </w:rPr>
        <w:t xml:space="preserve">nie przekracza </w:t>
      </w:r>
      <w:r w:rsidR="001708ED">
        <w:rPr>
          <w:rFonts w:asciiTheme="minorHAnsi" w:eastAsia="Andale Sans UI" w:hAnsiTheme="minorHAnsi" w:cs="Arial"/>
          <w:kern w:val="1"/>
          <w:sz w:val="22"/>
          <w:szCs w:val="22"/>
        </w:rPr>
        <w:t>20</w:t>
      </w:r>
      <w:r w:rsidR="00A35E8A">
        <w:rPr>
          <w:rFonts w:asciiTheme="minorHAnsi" w:eastAsia="Andale Sans UI" w:hAnsiTheme="minorHAnsi" w:cs="Arial"/>
          <w:kern w:val="1"/>
          <w:sz w:val="22"/>
          <w:szCs w:val="22"/>
        </w:rPr>
        <w:t xml:space="preserve"> w roku, </w:t>
      </w:r>
      <w:r w:rsidR="00F968A8">
        <w:rPr>
          <w:rFonts w:asciiTheme="minorHAnsi" w:eastAsia="Andale Sans UI" w:hAnsiTheme="minorHAnsi" w:cs="Arial"/>
          <w:kern w:val="1"/>
          <w:sz w:val="22"/>
          <w:szCs w:val="22"/>
        </w:rPr>
        <w:t xml:space="preserve">                      liczba </w:t>
      </w:r>
      <w:r w:rsidRPr="00CC0672">
        <w:rPr>
          <w:rFonts w:asciiTheme="minorHAnsi" w:eastAsia="Andale Sans UI" w:hAnsiTheme="minorHAnsi" w:cs="Arial"/>
          <w:kern w:val="1"/>
          <w:sz w:val="22"/>
          <w:szCs w:val="22"/>
        </w:rPr>
        <w:t xml:space="preserve"> </w:t>
      </w:r>
      <w:r w:rsidR="00A35E8A">
        <w:rPr>
          <w:rFonts w:asciiTheme="minorHAnsi" w:eastAsia="Andale Sans UI" w:hAnsiTheme="minorHAnsi" w:cs="Arial"/>
          <w:kern w:val="1"/>
          <w:sz w:val="22"/>
          <w:szCs w:val="22"/>
        </w:rPr>
        <w:t xml:space="preserve">przestępstw </w:t>
      </w:r>
      <w:r w:rsidRPr="00CC0672">
        <w:rPr>
          <w:rFonts w:asciiTheme="minorHAnsi" w:eastAsia="Andale Sans UI" w:hAnsiTheme="minorHAnsi" w:cs="Arial"/>
          <w:kern w:val="1"/>
          <w:sz w:val="22"/>
          <w:szCs w:val="22"/>
        </w:rPr>
        <w:t xml:space="preserve">ustabilizowała się na poziomie około </w:t>
      </w:r>
      <w:r w:rsidR="00A35E8A">
        <w:rPr>
          <w:rFonts w:asciiTheme="minorHAnsi" w:eastAsia="Andale Sans UI" w:hAnsiTheme="minorHAnsi" w:cs="Arial"/>
          <w:kern w:val="1"/>
          <w:sz w:val="22"/>
          <w:szCs w:val="22"/>
        </w:rPr>
        <w:t>kilku</w:t>
      </w:r>
      <w:r w:rsidR="001708ED">
        <w:rPr>
          <w:rFonts w:asciiTheme="minorHAnsi" w:eastAsia="Andale Sans UI" w:hAnsiTheme="minorHAnsi" w:cs="Arial"/>
          <w:kern w:val="1"/>
          <w:sz w:val="22"/>
          <w:szCs w:val="22"/>
        </w:rPr>
        <w:t>nastu</w:t>
      </w:r>
      <w:r w:rsidR="00A35E8A">
        <w:rPr>
          <w:rFonts w:asciiTheme="minorHAnsi" w:eastAsia="Andale Sans UI" w:hAnsiTheme="minorHAnsi" w:cs="Arial"/>
          <w:kern w:val="1"/>
          <w:sz w:val="22"/>
          <w:szCs w:val="22"/>
        </w:rPr>
        <w:t xml:space="preserve"> </w:t>
      </w:r>
      <w:r w:rsidRPr="00CC0672">
        <w:rPr>
          <w:rFonts w:asciiTheme="minorHAnsi" w:eastAsia="Andale Sans UI" w:hAnsiTheme="minorHAnsi" w:cs="Arial"/>
          <w:kern w:val="1"/>
          <w:sz w:val="22"/>
          <w:szCs w:val="22"/>
        </w:rPr>
        <w:t xml:space="preserve"> rocznie</w:t>
      </w:r>
      <w:r w:rsidR="00A35E8A">
        <w:rPr>
          <w:rFonts w:asciiTheme="minorHAnsi" w:eastAsia="Andale Sans UI" w:hAnsiTheme="minorHAnsi" w:cs="Arial"/>
          <w:kern w:val="1"/>
          <w:sz w:val="22"/>
          <w:szCs w:val="22"/>
        </w:rPr>
        <w:t xml:space="preserve"> </w:t>
      </w:r>
    </w:p>
    <w:p w:rsidR="005C1060" w:rsidRDefault="005C1060" w:rsidP="00B932D3">
      <w:pPr>
        <w:spacing w:before="0"/>
        <w:ind w:firstLine="709"/>
        <w:jc w:val="both"/>
        <w:rPr>
          <w:rFonts w:asciiTheme="minorHAnsi" w:hAnsiTheme="minorHAnsi" w:cs="Arial"/>
          <w:b/>
          <w:color w:val="000000"/>
          <w:spacing w:val="-2"/>
          <w:sz w:val="22"/>
          <w:szCs w:val="22"/>
        </w:rPr>
      </w:pPr>
      <w:r>
        <w:rPr>
          <w:rFonts w:asciiTheme="minorHAnsi" w:hAnsiTheme="minorHAnsi" w:cs="Arial"/>
          <w:color w:val="000000"/>
          <w:spacing w:val="-2"/>
          <w:sz w:val="22"/>
          <w:szCs w:val="22"/>
        </w:rPr>
        <w:t>N</w:t>
      </w:r>
      <w:r w:rsidR="00B932D3" w:rsidRPr="00182C59">
        <w:rPr>
          <w:rFonts w:asciiTheme="minorHAnsi" w:hAnsiTheme="minorHAnsi" w:cs="Arial"/>
          <w:color w:val="000000"/>
          <w:spacing w:val="-2"/>
          <w:sz w:val="22"/>
          <w:szCs w:val="22"/>
        </w:rPr>
        <w:t xml:space="preserve">ad bezpieczeństwem mieszkańców </w:t>
      </w:r>
      <w:r w:rsidR="00A35E8A">
        <w:rPr>
          <w:rFonts w:asciiTheme="minorHAnsi" w:hAnsiTheme="minorHAnsi" w:cs="Arial"/>
          <w:color w:val="000000"/>
          <w:spacing w:val="-2"/>
          <w:sz w:val="22"/>
          <w:szCs w:val="22"/>
        </w:rPr>
        <w:t>gminy</w:t>
      </w:r>
      <w:r w:rsidR="00B932D3" w:rsidRPr="00182C59">
        <w:rPr>
          <w:rFonts w:asciiTheme="minorHAnsi" w:hAnsiTheme="minorHAnsi" w:cs="Arial"/>
          <w:color w:val="000000"/>
          <w:spacing w:val="-2"/>
          <w:sz w:val="22"/>
          <w:szCs w:val="22"/>
        </w:rPr>
        <w:t xml:space="preserve"> czuwa </w:t>
      </w:r>
      <w:r>
        <w:rPr>
          <w:rFonts w:asciiTheme="minorHAnsi" w:hAnsiTheme="minorHAnsi" w:cs="Arial"/>
          <w:color w:val="000000"/>
          <w:spacing w:val="-2"/>
          <w:sz w:val="22"/>
          <w:szCs w:val="22"/>
        </w:rPr>
        <w:t>również 9 jednostek ( stan na 31.12.201</w:t>
      </w:r>
      <w:r w:rsidR="00B03113">
        <w:rPr>
          <w:rFonts w:asciiTheme="minorHAnsi" w:hAnsiTheme="minorHAnsi" w:cs="Arial"/>
          <w:color w:val="000000"/>
          <w:spacing w:val="-2"/>
          <w:sz w:val="22"/>
          <w:szCs w:val="22"/>
        </w:rPr>
        <w:t>3</w:t>
      </w:r>
      <w:r>
        <w:rPr>
          <w:rFonts w:asciiTheme="minorHAnsi" w:hAnsiTheme="minorHAnsi" w:cs="Arial"/>
          <w:color w:val="000000"/>
          <w:spacing w:val="-2"/>
          <w:sz w:val="22"/>
          <w:szCs w:val="22"/>
        </w:rPr>
        <w:t xml:space="preserve">) </w:t>
      </w:r>
      <w:r w:rsidRPr="005C1060">
        <w:rPr>
          <w:rFonts w:asciiTheme="minorHAnsi" w:hAnsiTheme="minorHAnsi" w:cs="Arial"/>
          <w:b/>
          <w:color w:val="000000"/>
          <w:spacing w:val="-2"/>
          <w:sz w:val="22"/>
          <w:szCs w:val="22"/>
        </w:rPr>
        <w:t>O</w:t>
      </w:r>
      <w:r w:rsidR="00A35E8A" w:rsidRPr="005C1060">
        <w:rPr>
          <w:rFonts w:asciiTheme="minorHAnsi" w:hAnsiTheme="minorHAnsi" w:cs="Arial"/>
          <w:b/>
          <w:color w:val="000000"/>
          <w:spacing w:val="-2"/>
          <w:sz w:val="22"/>
          <w:szCs w:val="22"/>
        </w:rPr>
        <w:t>chotnicz</w:t>
      </w:r>
      <w:r w:rsidRPr="005C1060">
        <w:rPr>
          <w:rFonts w:asciiTheme="minorHAnsi" w:hAnsiTheme="minorHAnsi" w:cs="Arial"/>
          <w:b/>
          <w:color w:val="000000"/>
          <w:spacing w:val="-2"/>
          <w:sz w:val="22"/>
          <w:szCs w:val="22"/>
        </w:rPr>
        <w:t>ej</w:t>
      </w:r>
      <w:r w:rsidR="00A35E8A" w:rsidRPr="005C1060">
        <w:rPr>
          <w:rFonts w:asciiTheme="minorHAnsi" w:hAnsiTheme="minorHAnsi" w:cs="Arial"/>
          <w:b/>
          <w:color w:val="000000"/>
          <w:spacing w:val="-2"/>
          <w:sz w:val="22"/>
          <w:szCs w:val="22"/>
        </w:rPr>
        <w:t xml:space="preserve"> </w:t>
      </w:r>
      <w:r>
        <w:rPr>
          <w:rFonts w:asciiTheme="minorHAnsi" w:hAnsiTheme="minorHAnsi" w:cs="Arial"/>
          <w:b/>
          <w:color w:val="000000"/>
          <w:spacing w:val="-2"/>
          <w:sz w:val="22"/>
          <w:szCs w:val="22"/>
        </w:rPr>
        <w:t>S</w:t>
      </w:r>
      <w:r w:rsidR="00B932D3" w:rsidRPr="00182C59">
        <w:rPr>
          <w:rFonts w:asciiTheme="minorHAnsi" w:hAnsiTheme="minorHAnsi" w:cs="Arial"/>
          <w:b/>
          <w:color w:val="000000"/>
          <w:spacing w:val="-2"/>
          <w:sz w:val="22"/>
          <w:szCs w:val="22"/>
        </w:rPr>
        <w:t>traż</w:t>
      </w:r>
      <w:r>
        <w:rPr>
          <w:rFonts w:asciiTheme="minorHAnsi" w:hAnsiTheme="minorHAnsi" w:cs="Arial"/>
          <w:b/>
          <w:color w:val="000000"/>
          <w:spacing w:val="-2"/>
          <w:sz w:val="22"/>
          <w:szCs w:val="22"/>
        </w:rPr>
        <w:t>y P</w:t>
      </w:r>
      <w:r w:rsidR="00B932D3" w:rsidRPr="00182C59">
        <w:rPr>
          <w:rFonts w:asciiTheme="minorHAnsi" w:hAnsiTheme="minorHAnsi" w:cs="Arial"/>
          <w:b/>
          <w:color w:val="000000"/>
          <w:spacing w:val="-2"/>
          <w:sz w:val="22"/>
          <w:szCs w:val="22"/>
        </w:rPr>
        <w:t>ożarn</w:t>
      </w:r>
      <w:r>
        <w:rPr>
          <w:rFonts w:asciiTheme="minorHAnsi" w:hAnsiTheme="minorHAnsi" w:cs="Arial"/>
          <w:b/>
          <w:color w:val="000000"/>
          <w:spacing w:val="-2"/>
          <w:sz w:val="22"/>
          <w:szCs w:val="22"/>
        </w:rPr>
        <w:t>ej – 234 osoby</w:t>
      </w:r>
      <w:r w:rsidR="00B932D3" w:rsidRPr="00182C59">
        <w:rPr>
          <w:rFonts w:asciiTheme="minorHAnsi" w:hAnsiTheme="minorHAnsi" w:cs="Arial"/>
          <w:b/>
          <w:color w:val="000000"/>
          <w:spacing w:val="-2"/>
          <w:sz w:val="22"/>
          <w:szCs w:val="22"/>
        </w:rPr>
        <w:t xml:space="preserve">. </w:t>
      </w:r>
      <w:r>
        <w:rPr>
          <w:rFonts w:asciiTheme="minorHAnsi" w:hAnsiTheme="minorHAnsi" w:cs="Arial"/>
          <w:b/>
          <w:color w:val="000000"/>
          <w:spacing w:val="-2"/>
          <w:sz w:val="22"/>
          <w:szCs w:val="22"/>
        </w:rPr>
        <w:t>Dodatkowo działalność ta jest wspierana przez Państwową Straż Pożarną w Wysokiem Mazowieckiem.</w:t>
      </w:r>
    </w:p>
    <w:p w:rsidR="00B932D3" w:rsidRPr="00182C59" w:rsidRDefault="00B932D3" w:rsidP="00B932D3">
      <w:pPr>
        <w:spacing w:before="0"/>
        <w:ind w:firstLine="709"/>
        <w:jc w:val="both"/>
        <w:rPr>
          <w:rFonts w:asciiTheme="minorHAnsi" w:hAnsiTheme="minorHAnsi" w:cs="Arial"/>
          <w:color w:val="000000"/>
          <w:spacing w:val="-2"/>
          <w:sz w:val="22"/>
          <w:szCs w:val="22"/>
        </w:rPr>
      </w:pPr>
      <w:r w:rsidRPr="00182C59">
        <w:rPr>
          <w:rFonts w:asciiTheme="minorHAnsi" w:hAnsiTheme="minorHAnsi" w:cs="Arial"/>
          <w:color w:val="000000"/>
          <w:spacing w:val="-2"/>
          <w:sz w:val="22"/>
          <w:szCs w:val="22"/>
        </w:rPr>
        <w:t xml:space="preserve">Najczęściej strażacy biorą udział w akcjach pożarowych i akcjach ratunkowych </w:t>
      </w:r>
      <w:r w:rsidR="00CC0672">
        <w:rPr>
          <w:rFonts w:asciiTheme="minorHAnsi" w:hAnsiTheme="minorHAnsi" w:cs="Arial"/>
          <w:color w:val="000000"/>
          <w:spacing w:val="-2"/>
          <w:sz w:val="22"/>
          <w:szCs w:val="22"/>
        </w:rPr>
        <w:br/>
      </w:r>
      <w:r w:rsidRPr="00182C59">
        <w:rPr>
          <w:rFonts w:asciiTheme="minorHAnsi" w:hAnsiTheme="minorHAnsi" w:cs="Arial"/>
          <w:color w:val="000000"/>
          <w:spacing w:val="-2"/>
          <w:sz w:val="22"/>
          <w:szCs w:val="22"/>
        </w:rPr>
        <w:t xml:space="preserve">w trakcie wypadków komunikacyjnych. </w:t>
      </w:r>
    </w:p>
    <w:p w:rsidR="00932582" w:rsidRDefault="00932582" w:rsidP="00932582">
      <w:pPr>
        <w:spacing w:before="0"/>
        <w:ind w:firstLine="539"/>
        <w:jc w:val="both"/>
        <w:rPr>
          <w:rFonts w:asciiTheme="minorHAnsi" w:hAnsiTheme="minorHAnsi"/>
          <w:sz w:val="22"/>
          <w:szCs w:val="22"/>
        </w:rPr>
      </w:pPr>
      <w:r w:rsidRPr="00932582">
        <w:rPr>
          <w:rFonts w:asciiTheme="minorHAnsi" w:hAnsiTheme="minorHAnsi"/>
          <w:sz w:val="22"/>
          <w:szCs w:val="22"/>
        </w:rPr>
        <w:t xml:space="preserve">Analizując sytuację pożarową i miejscowych zagrożeń w powiecie wysokomazowieckim można zaobserwować ciągłe rozszerzanie obowiązków jednostek Krajowego Systemu Ratowniczo-Gaśniczego pomimo tego, iż ogólna ilość interwencji kolejny rok ma tendencję spadkową. </w:t>
      </w:r>
    </w:p>
    <w:p w:rsidR="00932582" w:rsidRDefault="00932582" w:rsidP="00932582">
      <w:pPr>
        <w:spacing w:before="0"/>
        <w:ind w:firstLine="539"/>
        <w:jc w:val="both"/>
        <w:rPr>
          <w:rFonts w:asciiTheme="minorHAnsi" w:hAnsiTheme="minorHAnsi"/>
          <w:sz w:val="22"/>
          <w:szCs w:val="22"/>
        </w:rPr>
      </w:pPr>
      <w:r w:rsidRPr="00932582">
        <w:rPr>
          <w:rFonts w:asciiTheme="minorHAnsi" w:hAnsiTheme="minorHAnsi"/>
          <w:sz w:val="22"/>
          <w:szCs w:val="22"/>
        </w:rPr>
        <w:t xml:space="preserve">W 2012 r. zanotowano o ponad 14% interwencji mniej, lecz nastąpił wzrost </w:t>
      </w:r>
      <w:r w:rsidR="00F968A8">
        <w:rPr>
          <w:rFonts w:asciiTheme="minorHAnsi" w:hAnsiTheme="minorHAnsi"/>
          <w:sz w:val="22"/>
          <w:szCs w:val="22"/>
        </w:rPr>
        <w:t>liczby</w:t>
      </w:r>
      <w:r w:rsidRPr="00932582">
        <w:rPr>
          <w:rFonts w:asciiTheme="minorHAnsi" w:hAnsiTheme="minorHAnsi"/>
          <w:sz w:val="22"/>
          <w:szCs w:val="22"/>
        </w:rPr>
        <w:t xml:space="preserve"> pożarów </w:t>
      </w:r>
      <w:r w:rsidR="00F968A8">
        <w:rPr>
          <w:rFonts w:asciiTheme="minorHAnsi" w:hAnsiTheme="minorHAnsi"/>
          <w:sz w:val="22"/>
          <w:szCs w:val="22"/>
        </w:rPr>
        <w:t xml:space="preserve">    </w:t>
      </w:r>
      <w:r w:rsidRPr="00932582">
        <w:rPr>
          <w:rFonts w:asciiTheme="minorHAnsi" w:hAnsiTheme="minorHAnsi"/>
          <w:sz w:val="22"/>
          <w:szCs w:val="22"/>
        </w:rPr>
        <w:t xml:space="preserve">o prawie 30%. Spadek </w:t>
      </w:r>
      <w:r w:rsidR="00F968A8">
        <w:rPr>
          <w:rFonts w:asciiTheme="minorHAnsi" w:hAnsiTheme="minorHAnsi"/>
          <w:sz w:val="22"/>
          <w:szCs w:val="22"/>
        </w:rPr>
        <w:t>liczby</w:t>
      </w:r>
      <w:r w:rsidRPr="00932582">
        <w:rPr>
          <w:rFonts w:asciiTheme="minorHAnsi" w:hAnsiTheme="minorHAnsi"/>
          <w:sz w:val="22"/>
          <w:szCs w:val="22"/>
        </w:rPr>
        <w:t xml:space="preserve"> zdarzeń jest związany z mniejszą ilością, niż w poprzednich latach, nawałnic i gwałtownych opadów atmosferycznych. Generalnie liczba podejmowanych interwencji jest nadal bardzo wysoka, co jest związane z występowaniem różnego rodzaju miejscowych zagrożeń: wypadków drogowych, gwałtownych opadów atm</w:t>
      </w:r>
      <w:r w:rsidR="00F968A8">
        <w:rPr>
          <w:rFonts w:asciiTheme="minorHAnsi" w:hAnsiTheme="minorHAnsi"/>
          <w:sz w:val="22"/>
          <w:szCs w:val="22"/>
        </w:rPr>
        <w:t>osferycznych, wichur, nietypowego zachowania zwierząt i innych nietypowych zdarzeń</w:t>
      </w:r>
      <w:r w:rsidRPr="00932582">
        <w:rPr>
          <w:rFonts w:asciiTheme="minorHAnsi" w:hAnsiTheme="minorHAnsi"/>
          <w:sz w:val="22"/>
          <w:szCs w:val="22"/>
        </w:rPr>
        <w:t xml:space="preserve">. </w:t>
      </w:r>
      <w:r w:rsidR="00F968A8">
        <w:rPr>
          <w:rFonts w:asciiTheme="minorHAnsi" w:hAnsiTheme="minorHAnsi"/>
          <w:sz w:val="22"/>
          <w:szCs w:val="22"/>
        </w:rPr>
        <w:t>Pożary powstają najczęściej</w:t>
      </w:r>
      <w:r w:rsidRPr="00932582">
        <w:rPr>
          <w:rFonts w:asciiTheme="minorHAnsi" w:hAnsiTheme="minorHAnsi"/>
          <w:sz w:val="22"/>
          <w:szCs w:val="22"/>
        </w:rPr>
        <w:t xml:space="preserve"> z powodu nieostrożności osób dorosłych przy posługiwaniu się ogniem otwartym, wad urządzeń elektrycznych, nieprawidłowej eksploatacji urządzeń grzewczych oraz w wyniku podpaleń.</w:t>
      </w:r>
    </w:p>
    <w:p w:rsidR="00CC6250" w:rsidRDefault="00932582" w:rsidP="00CC6250">
      <w:pPr>
        <w:spacing w:before="0"/>
        <w:ind w:firstLine="539"/>
        <w:jc w:val="both"/>
        <w:rPr>
          <w:rFonts w:asciiTheme="minorHAnsi" w:hAnsiTheme="minorHAnsi"/>
          <w:b/>
          <w:sz w:val="22"/>
          <w:szCs w:val="22"/>
        </w:rPr>
      </w:pPr>
      <w:r w:rsidRPr="00932582">
        <w:rPr>
          <w:rFonts w:asciiTheme="minorHAnsi" w:hAnsiTheme="minorHAnsi"/>
          <w:sz w:val="22"/>
          <w:szCs w:val="22"/>
        </w:rPr>
        <w:t xml:space="preserve"> Wiele podejmowanych interwencji ma związek ze złym stanem infrastruktury komunalnej. Sytuacja ta powoduje zwiększenie roli  i znaczenia straży pożarnych, co wiąże się  z koniecznością </w:t>
      </w:r>
      <w:r w:rsidRPr="00932582">
        <w:rPr>
          <w:rFonts w:asciiTheme="minorHAnsi" w:hAnsiTheme="minorHAnsi"/>
          <w:sz w:val="22"/>
          <w:szCs w:val="22"/>
        </w:rPr>
        <w:lastRenderedPageBreak/>
        <w:t>wyposażania jednostek Krajowego Systemu Ratowniczo – Gaśniczego w specjalistyczny sprzęt</w:t>
      </w:r>
      <w:r w:rsidR="00F968A8">
        <w:rPr>
          <w:rFonts w:asciiTheme="minorHAnsi" w:hAnsiTheme="minorHAnsi"/>
          <w:sz w:val="22"/>
          <w:szCs w:val="22"/>
        </w:rPr>
        <w:t xml:space="preserve">              </w:t>
      </w:r>
      <w:r w:rsidRPr="00932582">
        <w:rPr>
          <w:rFonts w:asciiTheme="minorHAnsi" w:hAnsiTheme="minorHAnsi"/>
          <w:sz w:val="22"/>
          <w:szCs w:val="22"/>
        </w:rPr>
        <w:t xml:space="preserve"> i urządzenia umożliwiające realizację nałożonych obowiązków. Zarówno strażacy zawodowi jak</w:t>
      </w:r>
      <w:r w:rsidR="00F968A8">
        <w:rPr>
          <w:rFonts w:asciiTheme="minorHAnsi" w:hAnsiTheme="minorHAnsi"/>
          <w:sz w:val="22"/>
          <w:szCs w:val="22"/>
        </w:rPr>
        <w:t xml:space="preserve">            </w:t>
      </w:r>
      <w:r w:rsidRPr="00932582">
        <w:rPr>
          <w:rFonts w:asciiTheme="minorHAnsi" w:hAnsiTheme="minorHAnsi"/>
          <w:sz w:val="22"/>
          <w:szCs w:val="22"/>
        </w:rPr>
        <w:t xml:space="preserve"> i ochotnicy systematycznie szkolą się, czego efektem jest umiejętność niesienia sprawnej</w:t>
      </w:r>
      <w:r w:rsidR="00F968A8">
        <w:rPr>
          <w:rFonts w:asciiTheme="minorHAnsi" w:hAnsiTheme="minorHAnsi"/>
          <w:sz w:val="22"/>
          <w:szCs w:val="22"/>
        </w:rPr>
        <w:t xml:space="preserve">                                </w:t>
      </w:r>
      <w:r w:rsidRPr="00932582">
        <w:rPr>
          <w:rFonts w:asciiTheme="minorHAnsi" w:hAnsiTheme="minorHAnsi"/>
          <w:sz w:val="22"/>
          <w:szCs w:val="22"/>
        </w:rPr>
        <w:t xml:space="preserve"> i profesjonalnej pomocy w sytuacjach zagrożenia</w:t>
      </w:r>
      <w:r>
        <w:rPr>
          <w:rFonts w:asciiTheme="minorHAnsi" w:hAnsiTheme="minorHAnsi"/>
          <w:sz w:val="22"/>
          <w:szCs w:val="22"/>
        </w:rPr>
        <w:t>.</w:t>
      </w:r>
    </w:p>
    <w:p w:rsidR="00CC6250" w:rsidRPr="00CC6250" w:rsidRDefault="00CC6250" w:rsidP="00CC6250">
      <w:pPr>
        <w:spacing w:before="0"/>
        <w:ind w:firstLine="539"/>
        <w:jc w:val="both"/>
        <w:rPr>
          <w:rFonts w:asciiTheme="minorHAnsi" w:hAnsiTheme="minorHAnsi"/>
          <w:b/>
          <w:sz w:val="22"/>
          <w:szCs w:val="22"/>
        </w:rPr>
      </w:pPr>
    </w:p>
    <w:p w:rsidR="00932582" w:rsidRDefault="00B932D3" w:rsidP="00932582">
      <w:pPr>
        <w:pStyle w:val="Tekstpodstawowy"/>
        <w:rPr>
          <w:rFonts w:asciiTheme="minorHAnsi" w:hAnsiTheme="minorHAnsi"/>
          <w:b/>
          <w:snapToGrid w:val="0"/>
          <w:sz w:val="22"/>
          <w:szCs w:val="22"/>
        </w:rPr>
      </w:pPr>
      <w:r w:rsidRPr="0073003A">
        <w:rPr>
          <w:rFonts w:asciiTheme="minorHAnsi" w:hAnsiTheme="minorHAnsi"/>
          <w:b/>
          <w:sz w:val="22"/>
          <w:szCs w:val="22"/>
        </w:rPr>
        <w:tab/>
        <w:t xml:space="preserve"> </w:t>
      </w:r>
      <w:r w:rsidR="00932582" w:rsidRPr="0073003A">
        <w:rPr>
          <w:rFonts w:asciiTheme="minorHAnsi" w:hAnsiTheme="minorHAnsi"/>
          <w:b/>
          <w:sz w:val="22"/>
          <w:szCs w:val="22"/>
        </w:rPr>
        <w:t xml:space="preserve">Tabela </w:t>
      </w:r>
      <w:r w:rsidR="0073003A" w:rsidRPr="0073003A">
        <w:rPr>
          <w:rFonts w:asciiTheme="minorHAnsi" w:hAnsiTheme="minorHAnsi"/>
          <w:b/>
          <w:sz w:val="22"/>
          <w:szCs w:val="22"/>
        </w:rPr>
        <w:t>12</w:t>
      </w:r>
      <w:r w:rsidR="00CC6250" w:rsidRPr="0073003A">
        <w:rPr>
          <w:rFonts w:asciiTheme="minorHAnsi" w:hAnsiTheme="minorHAnsi"/>
          <w:b/>
          <w:sz w:val="22"/>
          <w:szCs w:val="22"/>
        </w:rPr>
        <w:t xml:space="preserve"> </w:t>
      </w:r>
      <w:r w:rsidR="00932582" w:rsidRPr="0073003A">
        <w:rPr>
          <w:rFonts w:asciiTheme="minorHAnsi" w:hAnsiTheme="minorHAnsi"/>
          <w:b/>
          <w:snapToGrid w:val="0"/>
          <w:sz w:val="22"/>
          <w:szCs w:val="22"/>
        </w:rPr>
        <w:t>LICZBA POŻARÓW, MIEJSCOWYCH ZAGROŻEŃ I ALARMÓW FAŁSZYWYCH.</w:t>
      </w:r>
    </w:p>
    <w:tbl>
      <w:tblPr>
        <w:tblStyle w:val="Tabela-Siatka"/>
        <w:tblW w:w="0" w:type="auto"/>
        <w:tblInd w:w="817" w:type="dxa"/>
        <w:tblLook w:val="04A0" w:firstRow="1" w:lastRow="0" w:firstColumn="1" w:lastColumn="0" w:noHBand="0" w:noVBand="1"/>
      </w:tblPr>
      <w:tblGrid>
        <w:gridCol w:w="1843"/>
        <w:gridCol w:w="1559"/>
        <w:gridCol w:w="1418"/>
        <w:gridCol w:w="1984"/>
      </w:tblGrid>
      <w:tr w:rsidR="005C1060" w:rsidTr="003F1128">
        <w:tc>
          <w:tcPr>
            <w:tcW w:w="1843" w:type="dxa"/>
            <w:shd w:val="clear" w:color="auto" w:fill="C4BC96" w:themeFill="background2" w:themeFillShade="BF"/>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 xml:space="preserve">Rok/rodzaj </w:t>
            </w:r>
          </w:p>
        </w:tc>
        <w:tc>
          <w:tcPr>
            <w:tcW w:w="1559" w:type="dxa"/>
            <w:shd w:val="clear" w:color="auto" w:fill="C4BC96" w:themeFill="background2" w:themeFillShade="BF"/>
          </w:tcPr>
          <w:p w:rsidR="005C1060" w:rsidRDefault="005C1060" w:rsidP="003F1128">
            <w:pPr>
              <w:pStyle w:val="Tekstpodstawowy"/>
              <w:jc w:val="center"/>
              <w:rPr>
                <w:rFonts w:asciiTheme="minorHAnsi" w:hAnsiTheme="minorHAnsi"/>
                <w:b/>
                <w:snapToGrid w:val="0"/>
              </w:rPr>
            </w:pPr>
            <w:r>
              <w:rPr>
                <w:rFonts w:asciiTheme="minorHAnsi" w:hAnsiTheme="minorHAnsi"/>
                <w:b/>
                <w:snapToGrid w:val="0"/>
              </w:rPr>
              <w:t>2007</w:t>
            </w:r>
          </w:p>
        </w:tc>
        <w:tc>
          <w:tcPr>
            <w:tcW w:w="1418" w:type="dxa"/>
            <w:shd w:val="clear" w:color="auto" w:fill="C4BC96" w:themeFill="background2" w:themeFillShade="BF"/>
          </w:tcPr>
          <w:p w:rsidR="005C1060" w:rsidRDefault="005C1060" w:rsidP="003F1128">
            <w:pPr>
              <w:pStyle w:val="Tekstpodstawowy"/>
              <w:jc w:val="center"/>
              <w:rPr>
                <w:rFonts w:asciiTheme="minorHAnsi" w:hAnsiTheme="minorHAnsi"/>
                <w:b/>
                <w:snapToGrid w:val="0"/>
              </w:rPr>
            </w:pPr>
            <w:r>
              <w:rPr>
                <w:rFonts w:asciiTheme="minorHAnsi" w:hAnsiTheme="minorHAnsi"/>
                <w:b/>
                <w:snapToGrid w:val="0"/>
              </w:rPr>
              <w:t>2010</w:t>
            </w:r>
          </w:p>
        </w:tc>
        <w:tc>
          <w:tcPr>
            <w:tcW w:w="1984" w:type="dxa"/>
            <w:shd w:val="clear" w:color="auto" w:fill="C4BC96" w:themeFill="background2" w:themeFillShade="BF"/>
          </w:tcPr>
          <w:p w:rsidR="005C1060" w:rsidRDefault="005C1060" w:rsidP="003F1128">
            <w:pPr>
              <w:pStyle w:val="Tekstpodstawowy"/>
              <w:jc w:val="center"/>
              <w:rPr>
                <w:rFonts w:asciiTheme="minorHAnsi" w:hAnsiTheme="minorHAnsi"/>
                <w:b/>
                <w:snapToGrid w:val="0"/>
              </w:rPr>
            </w:pPr>
            <w:r>
              <w:rPr>
                <w:rFonts w:asciiTheme="minorHAnsi" w:hAnsiTheme="minorHAnsi"/>
                <w:b/>
                <w:snapToGrid w:val="0"/>
              </w:rPr>
              <w:t>2013</w:t>
            </w:r>
          </w:p>
        </w:tc>
      </w:tr>
      <w:tr w:rsidR="005C1060" w:rsidTr="003F1128">
        <w:tc>
          <w:tcPr>
            <w:tcW w:w="1843" w:type="dxa"/>
          </w:tcPr>
          <w:p w:rsidR="005C1060" w:rsidRDefault="005C1060" w:rsidP="003F1128">
            <w:pPr>
              <w:pStyle w:val="Tekstpodstawowy"/>
              <w:jc w:val="center"/>
              <w:rPr>
                <w:rFonts w:asciiTheme="minorHAnsi" w:hAnsiTheme="minorHAnsi"/>
                <w:b/>
                <w:snapToGrid w:val="0"/>
              </w:rPr>
            </w:pPr>
            <w:r w:rsidRPr="00932582">
              <w:rPr>
                <w:rFonts w:asciiTheme="minorHAnsi" w:hAnsiTheme="minorHAnsi"/>
              </w:rPr>
              <w:t>Pożary</w:t>
            </w:r>
          </w:p>
        </w:tc>
        <w:tc>
          <w:tcPr>
            <w:tcW w:w="1559"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1</w:t>
            </w:r>
          </w:p>
        </w:tc>
        <w:tc>
          <w:tcPr>
            <w:tcW w:w="1418"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4</w:t>
            </w:r>
          </w:p>
        </w:tc>
        <w:tc>
          <w:tcPr>
            <w:tcW w:w="1984" w:type="dxa"/>
          </w:tcPr>
          <w:p w:rsidR="005C1060" w:rsidRDefault="005C1060" w:rsidP="003F1128">
            <w:pPr>
              <w:pStyle w:val="Tekstpodstawowy"/>
              <w:jc w:val="center"/>
              <w:rPr>
                <w:rFonts w:asciiTheme="minorHAnsi" w:hAnsiTheme="minorHAnsi"/>
                <w:b/>
                <w:snapToGrid w:val="0"/>
              </w:rPr>
            </w:pPr>
            <w:r>
              <w:rPr>
                <w:rFonts w:asciiTheme="minorHAnsi" w:hAnsiTheme="minorHAnsi"/>
                <w:b/>
                <w:snapToGrid w:val="0"/>
              </w:rPr>
              <w:t>4</w:t>
            </w:r>
          </w:p>
        </w:tc>
      </w:tr>
      <w:tr w:rsidR="005C1060" w:rsidTr="003F1128">
        <w:tc>
          <w:tcPr>
            <w:tcW w:w="1843" w:type="dxa"/>
          </w:tcPr>
          <w:p w:rsidR="005C1060" w:rsidRPr="00932582" w:rsidRDefault="005C1060" w:rsidP="003F1128">
            <w:pPr>
              <w:jc w:val="center"/>
              <w:rPr>
                <w:rFonts w:asciiTheme="minorHAnsi" w:hAnsiTheme="minorHAnsi"/>
              </w:rPr>
            </w:pPr>
            <w:r w:rsidRPr="00932582">
              <w:rPr>
                <w:rFonts w:asciiTheme="minorHAnsi" w:hAnsiTheme="minorHAnsi"/>
              </w:rPr>
              <w:t>Miejscowe</w:t>
            </w:r>
          </w:p>
          <w:p w:rsidR="005C1060" w:rsidRDefault="005C1060" w:rsidP="003F1128">
            <w:pPr>
              <w:pStyle w:val="Tekstpodstawowy"/>
              <w:jc w:val="center"/>
              <w:rPr>
                <w:rFonts w:asciiTheme="minorHAnsi" w:hAnsiTheme="minorHAnsi"/>
                <w:b/>
                <w:snapToGrid w:val="0"/>
              </w:rPr>
            </w:pPr>
            <w:r w:rsidRPr="00932582">
              <w:rPr>
                <w:rFonts w:asciiTheme="minorHAnsi" w:hAnsiTheme="minorHAnsi"/>
              </w:rPr>
              <w:t>zagrożenia</w:t>
            </w:r>
          </w:p>
        </w:tc>
        <w:tc>
          <w:tcPr>
            <w:tcW w:w="1559"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14</w:t>
            </w:r>
          </w:p>
        </w:tc>
        <w:tc>
          <w:tcPr>
            <w:tcW w:w="1418"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30</w:t>
            </w:r>
          </w:p>
        </w:tc>
        <w:tc>
          <w:tcPr>
            <w:tcW w:w="1984" w:type="dxa"/>
          </w:tcPr>
          <w:p w:rsidR="005C1060" w:rsidRDefault="005C1060" w:rsidP="003F1128">
            <w:pPr>
              <w:pStyle w:val="Tekstpodstawowy"/>
              <w:jc w:val="center"/>
              <w:rPr>
                <w:rFonts w:asciiTheme="minorHAnsi" w:hAnsiTheme="minorHAnsi"/>
                <w:b/>
                <w:snapToGrid w:val="0"/>
              </w:rPr>
            </w:pPr>
            <w:r>
              <w:rPr>
                <w:rFonts w:asciiTheme="minorHAnsi" w:hAnsiTheme="minorHAnsi"/>
                <w:b/>
                <w:snapToGrid w:val="0"/>
              </w:rPr>
              <w:t>13</w:t>
            </w:r>
          </w:p>
        </w:tc>
      </w:tr>
      <w:tr w:rsidR="005C1060" w:rsidTr="003F1128">
        <w:tc>
          <w:tcPr>
            <w:tcW w:w="1843" w:type="dxa"/>
          </w:tcPr>
          <w:p w:rsidR="005C1060" w:rsidRPr="00932582" w:rsidRDefault="005C1060" w:rsidP="003F1128">
            <w:pPr>
              <w:jc w:val="center"/>
              <w:rPr>
                <w:rFonts w:asciiTheme="minorHAnsi" w:hAnsiTheme="minorHAnsi"/>
              </w:rPr>
            </w:pPr>
            <w:r w:rsidRPr="00932582">
              <w:rPr>
                <w:rFonts w:asciiTheme="minorHAnsi" w:hAnsiTheme="minorHAnsi"/>
              </w:rPr>
              <w:t>Alarmy</w:t>
            </w:r>
          </w:p>
          <w:p w:rsidR="005C1060" w:rsidRDefault="005C1060" w:rsidP="003F1128">
            <w:pPr>
              <w:pStyle w:val="Tekstpodstawowy"/>
              <w:jc w:val="center"/>
              <w:rPr>
                <w:rFonts w:asciiTheme="minorHAnsi" w:hAnsiTheme="minorHAnsi"/>
                <w:b/>
                <w:snapToGrid w:val="0"/>
              </w:rPr>
            </w:pPr>
            <w:r w:rsidRPr="00932582">
              <w:rPr>
                <w:rFonts w:asciiTheme="minorHAnsi" w:hAnsiTheme="minorHAnsi"/>
              </w:rPr>
              <w:t>fałszywe</w:t>
            </w:r>
          </w:p>
        </w:tc>
        <w:tc>
          <w:tcPr>
            <w:tcW w:w="1559"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1</w:t>
            </w:r>
          </w:p>
        </w:tc>
        <w:tc>
          <w:tcPr>
            <w:tcW w:w="1418"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0</w:t>
            </w:r>
          </w:p>
        </w:tc>
        <w:tc>
          <w:tcPr>
            <w:tcW w:w="1984" w:type="dxa"/>
          </w:tcPr>
          <w:p w:rsidR="005C1060" w:rsidRDefault="005C1060" w:rsidP="003F1128">
            <w:pPr>
              <w:pStyle w:val="Tekstpodstawowy"/>
              <w:jc w:val="center"/>
              <w:rPr>
                <w:rFonts w:asciiTheme="minorHAnsi" w:hAnsiTheme="minorHAnsi"/>
                <w:b/>
                <w:snapToGrid w:val="0"/>
              </w:rPr>
            </w:pPr>
            <w:r>
              <w:rPr>
                <w:rFonts w:asciiTheme="minorHAnsi" w:hAnsiTheme="minorHAnsi"/>
                <w:b/>
                <w:snapToGrid w:val="0"/>
              </w:rPr>
              <w:t>0</w:t>
            </w:r>
          </w:p>
        </w:tc>
      </w:tr>
      <w:tr w:rsidR="005C1060" w:rsidTr="003F1128">
        <w:tc>
          <w:tcPr>
            <w:tcW w:w="1843" w:type="dxa"/>
          </w:tcPr>
          <w:p w:rsidR="005C1060" w:rsidRPr="00932582" w:rsidRDefault="005C1060" w:rsidP="003F1128">
            <w:pPr>
              <w:jc w:val="center"/>
              <w:rPr>
                <w:rFonts w:asciiTheme="minorHAnsi" w:hAnsiTheme="minorHAnsi"/>
              </w:rPr>
            </w:pPr>
            <w:r w:rsidRPr="00932582">
              <w:rPr>
                <w:rFonts w:asciiTheme="minorHAnsi" w:hAnsiTheme="minorHAnsi"/>
              </w:rPr>
              <w:t>Ogółem</w:t>
            </w:r>
          </w:p>
          <w:p w:rsidR="005C1060" w:rsidRPr="00932582" w:rsidRDefault="005C1060" w:rsidP="003F1128">
            <w:pPr>
              <w:jc w:val="center"/>
              <w:rPr>
                <w:rFonts w:asciiTheme="minorHAnsi" w:hAnsiTheme="minorHAnsi"/>
              </w:rPr>
            </w:pPr>
            <w:r w:rsidRPr="00932582">
              <w:rPr>
                <w:rFonts w:asciiTheme="minorHAnsi" w:hAnsiTheme="minorHAnsi"/>
              </w:rPr>
              <w:t>zdarzeń</w:t>
            </w:r>
          </w:p>
        </w:tc>
        <w:tc>
          <w:tcPr>
            <w:tcW w:w="1559"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16</w:t>
            </w:r>
          </w:p>
        </w:tc>
        <w:tc>
          <w:tcPr>
            <w:tcW w:w="1418" w:type="dxa"/>
          </w:tcPr>
          <w:p w:rsidR="005C1060" w:rsidRDefault="003F1128" w:rsidP="003F1128">
            <w:pPr>
              <w:pStyle w:val="Tekstpodstawowy"/>
              <w:jc w:val="center"/>
              <w:rPr>
                <w:rFonts w:asciiTheme="minorHAnsi" w:hAnsiTheme="minorHAnsi"/>
                <w:b/>
                <w:snapToGrid w:val="0"/>
              </w:rPr>
            </w:pPr>
            <w:r>
              <w:rPr>
                <w:rFonts w:asciiTheme="minorHAnsi" w:hAnsiTheme="minorHAnsi"/>
                <w:b/>
                <w:snapToGrid w:val="0"/>
              </w:rPr>
              <w:t>34</w:t>
            </w:r>
          </w:p>
        </w:tc>
        <w:tc>
          <w:tcPr>
            <w:tcW w:w="1984" w:type="dxa"/>
          </w:tcPr>
          <w:p w:rsidR="005C1060" w:rsidRDefault="005C1060" w:rsidP="003F1128">
            <w:pPr>
              <w:pStyle w:val="Tekstpodstawowy"/>
              <w:jc w:val="center"/>
              <w:rPr>
                <w:rFonts w:asciiTheme="minorHAnsi" w:hAnsiTheme="minorHAnsi"/>
                <w:b/>
                <w:snapToGrid w:val="0"/>
              </w:rPr>
            </w:pPr>
            <w:r>
              <w:rPr>
                <w:rFonts w:asciiTheme="minorHAnsi" w:hAnsiTheme="minorHAnsi"/>
                <w:b/>
                <w:snapToGrid w:val="0"/>
              </w:rPr>
              <w:t>17</w:t>
            </w:r>
          </w:p>
        </w:tc>
      </w:tr>
    </w:tbl>
    <w:p w:rsidR="005C1060" w:rsidRPr="003F1128" w:rsidRDefault="003F1128" w:rsidP="003F1128">
      <w:pPr>
        <w:pStyle w:val="Tekstpodstawowy"/>
        <w:jc w:val="center"/>
        <w:rPr>
          <w:rFonts w:asciiTheme="minorHAnsi" w:hAnsiTheme="minorHAnsi"/>
          <w:i/>
          <w:snapToGrid w:val="0"/>
          <w:sz w:val="18"/>
          <w:szCs w:val="18"/>
        </w:rPr>
      </w:pPr>
      <w:r w:rsidRPr="003F1128">
        <w:rPr>
          <w:rFonts w:asciiTheme="minorHAnsi" w:hAnsiTheme="minorHAnsi"/>
          <w:i/>
          <w:snapToGrid w:val="0"/>
          <w:sz w:val="18"/>
          <w:szCs w:val="18"/>
        </w:rPr>
        <w:t xml:space="preserve">Dane: </w:t>
      </w:r>
      <w:r>
        <w:rPr>
          <w:rFonts w:asciiTheme="minorHAnsi" w:hAnsiTheme="minorHAnsi"/>
          <w:i/>
          <w:snapToGrid w:val="0"/>
          <w:sz w:val="18"/>
          <w:szCs w:val="18"/>
        </w:rPr>
        <w:t>KP</w:t>
      </w:r>
      <w:r w:rsidRPr="003F1128">
        <w:rPr>
          <w:rFonts w:asciiTheme="minorHAnsi" w:hAnsiTheme="minorHAnsi"/>
          <w:i/>
          <w:snapToGrid w:val="0"/>
          <w:sz w:val="18"/>
          <w:szCs w:val="18"/>
        </w:rPr>
        <w:t xml:space="preserve">PSP </w:t>
      </w:r>
      <w:r>
        <w:rPr>
          <w:rFonts w:asciiTheme="minorHAnsi" w:hAnsiTheme="minorHAnsi"/>
          <w:i/>
          <w:snapToGrid w:val="0"/>
          <w:sz w:val="18"/>
          <w:szCs w:val="18"/>
        </w:rPr>
        <w:t xml:space="preserve">Wysokie Mazowieckie z lat </w:t>
      </w:r>
      <w:r w:rsidRPr="003F1128">
        <w:rPr>
          <w:rFonts w:asciiTheme="minorHAnsi" w:hAnsiTheme="minorHAnsi"/>
          <w:i/>
          <w:snapToGrid w:val="0"/>
          <w:sz w:val="18"/>
          <w:szCs w:val="18"/>
        </w:rPr>
        <w:t>2007,2008,2014</w:t>
      </w:r>
    </w:p>
    <w:p w:rsidR="00F968A8" w:rsidRDefault="00F968A8" w:rsidP="00AD57A1">
      <w:pPr>
        <w:spacing w:before="0"/>
        <w:ind w:firstLine="540"/>
        <w:jc w:val="center"/>
        <w:rPr>
          <w:rFonts w:asciiTheme="minorHAnsi" w:hAnsiTheme="minorHAnsi"/>
          <w:b/>
          <w:snapToGrid w:val="0"/>
          <w:sz w:val="22"/>
          <w:szCs w:val="22"/>
        </w:rPr>
      </w:pPr>
    </w:p>
    <w:p w:rsidR="00847332" w:rsidRDefault="00847332" w:rsidP="00AD57A1">
      <w:pPr>
        <w:spacing w:before="0"/>
        <w:ind w:firstLine="540"/>
        <w:jc w:val="center"/>
        <w:rPr>
          <w:rFonts w:asciiTheme="minorHAnsi" w:hAnsiTheme="minorHAnsi"/>
          <w:b/>
          <w:bCs/>
          <w:sz w:val="22"/>
          <w:szCs w:val="22"/>
        </w:rPr>
      </w:pPr>
    </w:p>
    <w:p w:rsidR="00CC6250" w:rsidRDefault="00431B4F" w:rsidP="00AD57A1">
      <w:pPr>
        <w:spacing w:before="0"/>
        <w:ind w:firstLine="540"/>
        <w:jc w:val="center"/>
        <w:rPr>
          <w:rFonts w:asciiTheme="minorHAnsi" w:hAnsiTheme="minorHAnsi"/>
          <w:b/>
          <w:bCs/>
          <w:sz w:val="22"/>
          <w:szCs w:val="22"/>
        </w:rPr>
      </w:pPr>
      <w:r w:rsidRPr="00AD57A1">
        <w:rPr>
          <w:rFonts w:asciiTheme="minorHAnsi" w:hAnsiTheme="minorHAnsi"/>
          <w:b/>
          <w:bCs/>
          <w:sz w:val="22"/>
          <w:szCs w:val="22"/>
        </w:rPr>
        <w:t>Wykres 7 Wydarzenia w gminie w latach 2006-2012</w:t>
      </w:r>
    </w:p>
    <w:p w:rsidR="00AD57A1" w:rsidRPr="00AD57A1" w:rsidRDefault="00AD57A1" w:rsidP="00AD57A1">
      <w:pPr>
        <w:spacing w:before="0"/>
        <w:ind w:firstLine="540"/>
        <w:jc w:val="center"/>
        <w:rPr>
          <w:rFonts w:asciiTheme="minorHAnsi" w:hAnsiTheme="minorHAnsi"/>
          <w:b/>
          <w:sz w:val="22"/>
          <w:szCs w:val="22"/>
        </w:rPr>
      </w:pPr>
    </w:p>
    <w:p w:rsidR="00B932D3" w:rsidRPr="00932582" w:rsidRDefault="00431B4F" w:rsidP="00A35E8A">
      <w:pPr>
        <w:spacing w:before="0"/>
        <w:ind w:firstLine="540"/>
        <w:jc w:val="both"/>
        <w:rPr>
          <w:rFonts w:asciiTheme="minorHAnsi" w:hAnsiTheme="minorHAnsi"/>
          <w:sz w:val="22"/>
          <w:szCs w:val="22"/>
        </w:rPr>
      </w:pPr>
      <w:r>
        <w:rPr>
          <w:rFonts w:asciiTheme="minorHAnsi" w:hAnsiTheme="minorHAnsi"/>
          <w:noProof/>
          <w:sz w:val="22"/>
          <w:szCs w:val="22"/>
        </w:rPr>
        <w:drawing>
          <wp:inline distT="0" distB="0" distL="0" distR="0">
            <wp:extent cx="5038725" cy="2676525"/>
            <wp:effectExtent l="19050" t="0" r="952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1128" w:rsidRPr="003F1128" w:rsidRDefault="003F1128" w:rsidP="003F1128">
      <w:pPr>
        <w:pStyle w:val="Tekstpodstawowy"/>
        <w:jc w:val="center"/>
        <w:rPr>
          <w:rFonts w:asciiTheme="minorHAnsi" w:hAnsiTheme="minorHAnsi"/>
          <w:i/>
          <w:snapToGrid w:val="0"/>
          <w:sz w:val="18"/>
          <w:szCs w:val="18"/>
        </w:rPr>
      </w:pPr>
      <w:r w:rsidRPr="003F1128">
        <w:rPr>
          <w:rFonts w:asciiTheme="minorHAnsi" w:hAnsiTheme="minorHAnsi"/>
          <w:i/>
          <w:snapToGrid w:val="0"/>
          <w:sz w:val="18"/>
          <w:szCs w:val="18"/>
        </w:rPr>
        <w:t xml:space="preserve">Dane: </w:t>
      </w:r>
      <w:r>
        <w:rPr>
          <w:rFonts w:asciiTheme="minorHAnsi" w:hAnsiTheme="minorHAnsi"/>
          <w:i/>
          <w:snapToGrid w:val="0"/>
          <w:sz w:val="18"/>
          <w:szCs w:val="18"/>
        </w:rPr>
        <w:t>KP</w:t>
      </w:r>
      <w:r w:rsidRPr="003F1128">
        <w:rPr>
          <w:rFonts w:asciiTheme="minorHAnsi" w:hAnsiTheme="minorHAnsi"/>
          <w:i/>
          <w:snapToGrid w:val="0"/>
          <w:sz w:val="18"/>
          <w:szCs w:val="18"/>
        </w:rPr>
        <w:t xml:space="preserve">PSP </w:t>
      </w:r>
      <w:r>
        <w:rPr>
          <w:rFonts w:asciiTheme="minorHAnsi" w:hAnsiTheme="minorHAnsi"/>
          <w:i/>
          <w:snapToGrid w:val="0"/>
          <w:sz w:val="18"/>
          <w:szCs w:val="18"/>
        </w:rPr>
        <w:t xml:space="preserve">Wysokie Mazowieckie z lat </w:t>
      </w:r>
      <w:r w:rsidRPr="003F1128">
        <w:rPr>
          <w:rFonts w:asciiTheme="minorHAnsi" w:hAnsiTheme="minorHAnsi"/>
          <w:i/>
          <w:snapToGrid w:val="0"/>
          <w:sz w:val="18"/>
          <w:szCs w:val="18"/>
        </w:rPr>
        <w:t>2007,2008,2014</w:t>
      </w:r>
    </w:p>
    <w:p w:rsidR="00A35E8A" w:rsidRPr="00182C59" w:rsidRDefault="00A35E8A" w:rsidP="00B932D3">
      <w:pPr>
        <w:pStyle w:val="Tekstpodstawowy"/>
        <w:spacing w:before="0"/>
        <w:rPr>
          <w:rFonts w:asciiTheme="minorHAnsi" w:hAnsiTheme="minorHAnsi"/>
          <w:b/>
          <w:sz w:val="22"/>
          <w:szCs w:val="22"/>
        </w:rPr>
      </w:pPr>
    </w:p>
    <w:p w:rsidR="00B8603B" w:rsidRPr="00B8603B" w:rsidRDefault="00B8603B" w:rsidP="00B8603B">
      <w:pPr>
        <w:pStyle w:val="Nagwek1"/>
        <w:rPr>
          <w:rFonts w:asciiTheme="minorHAnsi" w:hAnsiTheme="minorHAnsi"/>
          <w:b w:val="0"/>
          <w:bCs w:val="0"/>
          <w:color w:val="000000"/>
          <w:sz w:val="22"/>
          <w:szCs w:val="22"/>
        </w:rPr>
      </w:pPr>
      <w:r>
        <w:rPr>
          <w:rFonts w:asciiTheme="minorHAnsi" w:hAnsiTheme="minorHAnsi"/>
          <w:b w:val="0"/>
          <w:bCs w:val="0"/>
          <w:color w:val="000000"/>
          <w:sz w:val="22"/>
          <w:szCs w:val="22"/>
        </w:rPr>
        <w:tab/>
      </w:r>
      <w:r w:rsidRPr="00B8603B">
        <w:rPr>
          <w:rFonts w:asciiTheme="minorHAnsi" w:hAnsiTheme="minorHAnsi"/>
          <w:b w:val="0"/>
          <w:bCs w:val="0"/>
          <w:color w:val="000000"/>
          <w:sz w:val="22"/>
          <w:szCs w:val="22"/>
        </w:rPr>
        <w:t xml:space="preserve">Na terenie gminy działa </w:t>
      </w:r>
      <w:r w:rsidR="003F1128">
        <w:rPr>
          <w:rFonts w:asciiTheme="minorHAnsi" w:hAnsiTheme="minorHAnsi"/>
          <w:b w:val="0"/>
          <w:bCs w:val="0"/>
          <w:color w:val="000000"/>
          <w:sz w:val="22"/>
          <w:szCs w:val="22"/>
        </w:rPr>
        <w:t>9</w:t>
      </w:r>
      <w:r w:rsidRPr="00B8603B">
        <w:rPr>
          <w:rFonts w:asciiTheme="minorHAnsi" w:hAnsiTheme="minorHAnsi"/>
          <w:b w:val="0"/>
          <w:bCs w:val="0"/>
          <w:color w:val="000000"/>
          <w:sz w:val="22"/>
          <w:szCs w:val="22"/>
        </w:rPr>
        <w:t xml:space="preserve"> przygotowanych i przeszkolonych OSP</w:t>
      </w:r>
      <w:r>
        <w:rPr>
          <w:rFonts w:asciiTheme="minorHAnsi" w:hAnsiTheme="minorHAnsi"/>
          <w:b w:val="0"/>
          <w:bCs w:val="0"/>
          <w:color w:val="000000"/>
          <w:sz w:val="22"/>
          <w:szCs w:val="22"/>
        </w:rPr>
        <w:t xml:space="preserve"> </w:t>
      </w:r>
    </w:p>
    <w:p w:rsidR="00B37C05" w:rsidRPr="00B37C05" w:rsidRDefault="00B37C05" w:rsidP="00B37C05">
      <w:pPr>
        <w:pStyle w:val="Nagwek1"/>
        <w:jc w:val="center"/>
        <w:rPr>
          <w:rFonts w:ascii="Calibri" w:eastAsia="Times New Roman" w:hAnsi="Calibri" w:cs="Times New Roman"/>
          <w:bCs w:val="0"/>
          <w:color w:val="000000"/>
          <w:sz w:val="22"/>
          <w:szCs w:val="22"/>
        </w:rPr>
      </w:pPr>
      <w:r w:rsidRPr="00B37C05">
        <w:rPr>
          <w:rFonts w:asciiTheme="minorHAnsi" w:hAnsiTheme="minorHAnsi"/>
          <w:bCs w:val="0"/>
          <w:color w:val="000000"/>
          <w:sz w:val="22"/>
          <w:szCs w:val="22"/>
        </w:rPr>
        <w:t xml:space="preserve">Tabela </w:t>
      </w:r>
      <w:r w:rsidR="003F1128">
        <w:rPr>
          <w:rFonts w:asciiTheme="minorHAnsi" w:hAnsiTheme="minorHAnsi"/>
          <w:bCs w:val="0"/>
          <w:color w:val="000000"/>
          <w:sz w:val="22"/>
          <w:szCs w:val="22"/>
        </w:rPr>
        <w:t>12</w:t>
      </w:r>
      <w:r w:rsidRPr="00B37C05">
        <w:rPr>
          <w:rFonts w:asciiTheme="minorHAnsi" w:hAnsiTheme="minorHAnsi"/>
          <w:bCs w:val="0"/>
          <w:color w:val="000000"/>
          <w:sz w:val="22"/>
          <w:szCs w:val="22"/>
        </w:rPr>
        <w:t xml:space="preserve"> </w:t>
      </w:r>
      <w:r>
        <w:rPr>
          <w:rFonts w:asciiTheme="minorHAnsi" w:hAnsiTheme="minorHAnsi"/>
          <w:bCs w:val="0"/>
          <w:color w:val="000000"/>
          <w:sz w:val="22"/>
          <w:szCs w:val="22"/>
        </w:rPr>
        <w:t>JEDNOST</w:t>
      </w:r>
      <w:r w:rsidR="003F1128">
        <w:rPr>
          <w:rFonts w:ascii="Calibri" w:eastAsia="Times New Roman" w:hAnsi="Calibri" w:cs="Times New Roman"/>
          <w:bCs w:val="0"/>
          <w:color w:val="000000"/>
          <w:sz w:val="22"/>
          <w:szCs w:val="22"/>
        </w:rPr>
        <w:t>KI</w:t>
      </w:r>
      <w:r>
        <w:rPr>
          <w:rFonts w:asciiTheme="minorHAnsi" w:hAnsiTheme="minorHAnsi"/>
          <w:bCs w:val="0"/>
          <w:color w:val="000000"/>
          <w:sz w:val="22"/>
          <w:szCs w:val="22"/>
        </w:rPr>
        <w:t xml:space="preserve"> OSP w </w:t>
      </w:r>
      <w:r w:rsidR="003F1128">
        <w:rPr>
          <w:rFonts w:asciiTheme="minorHAnsi" w:hAnsiTheme="minorHAnsi"/>
          <w:bCs w:val="0"/>
          <w:color w:val="000000"/>
          <w:sz w:val="22"/>
          <w:szCs w:val="22"/>
        </w:rPr>
        <w:t>Nowych Piekutach</w:t>
      </w:r>
      <w:r w:rsidRPr="00B37C05">
        <w:rPr>
          <w:rFonts w:ascii="Calibri" w:eastAsia="Times New Roman" w:hAnsi="Calibri" w:cs="Times New Roman"/>
          <w:bCs w:val="0"/>
          <w:color w:val="000000"/>
          <w:sz w:val="22"/>
          <w:szCs w:val="22"/>
        </w:rPr>
        <w:t xml:space="preserve"> (stan na 31.12.201</w:t>
      </w:r>
      <w:r w:rsidR="003F1128">
        <w:rPr>
          <w:rFonts w:ascii="Calibri" w:eastAsia="Times New Roman" w:hAnsi="Calibri" w:cs="Times New Roman"/>
          <w:bCs w:val="0"/>
          <w:color w:val="000000"/>
          <w:sz w:val="22"/>
          <w:szCs w:val="22"/>
        </w:rPr>
        <w:t>3</w:t>
      </w:r>
      <w:r w:rsidRPr="00B37C05">
        <w:rPr>
          <w:rFonts w:ascii="Calibri" w:eastAsia="Times New Roman" w:hAnsi="Calibri" w:cs="Times New Roman"/>
          <w:bCs w:val="0"/>
          <w:color w:val="000000"/>
          <w:sz w:val="22"/>
          <w:szCs w:val="22"/>
        </w:rPr>
        <w:t xml:space="preserve"> r.)</w:t>
      </w:r>
    </w:p>
    <w:tbl>
      <w:tblPr>
        <w:tblW w:w="795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00"/>
        <w:gridCol w:w="1273"/>
        <w:gridCol w:w="6179"/>
      </w:tblGrid>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restart"/>
            <w:shd w:val="clear" w:color="auto" w:fill="auto"/>
            <w:noWrap/>
            <w:vAlign w:val="center"/>
          </w:tcPr>
          <w:p w:rsidR="003F1128" w:rsidRPr="00325E83" w:rsidRDefault="003F1128" w:rsidP="00F14DD4">
            <w:pPr>
              <w:jc w:val="center"/>
              <w:rPr>
                <w:rFonts w:ascii="Calibri" w:hAnsi="Calibri"/>
                <w:color w:val="000000"/>
              </w:rPr>
            </w:pPr>
            <w:r w:rsidRPr="00325E83">
              <w:rPr>
                <w:rFonts w:ascii="Calibri" w:hAnsi="Calibri"/>
                <w:color w:val="000000"/>
                <w:sz w:val="22"/>
                <w:szCs w:val="22"/>
              </w:rPr>
              <w:t>Nowe Piekuty</w:t>
            </w:r>
          </w:p>
        </w:tc>
        <w:tc>
          <w:tcPr>
            <w:tcW w:w="6179" w:type="dxa"/>
            <w:shd w:val="clear" w:color="auto" w:fill="auto"/>
            <w:noWrap/>
            <w:vAlign w:val="center"/>
          </w:tcPr>
          <w:p w:rsidR="003F1128" w:rsidRPr="00325E83" w:rsidRDefault="003F1128" w:rsidP="00F14DD4">
            <w:pPr>
              <w:rPr>
                <w:rFonts w:ascii="Calibri" w:hAnsi="Calibri"/>
                <w:color w:val="000000"/>
              </w:rPr>
            </w:pPr>
            <w:r w:rsidRPr="00325E83">
              <w:rPr>
                <w:rFonts w:ascii="Calibri" w:hAnsi="Calibri"/>
                <w:color w:val="000000"/>
                <w:sz w:val="22"/>
                <w:szCs w:val="22"/>
              </w:rPr>
              <w:t>Nowe Piekuty</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3F1128" w:rsidP="00F14DD4">
            <w:pPr>
              <w:rPr>
                <w:rFonts w:ascii="Calibri" w:hAnsi="Calibri"/>
                <w:color w:val="000000"/>
              </w:rPr>
            </w:pPr>
            <w:r w:rsidRPr="00325E83">
              <w:rPr>
                <w:rFonts w:ascii="Calibri" w:hAnsi="Calibri"/>
                <w:color w:val="000000"/>
                <w:sz w:val="22"/>
                <w:szCs w:val="22"/>
              </w:rPr>
              <w:t>Hodyszewo</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3F1128" w:rsidP="00F14DD4">
            <w:pPr>
              <w:rPr>
                <w:rFonts w:ascii="Calibri" w:hAnsi="Calibri"/>
                <w:color w:val="000000"/>
              </w:rPr>
            </w:pPr>
            <w:r w:rsidRPr="00325E83">
              <w:rPr>
                <w:rFonts w:ascii="Calibri" w:hAnsi="Calibri"/>
                <w:color w:val="000000"/>
                <w:sz w:val="22"/>
                <w:szCs w:val="22"/>
              </w:rPr>
              <w:t>Jabłoń Jankow</w:t>
            </w:r>
            <w:r w:rsidR="00475C4C">
              <w:rPr>
                <w:rFonts w:ascii="Calibri" w:hAnsi="Calibri"/>
                <w:color w:val="000000"/>
                <w:sz w:val="22"/>
                <w:szCs w:val="22"/>
              </w:rPr>
              <w:t>ce</w:t>
            </w:r>
            <w:r w:rsidRPr="00325E83">
              <w:rPr>
                <w:rFonts w:ascii="Calibri" w:hAnsi="Calibri"/>
                <w:color w:val="000000"/>
                <w:sz w:val="22"/>
                <w:szCs w:val="22"/>
              </w:rPr>
              <w:t>.</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3F1128" w:rsidP="00F14DD4">
            <w:pPr>
              <w:rPr>
                <w:rFonts w:ascii="Calibri" w:hAnsi="Calibri"/>
                <w:color w:val="000000"/>
              </w:rPr>
            </w:pPr>
            <w:r w:rsidRPr="00325E83">
              <w:rPr>
                <w:rFonts w:ascii="Calibri" w:hAnsi="Calibri"/>
                <w:color w:val="000000"/>
                <w:sz w:val="22"/>
                <w:szCs w:val="22"/>
              </w:rPr>
              <w:t>Kostry Noski</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3F1128" w:rsidP="00F14DD4">
            <w:pPr>
              <w:rPr>
                <w:rFonts w:ascii="Calibri" w:hAnsi="Calibri"/>
                <w:color w:val="000000"/>
              </w:rPr>
            </w:pPr>
            <w:r w:rsidRPr="00325E83">
              <w:rPr>
                <w:rFonts w:ascii="Calibri" w:hAnsi="Calibri"/>
                <w:color w:val="000000"/>
                <w:sz w:val="22"/>
                <w:szCs w:val="22"/>
              </w:rPr>
              <w:t>Łopienie Jeże</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475C4C" w:rsidP="00F14DD4">
            <w:pPr>
              <w:rPr>
                <w:rFonts w:ascii="Calibri" w:hAnsi="Calibri"/>
                <w:color w:val="000000"/>
              </w:rPr>
            </w:pPr>
            <w:r>
              <w:rPr>
                <w:rFonts w:ascii="Calibri" w:hAnsi="Calibri"/>
                <w:color w:val="000000"/>
                <w:sz w:val="22"/>
                <w:szCs w:val="22"/>
              </w:rPr>
              <w:t>Jabłoń Kościelna</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3F1128" w:rsidP="00F14DD4">
            <w:pPr>
              <w:rPr>
                <w:rFonts w:ascii="Calibri" w:hAnsi="Calibri"/>
                <w:color w:val="000000"/>
              </w:rPr>
            </w:pPr>
            <w:r w:rsidRPr="00325E83">
              <w:rPr>
                <w:rFonts w:ascii="Calibri" w:hAnsi="Calibri"/>
                <w:color w:val="000000"/>
                <w:sz w:val="22"/>
                <w:szCs w:val="22"/>
              </w:rPr>
              <w:t>Skłody Borowe</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3F1128" w:rsidP="00F14DD4">
            <w:pPr>
              <w:rPr>
                <w:rFonts w:ascii="Calibri" w:hAnsi="Calibri"/>
                <w:color w:val="000000"/>
              </w:rPr>
            </w:pPr>
            <w:r w:rsidRPr="00325E83">
              <w:rPr>
                <w:rFonts w:ascii="Calibri" w:hAnsi="Calibri"/>
                <w:color w:val="000000"/>
                <w:sz w:val="22"/>
                <w:szCs w:val="22"/>
              </w:rPr>
              <w:t>Tłoczewo</w:t>
            </w:r>
          </w:p>
        </w:tc>
      </w:tr>
      <w:tr w:rsidR="003F1128" w:rsidRPr="00325E83" w:rsidTr="003F1128">
        <w:trPr>
          <w:trHeight w:val="283"/>
          <w:jc w:val="center"/>
        </w:trPr>
        <w:tc>
          <w:tcPr>
            <w:tcW w:w="500" w:type="dxa"/>
            <w:shd w:val="clear" w:color="auto" w:fill="auto"/>
            <w:noWrap/>
            <w:vAlign w:val="center"/>
          </w:tcPr>
          <w:p w:rsidR="003F1128" w:rsidRPr="00325E83" w:rsidRDefault="003F1128" w:rsidP="00F26296">
            <w:pPr>
              <w:numPr>
                <w:ilvl w:val="0"/>
                <w:numId w:val="42"/>
              </w:numPr>
              <w:spacing w:before="0" w:line="240" w:lineRule="auto"/>
              <w:jc w:val="center"/>
              <w:rPr>
                <w:rFonts w:ascii="Calibri" w:hAnsi="Calibri"/>
                <w:color w:val="000000"/>
              </w:rPr>
            </w:pPr>
          </w:p>
        </w:tc>
        <w:tc>
          <w:tcPr>
            <w:tcW w:w="1273" w:type="dxa"/>
            <w:vMerge/>
            <w:vAlign w:val="center"/>
          </w:tcPr>
          <w:p w:rsidR="003F1128" w:rsidRPr="00325E83" w:rsidRDefault="003F1128" w:rsidP="00F14DD4">
            <w:pPr>
              <w:rPr>
                <w:rFonts w:ascii="Calibri" w:hAnsi="Calibri"/>
                <w:color w:val="000000"/>
              </w:rPr>
            </w:pPr>
          </w:p>
        </w:tc>
        <w:tc>
          <w:tcPr>
            <w:tcW w:w="6179" w:type="dxa"/>
            <w:shd w:val="clear" w:color="auto" w:fill="auto"/>
            <w:noWrap/>
            <w:vAlign w:val="bottom"/>
          </w:tcPr>
          <w:p w:rsidR="003F1128" w:rsidRPr="00325E83" w:rsidRDefault="003F1128" w:rsidP="00F14DD4">
            <w:pPr>
              <w:rPr>
                <w:rFonts w:ascii="Calibri" w:hAnsi="Calibri"/>
                <w:color w:val="000000"/>
              </w:rPr>
            </w:pPr>
            <w:r w:rsidRPr="00325E83">
              <w:rPr>
                <w:rFonts w:ascii="Calibri" w:hAnsi="Calibri"/>
                <w:color w:val="000000"/>
                <w:sz w:val="22"/>
                <w:szCs w:val="22"/>
              </w:rPr>
              <w:t>Jabłoń Dąbrowa</w:t>
            </w:r>
          </w:p>
        </w:tc>
      </w:tr>
    </w:tbl>
    <w:p w:rsidR="00B37C05" w:rsidRPr="00B37C05" w:rsidRDefault="00B37C05" w:rsidP="00B37C05">
      <w:pPr>
        <w:rPr>
          <w:rFonts w:ascii="Calibri" w:hAnsi="Calibri"/>
          <w:sz w:val="22"/>
          <w:szCs w:val="22"/>
        </w:rPr>
      </w:pPr>
    </w:p>
    <w:p w:rsidR="00B37C05" w:rsidRPr="00B37C05" w:rsidRDefault="00B37C05" w:rsidP="00B932D3">
      <w:pPr>
        <w:pStyle w:val="Tekstpodstawowy"/>
        <w:spacing w:before="0"/>
        <w:rPr>
          <w:rFonts w:asciiTheme="minorHAnsi" w:hAnsiTheme="minorHAnsi"/>
          <w:b/>
          <w:sz w:val="22"/>
          <w:szCs w:val="22"/>
        </w:rPr>
      </w:pPr>
    </w:p>
    <w:p w:rsidR="00B37C05" w:rsidRDefault="00B37C05" w:rsidP="00B932D3">
      <w:pPr>
        <w:pStyle w:val="Tekstpodstawowy"/>
        <w:spacing w:before="0"/>
        <w:rPr>
          <w:rFonts w:asciiTheme="minorHAnsi" w:hAnsiTheme="minorHAnsi"/>
          <w:b/>
          <w:sz w:val="22"/>
          <w:szCs w:val="22"/>
        </w:rPr>
      </w:pPr>
    </w:p>
    <w:p w:rsidR="00431B4F" w:rsidRPr="00182C59" w:rsidRDefault="003F1128" w:rsidP="00495BE2">
      <w:pPr>
        <w:pStyle w:val="Tekstpodstawowy"/>
        <w:shd w:val="clear" w:color="auto" w:fill="7030A0"/>
        <w:spacing w:before="0"/>
        <w:rPr>
          <w:rFonts w:asciiTheme="minorHAnsi" w:hAnsiTheme="minorHAnsi"/>
          <w:b/>
          <w:sz w:val="22"/>
          <w:szCs w:val="22"/>
        </w:rPr>
      </w:pPr>
      <w:r w:rsidRPr="00495BE2">
        <w:rPr>
          <w:rFonts w:asciiTheme="minorHAnsi" w:hAnsiTheme="minorHAnsi"/>
          <w:b/>
          <w:color w:val="FFFFFF" w:themeColor="background1"/>
          <w:sz w:val="22"/>
          <w:szCs w:val="22"/>
        </w:rPr>
        <w:t>WNIOSKI I PROGNOZY OBSZARU BEZPIECZEŃSTWA</w:t>
      </w:r>
      <w:r w:rsidRPr="00495BE2">
        <w:rPr>
          <w:rFonts w:asciiTheme="minorHAnsi" w:hAnsiTheme="minorHAnsi"/>
          <w:b/>
          <w:sz w:val="22"/>
          <w:szCs w:val="22"/>
        </w:rPr>
        <w:t>:</w:t>
      </w:r>
      <w:r w:rsidRPr="00182C59">
        <w:rPr>
          <w:rFonts w:asciiTheme="minorHAnsi" w:hAnsiTheme="minorHAnsi"/>
          <w:b/>
          <w:sz w:val="22"/>
          <w:szCs w:val="22"/>
        </w:rPr>
        <w:t xml:space="preserve"> </w:t>
      </w:r>
    </w:p>
    <w:p w:rsidR="00B932D3" w:rsidRPr="00DF218A" w:rsidRDefault="00A35E8A" w:rsidP="00F26296">
      <w:pPr>
        <w:pStyle w:val="Akapitzlist"/>
        <w:numPr>
          <w:ilvl w:val="0"/>
          <w:numId w:val="19"/>
        </w:numPr>
        <w:jc w:val="both"/>
        <w:rPr>
          <w:rFonts w:asciiTheme="minorHAnsi" w:hAnsiTheme="minorHAnsi" w:cs="Arial"/>
          <w:sz w:val="22"/>
          <w:szCs w:val="22"/>
        </w:rPr>
      </w:pPr>
      <w:r>
        <w:rPr>
          <w:rFonts w:asciiTheme="minorHAnsi" w:hAnsiTheme="minorHAnsi" w:cs="Arial"/>
          <w:sz w:val="22"/>
          <w:szCs w:val="22"/>
        </w:rPr>
        <w:t xml:space="preserve">Gminę można uznać za bezpieczną, </w:t>
      </w:r>
      <w:r>
        <w:rPr>
          <w:rFonts w:asciiTheme="minorHAnsi" w:hAnsiTheme="minorHAnsi"/>
          <w:sz w:val="22"/>
          <w:szCs w:val="22"/>
        </w:rPr>
        <w:t>i</w:t>
      </w:r>
      <w:r w:rsidRPr="00182C59">
        <w:rPr>
          <w:rFonts w:asciiTheme="minorHAnsi" w:hAnsiTheme="minorHAnsi"/>
          <w:sz w:val="22"/>
          <w:szCs w:val="22"/>
        </w:rPr>
        <w:t xml:space="preserve">stotne zagrożenie na terenie gminy </w:t>
      </w:r>
      <w:r w:rsidRPr="00186C40">
        <w:rPr>
          <w:rFonts w:asciiTheme="minorHAnsi" w:hAnsiTheme="minorHAnsi"/>
          <w:sz w:val="22"/>
          <w:szCs w:val="22"/>
        </w:rPr>
        <w:t>niesie zwiększające się z roku na rok nasilenie ruchu samochodowego.</w:t>
      </w:r>
    </w:p>
    <w:p w:rsidR="00DF218A" w:rsidRPr="009A229C" w:rsidRDefault="00DF218A" w:rsidP="00F26296">
      <w:pPr>
        <w:pStyle w:val="Akapitzlist"/>
        <w:numPr>
          <w:ilvl w:val="0"/>
          <w:numId w:val="19"/>
        </w:numPr>
        <w:jc w:val="both"/>
        <w:rPr>
          <w:rFonts w:asciiTheme="minorHAnsi" w:hAnsiTheme="minorHAnsi" w:cs="Arial"/>
          <w:sz w:val="22"/>
          <w:szCs w:val="22"/>
        </w:rPr>
      </w:pPr>
      <w:r>
        <w:rPr>
          <w:rFonts w:asciiTheme="minorHAnsi" w:hAnsiTheme="minorHAnsi"/>
          <w:sz w:val="22"/>
          <w:szCs w:val="22"/>
        </w:rPr>
        <w:t>Obszar do wzmocnienia w sferze bezpieczeństwa to przeciwdziałanie przemocy w rodzinie.</w:t>
      </w:r>
    </w:p>
    <w:p w:rsidR="00113DB3" w:rsidRDefault="00431B4F" w:rsidP="00F26296">
      <w:pPr>
        <w:pStyle w:val="Akapitzlist"/>
        <w:numPr>
          <w:ilvl w:val="0"/>
          <w:numId w:val="19"/>
        </w:numPr>
        <w:jc w:val="both"/>
        <w:rPr>
          <w:rFonts w:asciiTheme="minorHAnsi" w:hAnsiTheme="minorHAnsi"/>
          <w:sz w:val="22"/>
          <w:szCs w:val="22"/>
        </w:rPr>
      </w:pPr>
      <w:r w:rsidRPr="00113DB3">
        <w:rPr>
          <w:rFonts w:ascii="Calibri" w:hAnsi="Calibri"/>
          <w:sz w:val="22"/>
          <w:szCs w:val="22"/>
        </w:rPr>
        <w:t>Należy dą</w:t>
      </w:r>
      <w:r w:rsidRPr="00113DB3">
        <w:rPr>
          <w:rFonts w:asciiTheme="minorHAnsi" w:hAnsiTheme="minorHAnsi"/>
          <w:sz w:val="22"/>
          <w:szCs w:val="22"/>
        </w:rPr>
        <w:t xml:space="preserve">żyć do utrzymania tendencji </w:t>
      </w:r>
      <w:r w:rsidR="00113DB3" w:rsidRPr="00113DB3">
        <w:rPr>
          <w:rFonts w:asciiTheme="minorHAnsi" w:hAnsiTheme="minorHAnsi"/>
          <w:sz w:val="22"/>
          <w:szCs w:val="22"/>
        </w:rPr>
        <w:t>organizacji</w:t>
      </w:r>
      <w:r w:rsidRPr="00113DB3">
        <w:rPr>
          <w:rFonts w:asciiTheme="minorHAnsi" w:hAnsiTheme="minorHAnsi"/>
          <w:sz w:val="22"/>
          <w:szCs w:val="22"/>
        </w:rPr>
        <w:t xml:space="preserve"> zawodów OSP, gdyż ukazują one gotowoś</w:t>
      </w:r>
      <w:r w:rsidR="00113DB3">
        <w:rPr>
          <w:rFonts w:asciiTheme="minorHAnsi" w:hAnsiTheme="minorHAnsi"/>
          <w:sz w:val="22"/>
          <w:szCs w:val="22"/>
        </w:rPr>
        <w:t>ć</w:t>
      </w:r>
      <w:r w:rsidRPr="00113DB3">
        <w:rPr>
          <w:rFonts w:asciiTheme="minorHAnsi" w:hAnsiTheme="minorHAnsi"/>
          <w:sz w:val="22"/>
          <w:szCs w:val="22"/>
        </w:rPr>
        <w:t xml:space="preserve"> </w:t>
      </w:r>
      <w:r w:rsidR="00113DB3" w:rsidRPr="00113DB3">
        <w:rPr>
          <w:rFonts w:asciiTheme="minorHAnsi" w:hAnsiTheme="minorHAnsi"/>
          <w:sz w:val="22"/>
          <w:szCs w:val="22"/>
        </w:rPr>
        <w:t>drużyn</w:t>
      </w:r>
      <w:r w:rsidRPr="00113DB3">
        <w:rPr>
          <w:rFonts w:asciiTheme="minorHAnsi" w:hAnsiTheme="minorHAnsi"/>
          <w:sz w:val="22"/>
          <w:szCs w:val="22"/>
        </w:rPr>
        <w:t xml:space="preserve"> lokalnych</w:t>
      </w:r>
      <w:r w:rsidR="00042C7B">
        <w:rPr>
          <w:rFonts w:asciiTheme="minorHAnsi" w:hAnsiTheme="minorHAnsi"/>
          <w:sz w:val="22"/>
          <w:szCs w:val="22"/>
        </w:rPr>
        <w:t>.</w:t>
      </w:r>
      <w:r w:rsidRPr="00113DB3">
        <w:rPr>
          <w:rFonts w:asciiTheme="minorHAnsi" w:hAnsiTheme="minorHAnsi"/>
          <w:sz w:val="22"/>
          <w:szCs w:val="22"/>
        </w:rPr>
        <w:t xml:space="preserve"> </w:t>
      </w:r>
    </w:p>
    <w:p w:rsidR="00113DB3" w:rsidRPr="00113DB3" w:rsidRDefault="00B932D3" w:rsidP="00F26296">
      <w:pPr>
        <w:pStyle w:val="Akapitzlist"/>
        <w:numPr>
          <w:ilvl w:val="0"/>
          <w:numId w:val="19"/>
        </w:numPr>
        <w:jc w:val="both"/>
        <w:rPr>
          <w:rFonts w:asciiTheme="minorHAnsi" w:hAnsiTheme="minorHAnsi"/>
          <w:sz w:val="22"/>
          <w:szCs w:val="22"/>
        </w:rPr>
      </w:pPr>
      <w:r w:rsidRPr="00113DB3">
        <w:rPr>
          <w:rFonts w:asciiTheme="minorHAnsi" w:hAnsiTheme="minorHAnsi"/>
          <w:bCs/>
          <w:sz w:val="22"/>
          <w:szCs w:val="22"/>
        </w:rPr>
        <w:t xml:space="preserve">Doskonalenie funkcjonowania Krajowego Systemu Ratowniczo-Gaśniczego </w:t>
      </w:r>
      <w:r w:rsidRPr="00113DB3">
        <w:rPr>
          <w:rFonts w:asciiTheme="minorHAnsi" w:hAnsiTheme="minorHAnsi"/>
          <w:bCs/>
          <w:sz w:val="22"/>
          <w:szCs w:val="22"/>
        </w:rPr>
        <w:br/>
        <w:t>i usprawnienie organizacji działań ratowniczych poprzez organizację ćwiczeń, monitoring gotowości sił i środków.</w:t>
      </w:r>
    </w:p>
    <w:p w:rsidR="00113DB3" w:rsidRPr="00113DB3" w:rsidRDefault="00B932D3" w:rsidP="00F26296">
      <w:pPr>
        <w:pStyle w:val="Akapitzlist"/>
        <w:numPr>
          <w:ilvl w:val="0"/>
          <w:numId w:val="19"/>
        </w:numPr>
        <w:jc w:val="both"/>
        <w:rPr>
          <w:rFonts w:asciiTheme="minorHAnsi" w:hAnsiTheme="minorHAnsi"/>
          <w:sz w:val="22"/>
          <w:szCs w:val="22"/>
        </w:rPr>
      </w:pPr>
      <w:r w:rsidRPr="00113DB3">
        <w:rPr>
          <w:rFonts w:asciiTheme="minorHAnsi" w:hAnsiTheme="minorHAnsi"/>
          <w:bCs/>
          <w:sz w:val="22"/>
          <w:szCs w:val="22"/>
        </w:rPr>
        <w:t>Doskonalenie systemu rozpoznawania, analizowania zagrożeń pożarowych oraz nadzór nad przestrzeganiem przepisów przeciwpożarowych.</w:t>
      </w:r>
    </w:p>
    <w:p w:rsidR="00AD57A1" w:rsidRPr="00042C7B" w:rsidRDefault="00B932D3" w:rsidP="00F26296">
      <w:pPr>
        <w:pStyle w:val="Akapitzlist"/>
        <w:numPr>
          <w:ilvl w:val="0"/>
          <w:numId w:val="19"/>
        </w:numPr>
        <w:jc w:val="both"/>
        <w:rPr>
          <w:rFonts w:asciiTheme="minorHAnsi" w:hAnsiTheme="minorHAnsi"/>
          <w:sz w:val="22"/>
          <w:szCs w:val="22"/>
        </w:rPr>
      </w:pPr>
      <w:r w:rsidRPr="00113DB3">
        <w:rPr>
          <w:rFonts w:asciiTheme="minorHAnsi" w:hAnsiTheme="minorHAnsi"/>
          <w:bCs/>
          <w:sz w:val="22"/>
          <w:szCs w:val="22"/>
        </w:rPr>
        <w:t>Działania na rzecz  poprawy świadomości społecznej w zakresie ochrony przeciwpożarowej.</w:t>
      </w:r>
      <w:bookmarkStart w:id="4" w:name="_Toc119913935"/>
      <w:bookmarkStart w:id="5" w:name="_Toc146526663"/>
    </w:p>
    <w:p w:rsidR="00BE0D48" w:rsidRDefault="00BE0D48" w:rsidP="00CC0672">
      <w:pPr>
        <w:spacing w:before="0"/>
        <w:ind w:left="360"/>
        <w:jc w:val="both"/>
        <w:rPr>
          <w:rFonts w:asciiTheme="minorHAnsi" w:hAnsiTheme="minorHAnsi"/>
          <w:caps/>
          <w:sz w:val="22"/>
          <w:szCs w:val="22"/>
          <w:u w:val="single"/>
        </w:rPr>
      </w:pPr>
    </w:p>
    <w:p w:rsidR="00BE0D48" w:rsidRPr="00113DB3" w:rsidRDefault="00BE0D48" w:rsidP="00CC0672">
      <w:pPr>
        <w:spacing w:before="0"/>
        <w:ind w:left="360"/>
        <w:jc w:val="both"/>
        <w:rPr>
          <w:rFonts w:asciiTheme="minorHAnsi" w:hAnsiTheme="minorHAnsi"/>
          <w:caps/>
          <w:sz w:val="22"/>
          <w:szCs w:val="22"/>
          <w:u w:val="single"/>
        </w:rPr>
      </w:pPr>
    </w:p>
    <w:bookmarkEnd w:id="4"/>
    <w:bookmarkEnd w:id="5"/>
    <w:p w:rsidR="00B932D3" w:rsidRPr="00495BE2" w:rsidRDefault="0020392F" w:rsidP="00495BE2">
      <w:pPr>
        <w:pStyle w:val="Nagwek2"/>
        <w:keepNext w:val="0"/>
        <w:shd w:val="clear" w:color="auto" w:fill="7030A0"/>
        <w:spacing w:before="0"/>
        <w:jc w:val="both"/>
        <w:rPr>
          <w:rFonts w:asciiTheme="minorHAnsi" w:hAnsiTheme="minorHAnsi"/>
          <w:color w:val="FFFFFF" w:themeColor="background1"/>
          <w:sz w:val="24"/>
          <w:szCs w:val="24"/>
        </w:rPr>
      </w:pPr>
      <w:r w:rsidRPr="00495BE2">
        <w:rPr>
          <w:rFonts w:asciiTheme="minorHAnsi" w:hAnsiTheme="minorHAnsi"/>
          <w:color w:val="FFFFFF" w:themeColor="background1"/>
          <w:sz w:val="24"/>
          <w:szCs w:val="24"/>
        </w:rPr>
        <w:t xml:space="preserve">OSOBY ZALEŻNE: STARSZE ORAZ  </w:t>
      </w:r>
      <w:r w:rsidR="00B932D3" w:rsidRPr="00495BE2">
        <w:rPr>
          <w:rFonts w:asciiTheme="minorHAnsi" w:hAnsiTheme="minorHAnsi"/>
          <w:color w:val="FFFFFF" w:themeColor="background1"/>
          <w:sz w:val="24"/>
          <w:szCs w:val="24"/>
        </w:rPr>
        <w:t>NIEPEŁNOSPRAWNE</w:t>
      </w:r>
    </w:p>
    <w:p w:rsidR="00B932D3" w:rsidRPr="00182C59" w:rsidRDefault="00B932D3" w:rsidP="00B932D3">
      <w:pPr>
        <w:pStyle w:val="NormalnyWeb"/>
        <w:spacing w:before="0" w:beforeAutospacing="0" w:after="0" w:afterAutospacing="0"/>
        <w:jc w:val="both"/>
        <w:rPr>
          <w:rFonts w:asciiTheme="minorHAnsi" w:eastAsia="Arial Unicode MS" w:hAnsiTheme="minorHAnsi" w:cs="Times New Roman"/>
        </w:rPr>
      </w:pPr>
    </w:p>
    <w:p w:rsidR="00B932D3" w:rsidRPr="00182C59" w:rsidRDefault="00B932D3" w:rsidP="00B932D3">
      <w:pPr>
        <w:tabs>
          <w:tab w:val="left" w:pos="720"/>
        </w:tabs>
        <w:spacing w:before="0"/>
        <w:ind w:firstLine="709"/>
        <w:jc w:val="both"/>
        <w:rPr>
          <w:rFonts w:asciiTheme="minorHAnsi" w:hAnsiTheme="minorHAnsi" w:cs="Arial"/>
          <w:sz w:val="22"/>
          <w:szCs w:val="22"/>
        </w:rPr>
      </w:pPr>
      <w:r w:rsidRPr="00182C59">
        <w:rPr>
          <w:rFonts w:asciiTheme="minorHAnsi" w:hAnsiTheme="minorHAnsi" w:cs="Arial"/>
          <w:sz w:val="22"/>
          <w:szCs w:val="22"/>
        </w:rPr>
        <w:t>Do najważniejszych problemów ludzi starszych można zaliczyć samotność, chorobę, niepełnosprawność, życie w ubóstwie.</w:t>
      </w:r>
    </w:p>
    <w:p w:rsidR="00B932D3" w:rsidRPr="00182C59" w:rsidRDefault="00B932D3" w:rsidP="00B932D3">
      <w:pPr>
        <w:tabs>
          <w:tab w:val="left" w:pos="720"/>
        </w:tabs>
        <w:spacing w:before="0"/>
        <w:ind w:firstLine="709"/>
        <w:jc w:val="both"/>
        <w:rPr>
          <w:rFonts w:asciiTheme="minorHAnsi" w:hAnsiTheme="minorHAnsi" w:cs="Arial"/>
          <w:sz w:val="22"/>
          <w:szCs w:val="22"/>
        </w:rPr>
      </w:pPr>
      <w:r w:rsidRPr="00182C59">
        <w:rPr>
          <w:rFonts w:asciiTheme="minorHAnsi" w:hAnsiTheme="minorHAnsi" w:cs="Arial"/>
          <w:sz w:val="22"/>
          <w:szCs w:val="22"/>
        </w:rPr>
        <w:t>Wszystkie te problemy wskazują na istniejącą marginalizację osób starszych jako zbiorowości, czego przykładem może być stopniowe eliminowanie ich z aktywnego życia zawodowego i społecznego w momencie przekraczania granicy wieku emerytalnego.</w:t>
      </w:r>
    </w:p>
    <w:p w:rsidR="00B932D3" w:rsidRPr="00182C59" w:rsidRDefault="00B932D3" w:rsidP="00B932D3">
      <w:pPr>
        <w:tabs>
          <w:tab w:val="left" w:pos="720"/>
        </w:tabs>
        <w:spacing w:before="0"/>
        <w:ind w:firstLine="709"/>
        <w:jc w:val="both"/>
        <w:rPr>
          <w:rFonts w:asciiTheme="minorHAnsi" w:hAnsiTheme="minorHAnsi" w:cs="Arial"/>
          <w:sz w:val="22"/>
          <w:szCs w:val="22"/>
        </w:rPr>
      </w:pPr>
      <w:r w:rsidRPr="00182C59">
        <w:rPr>
          <w:rFonts w:asciiTheme="minorHAnsi" w:hAnsiTheme="minorHAnsi" w:cs="Arial"/>
          <w:sz w:val="22"/>
          <w:szCs w:val="22"/>
        </w:rPr>
        <w:t xml:space="preserve">Według danych Urzędu </w:t>
      </w:r>
      <w:r w:rsidR="00A1396D">
        <w:rPr>
          <w:rFonts w:asciiTheme="minorHAnsi" w:hAnsiTheme="minorHAnsi" w:cs="Arial"/>
          <w:sz w:val="22"/>
          <w:szCs w:val="22"/>
        </w:rPr>
        <w:t xml:space="preserve">Gminy </w:t>
      </w:r>
      <w:r w:rsidR="00325E83">
        <w:rPr>
          <w:rFonts w:asciiTheme="minorHAnsi" w:hAnsiTheme="minorHAnsi" w:cs="Arial"/>
          <w:sz w:val="22"/>
          <w:szCs w:val="22"/>
        </w:rPr>
        <w:t>Nowe Piekuty</w:t>
      </w:r>
      <w:r w:rsidR="00A1396D">
        <w:rPr>
          <w:rFonts w:asciiTheme="minorHAnsi" w:hAnsiTheme="minorHAnsi" w:cs="Arial"/>
          <w:sz w:val="22"/>
          <w:szCs w:val="22"/>
        </w:rPr>
        <w:t xml:space="preserve"> liczba ludności </w:t>
      </w:r>
      <w:r w:rsidRPr="00182C59">
        <w:rPr>
          <w:rFonts w:asciiTheme="minorHAnsi" w:hAnsiTheme="minorHAnsi" w:cs="Arial"/>
          <w:sz w:val="22"/>
          <w:szCs w:val="22"/>
        </w:rPr>
        <w:t>w wieku 60</w:t>
      </w:r>
      <w:r w:rsidR="006D6AC7">
        <w:rPr>
          <w:rFonts w:asciiTheme="minorHAnsi" w:hAnsiTheme="minorHAnsi" w:cs="Arial"/>
          <w:sz w:val="22"/>
          <w:szCs w:val="22"/>
        </w:rPr>
        <w:t>/65</w:t>
      </w:r>
      <w:r w:rsidRPr="00182C59">
        <w:rPr>
          <w:rFonts w:asciiTheme="minorHAnsi" w:hAnsiTheme="minorHAnsi" w:cs="Arial"/>
          <w:sz w:val="22"/>
          <w:szCs w:val="22"/>
        </w:rPr>
        <w:t xml:space="preserve"> lat i powyżej </w:t>
      </w:r>
      <w:r w:rsidR="00F968A8">
        <w:rPr>
          <w:rFonts w:asciiTheme="minorHAnsi" w:hAnsiTheme="minorHAnsi" w:cs="Arial"/>
          <w:sz w:val="22"/>
          <w:szCs w:val="22"/>
        </w:rPr>
        <w:t xml:space="preserve">    </w:t>
      </w:r>
      <w:r w:rsidRPr="00182C59">
        <w:rPr>
          <w:rFonts w:asciiTheme="minorHAnsi" w:hAnsiTheme="minorHAnsi" w:cs="Arial"/>
          <w:sz w:val="22"/>
          <w:szCs w:val="22"/>
        </w:rPr>
        <w:t>w latach 200</w:t>
      </w:r>
      <w:r w:rsidR="00A1396D">
        <w:rPr>
          <w:rFonts w:asciiTheme="minorHAnsi" w:hAnsiTheme="minorHAnsi" w:cs="Arial"/>
          <w:sz w:val="22"/>
          <w:szCs w:val="22"/>
        </w:rPr>
        <w:t>6</w:t>
      </w:r>
      <w:r w:rsidRPr="00182C59">
        <w:rPr>
          <w:rFonts w:asciiTheme="minorHAnsi" w:hAnsiTheme="minorHAnsi" w:cs="Arial"/>
          <w:sz w:val="22"/>
          <w:szCs w:val="22"/>
        </w:rPr>
        <w:t xml:space="preserve"> – 201</w:t>
      </w:r>
      <w:r w:rsidR="00325E83">
        <w:rPr>
          <w:rFonts w:asciiTheme="minorHAnsi" w:hAnsiTheme="minorHAnsi" w:cs="Arial"/>
          <w:sz w:val="22"/>
          <w:szCs w:val="22"/>
        </w:rPr>
        <w:t>3</w:t>
      </w:r>
      <w:r w:rsidRPr="00182C59">
        <w:rPr>
          <w:rFonts w:asciiTheme="minorHAnsi" w:hAnsiTheme="minorHAnsi" w:cs="Arial"/>
          <w:sz w:val="22"/>
          <w:szCs w:val="22"/>
        </w:rPr>
        <w:t xml:space="preserve"> </w:t>
      </w:r>
      <w:r w:rsidR="00325E83">
        <w:rPr>
          <w:rFonts w:asciiTheme="minorHAnsi" w:hAnsiTheme="minorHAnsi" w:cs="Arial"/>
          <w:sz w:val="22"/>
          <w:szCs w:val="22"/>
        </w:rPr>
        <w:t>powoli wzrasta:</w:t>
      </w:r>
    </w:p>
    <w:p w:rsidR="00B932D3" w:rsidRPr="000C5174" w:rsidRDefault="00B932D3" w:rsidP="00B932D3">
      <w:pPr>
        <w:tabs>
          <w:tab w:val="left" w:pos="720"/>
        </w:tabs>
        <w:spacing w:before="0"/>
        <w:jc w:val="center"/>
        <w:rPr>
          <w:rFonts w:asciiTheme="minorHAnsi" w:hAnsiTheme="minorHAnsi" w:cs="Arial"/>
          <w:sz w:val="22"/>
          <w:szCs w:val="22"/>
        </w:rPr>
      </w:pPr>
      <w:r w:rsidRPr="000C5174">
        <w:rPr>
          <w:rFonts w:asciiTheme="minorHAnsi" w:hAnsiTheme="minorHAnsi" w:cs="Arial"/>
          <w:sz w:val="22"/>
          <w:szCs w:val="22"/>
        </w:rPr>
        <w:t>200</w:t>
      </w:r>
      <w:r w:rsidR="00A1396D">
        <w:rPr>
          <w:rFonts w:asciiTheme="minorHAnsi" w:hAnsiTheme="minorHAnsi" w:cs="Arial"/>
          <w:sz w:val="22"/>
          <w:szCs w:val="22"/>
        </w:rPr>
        <w:t>6</w:t>
      </w:r>
      <w:r w:rsidRPr="000C5174">
        <w:rPr>
          <w:rFonts w:asciiTheme="minorHAnsi" w:hAnsiTheme="minorHAnsi" w:cs="Arial"/>
          <w:sz w:val="22"/>
          <w:szCs w:val="22"/>
        </w:rPr>
        <w:t xml:space="preserve"> r. –</w:t>
      </w:r>
      <w:r w:rsidR="00C00699">
        <w:rPr>
          <w:rFonts w:asciiTheme="minorHAnsi" w:hAnsiTheme="minorHAnsi" w:cs="Arial"/>
          <w:sz w:val="22"/>
          <w:szCs w:val="22"/>
        </w:rPr>
        <w:t xml:space="preserve"> </w:t>
      </w:r>
      <w:r w:rsidR="00325E83">
        <w:rPr>
          <w:rFonts w:asciiTheme="minorHAnsi" w:hAnsiTheme="minorHAnsi" w:cs="Arial"/>
          <w:sz w:val="22"/>
          <w:szCs w:val="22"/>
        </w:rPr>
        <w:t>781</w:t>
      </w:r>
      <w:r w:rsidR="00C00699">
        <w:rPr>
          <w:rFonts w:asciiTheme="minorHAnsi" w:hAnsiTheme="minorHAnsi" w:cs="Arial"/>
          <w:sz w:val="22"/>
          <w:szCs w:val="22"/>
        </w:rPr>
        <w:t xml:space="preserve"> </w:t>
      </w:r>
      <w:r w:rsidRPr="000C5174">
        <w:rPr>
          <w:rFonts w:asciiTheme="minorHAnsi" w:hAnsiTheme="minorHAnsi" w:cs="Arial"/>
          <w:sz w:val="22"/>
          <w:szCs w:val="22"/>
        </w:rPr>
        <w:t xml:space="preserve">osób </w:t>
      </w:r>
    </w:p>
    <w:p w:rsidR="00B932D3" w:rsidRPr="000C5174" w:rsidRDefault="00B932D3" w:rsidP="00B932D3">
      <w:pPr>
        <w:tabs>
          <w:tab w:val="left" w:pos="720"/>
        </w:tabs>
        <w:spacing w:before="0"/>
        <w:jc w:val="center"/>
        <w:rPr>
          <w:rFonts w:asciiTheme="minorHAnsi" w:hAnsiTheme="minorHAnsi" w:cs="Arial"/>
          <w:sz w:val="22"/>
          <w:szCs w:val="22"/>
        </w:rPr>
      </w:pPr>
      <w:r w:rsidRPr="000C5174">
        <w:rPr>
          <w:rFonts w:asciiTheme="minorHAnsi" w:hAnsiTheme="minorHAnsi" w:cs="Arial"/>
          <w:sz w:val="22"/>
          <w:szCs w:val="22"/>
        </w:rPr>
        <w:t>20</w:t>
      </w:r>
      <w:r w:rsidR="00325E83">
        <w:rPr>
          <w:rFonts w:asciiTheme="minorHAnsi" w:hAnsiTheme="minorHAnsi" w:cs="Arial"/>
          <w:sz w:val="22"/>
          <w:szCs w:val="22"/>
        </w:rPr>
        <w:t>10</w:t>
      </w:r>
      <w:r w:rsidRPr="000C5174">
        <w:rPr>
          <w:rFonts w:asciiTheme="minorHAnsi" w:hAnsiTheme="minorHAnsi" w:cs="Arial"/>
          <w:sz w:val="22"/>
          <w:szCs w:val="22"/>
        </w:rPr>
        <w:t xml:space="preserve"> r. –</w:t>
      </w:r>
      <w:r w:rsidR="00C00699">
        <w:rPr>
          <w:rFonts w:asciiTheme="minorHAnsi" w:hAnsiTheme="minorHAnsi" w:cs="Arial"/>
          <w:sz w:val="22"/>
          <w:szCs w:val="22"/>
        </w:rPr>
        <w:t xml:space="preserve"> </w:t>
      </w:r>
      <w:r w:rsidR="00325E83">
        <w:rPr>
          <w:rFonts w:asciiTheme="minorHAnsi" w:hAnsiTheme="minorHAnsi" w:cs="Arial"/>
          <w:sz w:val="22"/>
          <w:szCs w:val="22"/>
        </w:rPr>
        <w:t>788</w:t>
      </w:r>
      <w:r w:rsidR="00C00699">
        <w:rPr>
          <w:rFonts w:asciiTheme="minorHAnsi" w:hAnsiTheme="minorHAnsi" w:cs="Arial"/>
          <w:sz w:val="22"/>
          <w:szCs w:val="22"/>
        </w:rPr>
        <w:t xml:space="preserve"> </w:t>
      </w:r>
      <w:r w:rsidRPr="000C5174">
        <w:rPr>
          <w:rFonts w:asciiTheme="minorHAnsi" w:hAnsiTheme="minorHAnsi" w:cs="Arial"/>
          <w:sz w:val="22"/>
          <w:szCs w:val="22"/>
        </w:rPr>
        <w:t>osób</w:t>
      </w:r>
    </w:p>
    <w:p w:rsidR="00B932D3" w:rsidRPr="00482D6D" w:rsidRDefault="00B932D3" w:rsidP="00B932D3">
      <w:pPr>
        <w:tabs>
          <w:tab w:val="left" w:pos="720"/>
        </w:tabs>
        <w:spacing w:before="0"/>
        <w:jc w:val="center"/>
        <w:rPr>
          <w:rFonts w:asciiTheme="minorHAnsi" w:hAnsiTheme="minorHAnsi" w:cs="Arial"/>
          <w:sz w:val="22"/>
          <w:szCs w:val="22"/>
        </w:rPr>
      </w:pPr>
      <w:r w:rsidRPr="00482D6D">
        <w:rPr>
          <w:rFonts w:asciiTheme="minorHAnsi" w:hAnsiTheme="minorHAnsi" w:cs="Arial"/>
          <w:sz w:val="22"/>
          <w:szCs w:val="22"/>
        </w:rPr>
        <w:t>201</w:t>
      </w:r>
      <w:r w:rsidR="00325E83">
        <w:rPr>
          <w:rFonts w:asciiTheme="minorHAnsi" w:hAnsiTheme="minorHAnsi" w:cs="Arial"/>
          <w:sz w:val="22"/>
          <w:szCs w:val="22"/>
        </w:rPr>
        <w:t>3</w:t>
      </w:r>
      <w:r w:rsidRPr="00482D6D">
        <w:rPr>
          <w:rFonts w:asciiTheme="minorHAnsi" w:hAnsiTheme="minorHAnsi" w:cs="Arial"/>
          <w:sz w:val="22"/>
          <w:szCs w:val="22"/>
        </w:rPr>
        <w:t xml:space="preserve"> r. –</w:t>
      </w:r>
      <w:r w:rsidR="00C00699" w:rsidRPr="00482D6D">
        <w:rPr>
          <w:rFonts w:asciiTheme="minorHAnsi" w:hAnsiTheme="minorHAnsi" w:cs="Arial"/>
          <w:sz w:val="22"/>
          <w:szCs w:val="22"/>
        </w:rPr>
        <w:t xml:space="preserve"> </w:t>
      </w:r>
      <w:r w:rsidR="00325E83">
        <w:rPr>
          <w:rFonts w:asciiTheme="minorHAnsi" w:hAnsiTheme="minorHAnsi" w:cs="Arial"/>
          <w:sz w:val="22"/>
          <w:szCs w:val="22"/>
        </w:rPr>
        <w:t>790</w:t>
      </w:r>
      <w:r w:rsidR="00C00699" w:rsidRPr="00482D6D">
        <w:rPr>
          <w:rFonts w:asciiTheme="minorHAnsi" w:hAnsiTheme="minorHAnsi" w:cs="Arial"/>
          <w:sz w:val="22"/>
          <w:szCs w:val="22"/>
        </w:rPr>
        <w:t xml:space="preserve"> </w:t>
      </w:r>
      <w:r w:rsidRPr="00482D6D">
        <w:rPr>
          <w:rFonts w:asciiTheme="minorHAnsi" w:hAnsiTheme="minorHAnsi" w:cs="Arial"/>
          <w:sz w:val="22"/>
          <w:szCs w:val="22"/>
        </w:rPr>
        <w:t>osób</w:t>
      </w:r>
    </w:p>
    <w:p w:rsidR="00B932D3" w:rsidRPr="00182C59" w:rsidRDefault="00B932D3" w:rsidP="00B932D3">
      <w:pPr>
        <w:spacing w:before="0"/>
        <w:ind w:firstLine="709"/>
        <w:jc w:val="both"/>
        <w:rPr>
          <w:rFonts w:asciiTheme="minorHAnsi" w:hAnsiTheme="minorHAnsi" w:cs="Arial"/>
          <w:sz w:val="22"/>
          <w:szCs w:val="22"/>
        </w:rPr>
      </w:pPr>
      <w:r w:rsidRPr="00182C59">
        <w:rPr>
          <w:rFonts w:asciiTheme="minorHAnsi" w:hAnsiTheme="minorHAnsi" w:cs="Arial"/>
          <w:sz w:val="22"/>
          <w:szCs w:val="22"/>
        </w:rPr>
        <w:t>W 201</w:t>
      </w:r>
      <w:r w:rsidR="00325E83">
        <w:rPr>
          <w:rFonts w:asciiTheme="minorHAnsi" w:hAnsiTheme="minorHAnsi" w:cs="Arial"/>
          <w:sz w:val="22"/>
          <w:szCs w:val="22"/>
        </w:rPr>
        <w:t>3</w:t>
      </w:r>
      <w:r w:rsidRPr="00182C59">
        <w:rPr>
          <w:rFonts w:asciiTheme="minorHAnsi" w:hAnsiTheme="minorHAnsi" w:cs="Arial"/>
          <w:sz w:val="22"/>
          <w:szCs w:val="22"/>
        </w:rPr>
        <w:t xml:space="preserve"> roku </w:t>
      </w:r>
      <w:r w:rsidR="00A1396D">
        <w:rPr>
          <w:rFonts w:asciiTheme="minorHAnsi" w:hAnsiTheme="minorHAnsi" w:cs="Arial"/>
          <w:sz w:val="22"/>
          <w:szCs w:val="22"/>
        </w:rPr>
        <w:t xml:space="preserve">OPS w </w:t>
      </w:r>
      <w:r w:rsidR="00325E83">
        <w:rPr>
          <w:rFonts w:asciiTheme="minorHAnsi" w:hAnsiTheme="minorHAnsi" w:cs="Arial"/>
          <w:sz w:val="22"/>
          <w:szCs w:val="22"/>
        </w:rPr>
        <w:t>Nowych Piekutach</w:t>
      </w:r>
      <w:r w:rsidR="00A1396D">
        <w:rPr>
          <w:rFonts w:asciiTheme="minorHAnsi" w:hAnsiTheme="minorHAnsi" w:cs="Arial"/>
          <w:sz w:val="22"/>
          <w:szCs w:val="22"/>
        </w:rPr>
        <w:t xml:space="preserve"> </w:t>
      </w:r>
      <w:r w:rsidRPr="00182C59">
        <w:rPr>
          <w:rFonts w:asciiTheme="minorHAnsi" w:hAnsiTheme="minorHAnsi" w:cs="Arial"/>
          <w:sz w:val="22"/>
          <w:szCs w:val="22"/>
        </w:rPr>
        <w:t xml:space="preserve"> udzielał wsparcia z następujących przyczyn:</w:t>
      </w:r>
    </w:p>
    <w:p w:rsidR="00B932D3" w:rsidRPr="00182C59" w:rsidRDefault="00B932D3" w:rsidP="00F26296">
      <w:pPr>
        <w:numPr>
          <w:ilvl w:val="0"/>
          <w:numId w:val="9"/>
        </w:numPr>
        <w:tabs>
          <w:tab w:val="clear" w:pos="1429"/>
          <w:tab w:val="num" w:pos="540"/>
        </w:tabs>
        <w:spacing w:before="0"/>
        <w:ind w:left="540"/>
        <w:jc w:val="both"/>
        <w:rPr>
          <w:rFonts w:asciiTheme="minorHAnsi" w:hAnsiTheme="minorHAnsi" w:cs="Arial"/>
          <w:sz w:val="22"/>
          <w:szCs w:val="22"/>
        </w:rPr>
      </w:pPr>
      <w:r w:rsidRPr="00182C59">
        <w:rPr>
          <w:rFonts w:asciiTheme="minorHAnsi" w:hAnsiTheme="minorHAnsi" w:cs="Arial"/>
          <w:sz w:val="22"/>
          <w:szCs w:val="22"/>
        </w:rPr>
        <w:t>ubóstwo –</w:t>
      </w:r>
      <w:r w:rsidR="00C00699">
        <w:rPr>
          <w:rFonts w:asciiTheme="minorHAnsi" w:hAnsiTheme="minorHAnsi" w:cs="Arial"/>
          <w:sz w:val="22"/>
          <w:szCs w:val="22"/>
        </w:rPr>
        <w:t xml:space="preserve"> </w:t>
      </w:r>
      <w:r w:rsidR="00325E83">
        <w:rPr>
          <w:rFonts w:asciiTheme="minorHAnsi" w:hAnsiTheme="minorHAnsi" w:cs="Arial"/>
          <w:sz w:val="22"/>
          <w:szCs w:val="22"/>
        </w:rPr>
        <w:t>60 rodzin</w:t>
      </w:r>
    </w:p>
    <w:p w:rsidR="00B932D3" w:rsidRPr="00182C59" w:rsidRDefault="00B932D3" w:rsidP="00F26296">
      <w:pPr>
        <w:numPr>
          <w:ilvl w:val="0"/>
          <w:numId w:val="9"/>
        </w:numPr>
        <w:tabs>
          <w:tab w:val="clear" w:pos="1429"/>
          <w:tab w:val="num" w:pos="540"/>
        </w:tabs>
        <w:spacing w:before="0"/>
        <w:ind w:left="540"/>
        <w:jc w:val="both"/>
        <w:rPr>
          <w:rFonts w:asciiTheme="minorHAnsi" w:hAnsiTheme="minorHAnsi" w:cs="Arial"/>
          <w:b/>
          <w:sz w:val="22"/>
          <w:szCs w:val="22"/>
        </w:rPr>
      </w:pPr>
      <w:r w:rsidRPr="00182C59">
        <w:rPr>
          <w:rFonts w:asciiTheme="minorHAnsi" w:hAnsiTheme="minorHAnsi" w:cs="Arial"/>
          <w:b/>
          <w:sz w:val="22"/>
          <w:szCs w:val="22"/>
        </w:rPr>
        <w:t xml:space="preserve">niepełnosprawność – </w:t>
      </w:r>
      <w:r w:rsidR="00C00699">
        <w:rPr>
          <w:rFonts w:asciiTheme="minorHAnsi" w:hAnsiTheme="minorHAnsi" w:cs="Arial"/>
          <w:b/>
          <w:sz w:val="22"/>
          <w:szCs w:val="22"/>
        </w:rPr>
        <w:t>2</w:t>
      </w:r>
      <w:r w:rsidR="00325E83">
        <w:rPr>
          <w:rFonts w:asciiTheme="minorHAnsi" w:hAnsiTheme="minorHAnsi" w:cs="Arial"/>
          <w:b/>
          <w:sz w:val="22"/>
          <w:szCs w:val="22"/>
        </w:rPr>
        <w:t>9</w:t>
      </w:r>
      <w:r w:rsidR="00C00699">
        <w:rPr>
          <w:rFonts w:asciiTheme="minorHAnsi" w:hAnsiTheme="minorHAnsi" w:cs="Arial"/>
          <w:b/>
          <w:sz w:val="22"/>
          <w:szCs w:val="22"/>
        </w:rPr>
        <w:t xml:space="preserve"> rodzin</w:t>
      </w:r>
    </w:p>
    <w:p w:rsidR="00B932D3" w:rsidRPr="00182C59" w:rsidRDefault="00B932D3" w:rsidP="00F26296">
      <w:pPr>
        <w:numPr>
          <w:ilvl w:val="0"/>
          <w:numId w:val="9"/>
        </w:numPr>
        <w:tabs>
          <w:tab w:val="clear" w:pos="1429"/>
          <w:tab w:val="num" w:pos="540"/>
        </w:tabs>
        <w:spacing w:before="0"/>
        <w:ind w:left="540"/>
        <w:jc w:val="both"/>
        <w:rPr>
          <w:rFonts w:asciiTheme="minorHAnsi" w:hAnsiTheme="minorHAnsi" w:cs="Arial"/>
          <w:b/>
          <w:sz w:val="22"/>
          <w:szCs w:val="22"/>
        </w:rPr>
      </w:pPr>
      <w:r w:rsidRPr="00182C59">
        <w:rPr>
          <w:rFonts w:asciiTheme="minorHAnsi" w:hAnsiTheme="minorHAnsi" w:cs="Arial"/>
          <w:b/>
          <w:sz w:val="22"/>
          <w:szCs w:val="22"/>
        </w:rPr>
        <w:t>długotrwała lub ciężka choroba –</w:t>
      </w:r>
      <w:r w:rsidR="00C00699">
        <w:rPr>
          <w:rFonts w:asciiTheme="minorHAnsi" w:hAnsiTheme="minorHAnsi" w:cs="Arial"/>
          <w:b/>
          <w:sz w:val="22"/>
          <w:szCs w:val="22"/>
        </w:rPr>
        <w:t xml:space="preserve"> </w:t>
      </w:r>
      <w:r w:rsidR="00325E83">
        <w:rPr>
          <w:rFonts w:asciiTheme="minorHAnsi" w:hAnsiTheme="minorHAnsi" w:cs="Arial"/>
          <w:b/>
          <w:sz w:val="22"/>
          <w:szCs w:val="22"/>
        </w:rPr>
        <w:t>37 rodzin</w:t>
      </w:r>
      <w:r w:rsidRPr="00182C59">
        <w:rPr>
          <w:rFonts w:asciiTheme="minorHAnsi" w:hAnsiTheme="minorHAnsi" w:cs="Arial"/>
          <w:b/>
          <w:sz w:val="22"/>
          <w:szCs w:val="22"/>
        </w:rPr>
        <w:t xml:space="preserve"> </w:t>
      </w:r>
    </w:p>
    <w:p w:rsidR="00325E83" w:rsidRDefault="00B932D3" w:rsidP="00325E83">
      <w:pPr>
        <w:pStyle w:val="Tekstpodstawowywcity"/>
        <w:spacing w:after="0"/>
        <w:ind w:left="0" w:firstLine="708"/>
        <w:jc w:val="both"/>
        <w:rPr>
          <w:rFonts w:asciiTheme="minorHAnsi" w:hAnsiTheme="minorHAnsi" w:cs="Arial"/>
          <w:b/>
          <w:sz w:val="22"/>
          <w:szCs w:val="22"/>
        </w:rPr>
      </w:pPr>
      <w:r w:rsidRPr="00182C59">
        <w:rPr>
          <w:rFonts w:asciiTheme="minorHAnsi" w:hAnsiTheme="minorHAnsi" w:cs="Arial"/>
          <w:sz w:val="22"/>
          <w:szCs w:val="22"/>
        </w:rPr>
        <w:tab/>
        <w:t xml:space="preserve">Świadczeniobiorcami systemu pomocy społecznej w 2012 roku w przeważającej mierze były osoby w wieku aktywności zawodowej (18-59). </w:t>
      </w:r>
      <w:r w:rsidRPr="00182C59">
        <w:rPr>
          <w:rFonts w:asciiTheme="minorHAnsi" w:hAnsiTheme="minorHAnsi" w:cs="Arial"/>
          <w:b/>
          <w:sz w:val="22"/>
          <w:szCs w:val="22"/>
        </w:rPr>
        <w:t xml:space="preserve">Drugą grupę stanowili odbiorcy </w:t>
      </w:r>
      <w:r w:rsidR="00F968A8">
        <w:rPr>
          <w:rFonts w:asciiTheme="minorHAnsi" w:hAnsiTheme="minorHAnsi" w:cs="Arial"/>
          <w:b/>
          <w:sz w:val="22"/>
          <w:szCs w:val="22"/>
        </w:rPr>
        <w:t xml:space="preserve">                </w:t>
      </w:r>
      <w:r w:rsidRPr="00182C59">
        <w:rPr>
          <w:rFonts w:asciiTheme="minorHAnsi" w:hAnsiTheme="minorHAnsi" w:cs="Arial"/>
          <w:b/>
          <w:sz w:val="22"/>
          <w:szCs w:val="22"/>
        </w:rPr>
        <w:t xml:space="preserve">w wieku 60 i więcej lat (wiek emerytalny). </w:t>
      </w:r>
    </w:p>
    <w:p w:rsidR="00325E83" w:rsidRDefault="00325E83" w:rsidP="00325E83">
      <w:pPr>
        <w:pStyle w:val="Tekstpodstawowywcity"/>
        <w:spacing w:after="0"/>
        <w:ind w:left="0" w:firstLine="708"/>
        <w:jc w:val="both"/>
        <w:rPr>
          <w:rFonts w:asciiTheme="minorHAnsi" w:hAnsiTheme="minorHAnsi"/>
          <w:sz w:val="22"/>
          <w:szCs w:val="22"/>
        </w:rPr>
      </w:pPr>
      <w:r w:rsidRPr="000A28FF">
        <w:rPr>
          <w:rFonts w:asciiTheme="minorHAnsi" w:hAnsiTheme="minorHAnsi"/>
          <w:sz w:val="22"/>
          <w:szCs w:val="22"/>
        </w:rPr>
        <w:t>Dodatkowym wyraźnie rysującym się powodem zwiększenia wydatków Ośrodka staje się konieczność wnoszenia opłaty za pobyt w domach pomocy</w:t>
      </w:r>
      <w:r>
        <w:rPr>
          <w:rFonts w:asciiTheme="minorHAnsi" w:hAnsiTheme="minorHAnsi"/>
          <w:sz w:val="22"/>
          <w:szCs w:val="22"/>
        </w:rPr>
        <w:t xml:space="preserve"> społecznej.   </w:t>
      </w:r>
    </w:p>
    <w:p w:rsidR="00B932D3" w:rsidRPr="00325E83" w:rsidRDefault="00325E83" w:rsidP="00325E83">
      <w:pPr>
        <w:pStyle w:val="Tekstpodstawowywcity"/>
        <w:spacing w:after="0"/>
        <w:ind w:left="0" w:firstLine="708"/>
        <w:jc w:val="both"/>
        <w:rPr>
          <w:rFonts w:asciiTheme="minorHAnsi" w:hAnsiTheme="minorHAnsi"/>
          <w:sz w:val="22"/>
          <w:szCs w:val="22"/>
        </w:rPr>
      </w:pPr>
      <w:r>
        <w:rPr>
          <w:rFonts w:asciiTheme="minorHAnsi" w:hAnsiTheme="minorHAnsi"/>
          <w:sz w:val="22"/>
          <w:szCs w:val="22"/>
        </w:rPr>
        <w:t>O ile w latach w</w:t>
      </w:r>
      <w:r w:rsidRPr="000A28FF">
        <w:rPr>
          <w:rFonts w:asciiTheme="minorHAnsi" w:hAnsiTheme="minorHAnsi"/>
          <w:sz w:val="22"/>
          <w:szCs w:val="22"/>
        </w:rPr>
        <w:t>cześniejszych przed 2011r. ni</w:t>
      </w:r>
      <w:r>
        <w:rPr>
          <w:rFonts w:asciiTheme="minorHAnsi" w:hAnsiTheme="minorHAnsi"/>
          <w:sz w:val="22"/>
          <w:szCs w:val="22"/>
        </w:rPr>
        <w:t xml:space="preserve">e było osób umieszczonych w domach pomocy społecznej, </w:t>
      </w:r>
      <w:r w:rsidRPr="000A28FF">
        <w:rPr>
          <w:rFonts w:asciiTheme="minorHAnsi" w:hAnsiTheme="minorHAnsi"/>
          <w:sz w:val="22"/>
          <w:szCs w:val="22"/>
        </w:rPr>
        <w:t xml:space="preserve">to od 2011 r.  przebywa 2 osoby i liczba ta wzrasta,  aktualnie </w:t>
      </w:r>
      <w:r>
        <w:rPr>
          <w:rFonts w:asciiTheme="minorHAnsi" w:hAnsiTheme="minorHAnsi"/>
          <w:sz w:val="22"/>
          <w:szCs w:val="22"/>
        </w:rPr>
        <w:t xml:space="preserve">jest umieszczonych 5 osób. </w:t>
      </w:r>
      <w:r w:rsidRPr="000A28FF">
        <w:rPr>
          <w:rFonts w:asciiTheme="minorHAnsi" w:hAnsiTheme="minorHAnsi"/>
          <w:sz w:val="22"/>
          <w:szCs w:val="22"/>
        </w:rPr>
        <w:t>Średni miesięczny koszt dopłaty gminy za 1 osobę prze</w:t>
      </w:r>
      <w:r>
        <w:rPr>
          <w:rFonts w:asciiTheme="minorHAnsi" w:hAnsiTheme="minorHAnsi"/>
          <w:sz w:val="22"/>
          <w:szCs w:val="22"/>
        </w:rPr>
        <w:t xml:space="preserve">kracza 2 000zł. miesięcznie, </w:t>
      </w:r>
      <w:r w:rsidRPr="000A28FF">
        <w:rPr>
          <w:rFonts w:asciiTheme="minorHAnsi" w:hAnsiTheme="minorHAnsi"/>
          <w:sz w:val="22"/>
          <w:szCs w:val="22"/>
        </w:rPr>
        <w:t xml:space="preserve"> a co za tym idzie już w roku bieżącym będzie to kwota ponad 100 000zł. Kwota ta przekroczy wszystkie inne  zadania własne gminy (bez dotowanych) razem wzięte.</w:t>
      </w:r>
    </w:p>
    <w:p w:rsidR="00C00699" w:rsidRPr="00482D6D" w:rsidRDefault="00482D6D" w:rsidP="00325E83">
      <w:pPr>
        <w:pStyle w:val="Akapitzlist"/>
        <w:spacing w:before="0"/>
        <w:ind w:left="12"/>
        <w:jc w:val="both"/>
        <w:rPr>
          <w:rFonts w:ascii="Calibri" w:hAnsi="Calibri"/>
          <w:sz w:val="20"/>
          <w:szCs w:val="20"/>
        </w:rPr>
      </w:pPr>
      <w:r>
        <w:rPr>
          <w:rFonts w:asciiTheme="minorHAnsi" w:hAnsiTheme="minorHAnsi" w:cs="Arial"/>
          <w:b/>
          <w:sz w:val="22"/>
          <w:szCs w:val="22"/>
        </w:rPr>
        <w:tab/>
      </w:r>
      <w:r w:rsidRPr="00482D6D">
        <w:rPr>
          <w:rFonts w:asciiTheme="minorHAnsi" w:hAnsiTheme="minorHAnsi" w:cs="Arial"/>
          <w:sz w:val="22"/>
          <w:szCs w:val="22"/>
        </w:rPr>
        <w:t>Dane z Powiatowego Zespołu ds. Orzekania o Niepłnosprawnosci z Wysokiego Mazowieckiego wskazują, ze w samym 201</w:t>
      </w:r>
      <w:r w:rsidR="00325E83">
        <w:rPr>
          <w:rFonts w:asciiTheme="minorHAnsi" w:hAnsiTheme="minorHAnsi" w:cs="Arial"/>
          <w:sz w:val="22"/>
          <w:szCs w:val="22"/>
        </w:rPr>
        <w:t>3</w:t>
      </w:r>
      <w:r w:rsidRPr="00482D6D">
        <w:rPr>
          <w:rFonts w:asciiTheme="minorHAnsi" w:hAnsiTheme="minorHAnsi" w:cs="Arial"/>
          <w:sz w:val="22"/>
          <w:szCs w:val="22"/>
        </w:rPr>
        <w:t xml:space="preserve"> roku zostało wydanych nowych 37 orzeczeń</w:t>
      </w:r>
      <w:r w:rsidR="00325E83">
        <w:rPr>
          <w:rFonts w:asciiTheme="minorHAnsi" w:hAnsiTheme="minorHAnsi" w:cs="Arial"/>
          <w:sz w:val="22"/>
          <w:szCs w:val="22"/>
        </w:rPr>
        <w:t>.</w:t>
      </w:r>
    </w:p>
    <w:p w:rsidR="00C00699" w:rsidRPr="00C00699" w:rsidRDefault="00C00699" w:rsidP="00C00699">
      <w:pPr>
        <w:jc w:val="both"/>
        <w:rPr>
          <w:rFonts w:ascii="Calibri" w:hAnsi="Calibri"/>
          <w:sz w:val="22"/>
          <w:szCs w:val="22"/>
        </w:rPr>
      </w:pPr>
      <w:r w:rsidRPr="00C00699">
        <w:rPr>
          <w:rFonts w:ascii="Calibri" w:hAnsi="Calibri"/>
          <w:sz w:val="22"/>
          <w:szCs w:val="22"/>
        </w:rPr>
        <w:tab/>
      </w:r>
      <w:r w:rsidR="00325E83">
        <w:rPr>
          <w:rFonts w:asciiTheme="minorHAnsi" w:hAnsiTheme="minorHAnsi"/>
          <w:sz w:val="22"/>
          <w:szCs w:val="22"/>
        </w:rPr>
        <w:t>D</w:t>
      </w:r>
      <w:r w:rsidRPr="00C00699">
        <w:rPr>
          <w:rFonts w:ascii="Calibri" w:hAnsi="Calibri"/>
          <w:sz w:val="22"/>
          <w:szCs w:val="22"/>
        </w:rPr>
        <w:t>ane mogą nie pokrywać się ze stanem faktycznym. Orzeczenia o niepełnosprawności</w:t>
      </w:r>
      <w:r w:rsidR="00325E83">
        <w:rPr>
          <w:rFonts w:ascii="Calibri" w:hAnsi="Calibri"/>
          <w:sz w:val="22"/>
          <w:szCs w:val="22"/>
        </w:rPr>
        <w:br/>
      </w:r>
      <w:r w:rsidRPr="00C00699">
        <w:rPr>
          <w:rFonts w:ascii="Calibri" w:hAnsi="Calibri"/>
          <w:sz w:val="22"/>
          <w:szCs w:val="22"/>
        </w:rPr>
        <w:t xml:space="preserve"> i stopniu niepełnosprawności mogą wydawać inne powiatowe zespoły ds. orzekania </w:t>
      </w:r>
      <w:r w:rsidR="00325E83">
        <w:rPr>
          <w:rFonts w:ascii="Calibri" w:hAnsi="Calibri"/>
          <w:sz w:val="22"/>
          <w:szCs w:val="22"/>
        </w:rPr>
        <w:br/>
      </w:r>
      <w:r w:rsidRPr="00C00699">
        <w:rPr>
          <w:rFonts w:ascii="Calibri" w:hAnsi="Calibri"/>
          <w:sz w:val="22"/>
          <w:szCs w:val="22"/>
        </w:rPr>
        <w:t xml:space="preserve">o niepełnosprawności zgodnie z art. 6 ust. 4 ustawy o rehabilitacji zawodowej i społecznej oraz zatrudnianiu osób niepełnosprawnych (Dz. U. 2011.127.721 z późn. zm.).  Liczba podanych orzeczeń </w:t>
      </w:r>
      <w:r w:rsidRPr="00C00699">
        <w:rPr>
          <w:rFonts w:ascii="Calibri" w:hAnsi="Calibri"/>
          <w:sz w:val="22"/>
          <w:szCs w:val="22"/>
        </w:rPr>
        <w:lastRenderedPageBreak/>
        <w:t xml:space="preserve">dotyczy wyłącznie osób, które złożyły wnioski (jedna osoba mogła złożyć wniosek kilka razy w danym roku) w Powiatowym Zespole do Spraw Orzekania o Niepełnosprawności </w:t>
      </w:r>
      <w:r w:rsidR="00325E83">
        <w:rPr>
          <w:rFonts w:ascii="Calibri" w:hAnsi="Calibri"/>
          <w:sz w:val="22"/>
          <w:szCs w:val="22"/>
        </w:rPr>
        <w:br/>
      </w:r>
      <w:r w:rsidRPr="00C00699">
        <w:rPr>
          <w:rFonts w:ascii="Calibri" w:hAnsi="Calibri"/>
          <w:sz w:val="22"/>
          <w:szCs w:val="22"/>
        </w:rPr>
        <w:t>w Wysokiem Mazowieckiem.</w:t>
      </w:r>
    </w:p>
    <w:p w:rsidR="00B932D3" w:rsidRPr="00182C59" w:rsidRDefault="00B932D3" w:rsidP="00B932D3">
      <w:pPr>
        <w:tabs>
          <w:tab w:val="left" w:pos="720"/>
        </w:tabs>
        <w:spacing w:before="0"/>
        <w:ind w:firstLine="709"/>
        <w:jc w:val="both"/>
        <w:rPr>
          <w:rFonts w:asciiTheme="minorHAnsi" w:hAnsiTheme="minorHAnsi" w:cs="Arial"/>
          <w:b/>
          <w:sz w:val="22"/>
          <w:szCs w:val="22"/>
        </w:rPr>
      </w:pPr>
      <w:r w:rsidRPr="00182C59">
        <w:rPr>
          <w:rFonts w:asciiTheme="minorHAnsi" w:hAnsiTheme="minorHAnsi" w:cs="Arial"/>
          <w:sz w:val="22"/>
          <w:szCs w:val="22"/>
        </w:rPr>
        <w:t xml:space="preserve">W związku z powyższym można jedynie oszacować procentowe dane osób niepełnosprawnych. Szacunkowo ocenia się, że 15% populacji naszego kraju to osoby niepełnosprawne, zatem należy założyć, iż na terenie </w:t>
      </w:r>
      <w:r w:rsidR="00C00699">
        <w:rPr>
          <w:rFonts w:asciiTheme="minorHAnsi" w:hAnsiTheme="minorHAnsi" w:cs="Arial"/>
          <w:sz w:val="22"/>
          <w:szCs w:val="22"/>
        </w:rPr>
        <w:t xml:space="preserve">gminy mieszka około 700 osób niepełnosprawnych. </w:t>
      </w:r>
    </w:p>
    <w:p w:rsidR="00B932D3" w:rsidRPr="00182C59" w:rsidRDefault="00B932D3" w:rsidP="00B932D3">
      <w:pPr>
        <w:pStyle w:val="Nagwek2"/>
        <w:keepNext w:val="0"/>
        <w:spacing w:before="0"/>
        <w:ind w:firstLine="567"/>
        <w:jc w:val="both"/>
        <w:rPr>
          <w:rFonts w:asciiTheme="minorHAnsi" w:hAnsiTheme="minorHAnsi"/>
          <w:b w:val="0"/>
          <w:sz w:val="22"/>
          <w:szCs w:val="22"/>
        </w:rPr>
      </w:pPr>
      <w:r w:rsidRPr="00325E83">
        <w:rPr>
          <w:rFonts w:asciiTheme="minorHAnsi" w:hAnsiTheme="minorHAnsi"/>
          <w:b w:val="0"/>
          <w:sz w:val="22"/>
          <w:szCs w:val="22"/>
        </w:rPr>
        <w:t xml:space="preserve">W </w:t>
      </w:r>
      <w:r w:rsidR="00A1396D" w:rsidRPr="00325E83">
        <w:rPr>
          <w:rFonts w:asciiTheme="minorHAnsi" w:hAnsiTheme="minorHAnsi"/>
          <w:b w:val="0"/>
          <w:sz w:val="22"/>
          <w:szCs w:val="22"/>
        </w:rPr>
        <w:t xml:space="preserve">gminie </w:t>
      </w:r>
      <w:r w:rsidRPr="00325E83">
        <w:rPr>
          <w:rFonts w:asciiTheme="minorHAnsi" w:hAnsiTheme="minorHAnsi"/>
          <w:b w:val="0"/>
          <w:sz w:val="22"/>
          <w:szCs w:val="22"/>
        </w:rPr>
        <w:t xml:space="preserve"> niepełnosprawne dzieci w wieku przedszkolnym i szkolnym mają możliwość uczestnictwa w środowisku z rówieśnikami. </w:t>
      </w:r>
    </w:p>
    <w:p w:rsidR="00325E83" w:rsidRPr="000A28FF" w:rsidRDefault="00325E83" w:rsidP="00325E83">
      <w:pPr>
        <w:pStyle w:val="Tekstpodstawowywcity"/>
        <w:spacing w:after="0"/>
        <w:ind w:left="0" w:firstLine="708"/>
        <w:jc w:val="both"/>
        <w:rPr>
          <w:rFonts w:asciiTheme="minorHAnsi" w:hAnsiTheme="minorHAnsi"/>
          <w:sz w:val="22"/>
          <w:szCs w:val="22"/>
        </w:rPr>
      </w:pPr>
      <w:r w:rsidRPr="000A28FF">
        <w:rPr>
          <w:rFonts w:asciiTheme="minorHAnsi" w:hAnsiTheme="minorHAnsi"/>
          <w:sz w:val="22"/>
          <w:szCs w:val="22"/>
        </w:rPr>
        <w:t>Dzieci i młodzież mają t</w:t>
      </w:r>
      <w:r>
        <w:rPr>
          <w:rFonts w:asciiTheme="minorHAnsi" w:hAnsiTheme="minorHAnsi"/>
          <w:sz w:val="22"/>
          <w:szCs w:val="22"/>
        </w:rPr>
        <w:t>eż</w:t>
      </w:r>
      <w:r w:rsidRPr="000A28FF">
        <w:rPr>
          <w:rFonts w:asciiTheme="minorHAnsi" w:hAnsiTheme="minorHAnsi"/>
          <w:sz w:val="22"/>
          <w:szCs w:val="22"/>
        </w:rPr>
        <w:t xml:space="preserve"> możliwość uczestnictwa w Wars</w:t>
      </w:r>
      <w:r>
        <w:rPr>
          <w:rFonts w:asciiTheme="minorHAnsi" w:hAnsiTheme="minorHAnsi"/>
          <w:sz w:val="22"/>
          <w:szCs w:val="22"/>
        </w:rPr>
        <w:t xml:space="preserve">ztatach Terapii Zajęciowej  </w:t>
      </w:r>
      <w:r w:rsidRPr="000A28FF">
        <w:rPr>
          <w:rFonts w:asciiTheme="minorHAnsi" w:hAnsiTheme="minorHAnsi"/>
          <w:sz w:val="22"/>
          <w:szCs w:val="22"/>
        </w:rPr>
        <w:t xml:space="preserve"> w Raciborach (sąsiednia gmina), na które są dowożone oraz w Ośrodku Rehabilitacyjno Edukacyjno Wychowawczym w Perkach Karpiach (sąsiednia gmina) gdzie również są dowożone. Taki Ośrodek –OREW-  planujemy utworzyć w najbliższych latach u siebie, w tym celu przekazaliśmy w 2013 r. budynek po Szkole Podstawowej w Kostrach Noskach dla Stowarzyszenia „Szansa”.  W celu integracji mieszkańców gminy w tym osób niepełnosprawnych dla tego samego stowarzyszenia przekazaliśmy w 2013 r. budynek po szkole podstawowej w Stokowisku, gdzie w założeniach ma powstać Ośrodek Rozwoju i Aktywizacji Twórczej.</w:t>
      </w:r>
    </w:p>
    <w:p w:rsidR="00C00699" w:rsidRDefault="00C00699" w:rsidP="00B932D3">
      <w:pPr>
        <w:pStyle w:val="Nagwek2"/>
        <w:keepNext w:val="0"/>
        <w:spacing w:before="0"/>
        <w:ind w:left="567" w:hanging="567"/>
        <w:rPr>
          <w:rFonts w:asciiTheme="minorHAnsi" w:hAnsiTheme="minorHAnsi"/>
          <w:sz w:val="22"/>
          <w:szCs w:val="22"/>
        </w:rPr>
      </w:pPr>
    </w:p>
    <w:p w:rsidR="00B932D3" w:rsidRPr="00495BE2" w:rsidRDefault="00BE0D48" w:rsidP="00495BE2">
      <w:pPr>
        <w:pStyle w:val="Nagwek2"/>
        <w:keepNext w:val="0"/>
        <w:shd w:val="clear" w:color="auto" w:fill="7030A0"/>
        <w:spacing w:before="0"/>
        <w:ind w:left="567" w:hanging="567"/>
        <w:rPr>
          <w:rFonts w:asciiTheme="minorHAnsi" w:hAnsiTheme="minorHAnsi"/>
          <w:color w:val="FFFFFF" w:themeColor="background1"/>
          <w:sz w:val="22"/>
          <w:szCs w:val="22"/>
        </w:rPr>
      </w:pPr>
      <w:r w:rsidRPr="00495BE2">
        <w:rPr>
          <w:rFonts w:asciiTheme="minorHAnsi" w:hAnsiTheme="minorHAnsi"/>
          <w:color w:val="FFFFFF" w:themeColor="background1"/>
          <w:sz w:val="22"/>
          <w:szCs w:val="22"/>
        </w:rPr>
        <w:t xml:space="preserve">WNIOSKI I PROGNOZA OBSZARU OSÓB ZALEŻNYCH : </w:t>
      </w:r>
    </w:p>
    <w:p w:rsidR="00B932D3" w:rsidRPr="00182C59" w:rsidRDefault="00CC0672" w:rsidP="00F26296">
      <w:pPr>
        <w:pStyle w:val="Akapitzlist"/>
        <w:numPr>
          <w:ilvl w:val="0"/>
          <w:numId w:val="8"/>
        </w:numPr>
        <w:jc w:val="both"/>
        <w:rPr>
          <w:rFonts w:asciiTheme="minorHAnsi" w:hAnsiTheme="minorHAnsi" w:cs="Arial"/>
          <w:sz w:val="22"/>
          <w:szCs w:val="22"/>
        </w:rPr>
      </w:pPr>
      <w:r>
        <w:rPr>
          <w:rFonts w:asciiTheme="minorHAnsi" w:hAnsiTheme="minorHAnsi" w:cs="Arial"/>
          <w:sz w:val="22"/>
          <w:szCs w:val="22"/>
        </w:rPr>
        <w:t>Występuje i</w:t>
      </w:r>
      <w:r w:rsidR="00B932D3" w:rsidRPr="00182C59">
        <w:rPr>
          <w:rFonts w:asciiTheme="minorHAnsi" w:hAnsiTheme="minorHAnsi" w:cs="Arial"/>
          <w:sz w:val="22"/>
          <w:szCs w:val="22"/>
        </w:rPr>
        <w:t>zolacja osób starszych</w:t>
      </w:r>
      <w:r>
        <w:rPr>
          <w:rFonts w:asciiTheme="minorHAnsi" w:hAnsiTheme="minorHAnsi" w:cs="Arial"/>
          <w:sz w:val="22"/>
          <w:szCs w:val="22"/>
        </w:rPr>
        <w:t>,</w:t>
      </w:r>
      <w:r w:rsidR="00B932D3" w:rsidRPr="00182C59">
        <w:rPr>
          <w:rFonts w:asciiTheme="minorHAnsi" w:hAnsiTheme="minorHAnsi" w:cs="Arial"/>
          <w:sz w:val="22"/>
          <w:szCs w:val="22"/>
        </w:rPr>
        <w:t xml:space="preserve"> samotnie mieszkających i osób niepełnosprawnych. </w:t>
      </w:r>
    </w:p>
    <w:p w:rsidR="00B932D3" w:rsidRPr="00325E83" w:rsidRDefault="00CC0672" w:rsidP="00F26296">
      <w:pPr>
        <w:pStyle w:val="Akapitzlist"/>
        <w:numPr>
          <w:ilvl w:val="0"/>
          <w:numId w:val="8"/>
        </w:numPr>
        <w:jc w:val="both"/>
        <w:rPr>
          <w:rFonts w:asciiTheme="minorHAnsi" w:hAnsiTheme="minorHAnsi" w:cs="Arial"/>
          <w:sz w:val="22"/>
          <w:szCs w:val="22"/>
        </w:rPr>
      </w:pPr>
      <w:r w:rsidRPr="00325E83">
        <w:rPr>
          <w:rFonts w:asciiTheme="minorHAnsi" w:hAnsiTheme="minorHAnsi" w:cs="Arial"/>
          <w:sz w:val="22"/>
          <w:szCs w:val="22"/>
        </w:rPr>
        <w:t xml:space="preserve">Brak na terenie </w:t>
      </w:r>
      <w:r w:rsidR="00C00699" w:rsidRPr="00325E83">
        <w:rPr>
          <w:rFonts w:asciiTheme="minorHAnsi" w:hAnsiTheme="minorHAnsi" w:cs="Arial"/>
          <w:sz w:val="22"/>
          <w:szCs w:val="22"/>
        </w:rPr>
        <w:t xml:space="preserve">gminy </w:t>
      </w:r>
      <w:r w:rsidR="00B932D3" w:rsidRPr="00325E83">
        <w:rPr>
          <w:rFonts w:asciiTheme="minorHAnsi" w:hAnsiTheme="minorHAnsi" w:cs="Arial"/>
          <w:sz w:val="22"/>
          <w:szCs w:val="22"/>
        </w:rPr>
        <w:t xml:space="preserve"> instytucji, która świadczyłaby osobom tego potrzebującym usługi/opieki całodobowej</w:t>
      </w:r>
      <w:r w:rsidRPr="00325E83">
        <w:rPr>
          <w:rFonts w:asciiTheme="minorHAnsi" w:hAnsiTheme="minorHAnsi" w:cs="Arial"/>
          <w:sz w:val="22"/>
          <w:szCs w:val="22"/>
        </w:rPr>
        <w:t>.</w:t>
      </w:r>
    </w:p>
    <w:p w:rsidR="00B932D3" w:rsidRPr="00182C59" w:rsidRDefault="00B932D3" w:rsidP="00F26296">
      <w:pPr>
        <w:pStyle w:val="Akapitzlist"/>
        <w:numPr>
          <w:ilvl w:val="0"/>
          <w:numId w:val="8"/>
        </w:numPr>
        <w:jc w:val="both"/>
        <w:rPr>
          <w:rFonts w:asciiTheme="minorHAnsi" w:hAnsiTheme="minorHAnsi"/>
          <w:sz w:val="22"/>
          <w:szCs w:val="22"/>
        </w:rPr>
      </w:pPr>
      <w:r w:rsidRPr="00182C59">
        <w:rPr>
          <w:rFonts w:asciiTheme="minorHAnsi" w:hAnsiTheme="minorHAnsi"/>
          <w:sz w:val="22"/>
          <w:szCs w:val="22"/>
        </w:rPr>
        <w:t xml:space="preserve">Należy prowadzić własne rozpoznanie i monitorowanie sytuacji osób zależnych </w:t>
      </w:r>
      <w:r w:rsidRPr="00182C59">
        <w:rPr>
          <w:rFonts w:asciiTheme="minorHAnsi" w:hAnsiTheme="minorHAnsi"/>
          <w:sz w:val="22"/>
          <w:szCs w:val="22"/>
        </w:rPr>
        <w:br/>
        <w:t xml:space="preserve">w </w:t>
      </w:r>
      <w:r w:rsidR="00C00699">
        <w:rPr>
          <w:rFonts w:asciiTheme="minorHAnsi" w:hAnsiTheme="minorHAnsi"/>
          <w:sz w:val="22"/>
          <w:szCs w:val="22"/>
        </w:rPr>
        <w:t>gminie</w:t>
      </w:r>
      <w:r w:rsidRPr="00182C59">
        <w:rPr>
          <w:rFonts w:asciiTheme="minorHAnsi" w:hAnsiTheme="minorHAnsi"/>
          <w:sz w:val="22"/>
          <w:szCs w:val="22"/>
        </w:rPr>
        <w:t>.</w:t>
      </w:r>
    </w:p>
    <w:p w:rsidR="00B932D3" w:rsidRPr="00182C59" w:rsidRDefault="00B932D3" w:rsidP="00F26296">
      <w:pPr>
        <w:pStyle w:val="Akapitzlist"/>
        <w:numPr>
          <w:ilvl w:val="0"/>
          <w:numId w:val="8"/>
        </w:numPr>
        <w:jc w:val="both"/>
        <w:rPr>
          <w:rFonts w:asciiTheme="minorHAnsi" w:hAnsiTheme="minorHAnsi"/>
          <w:sz w:val="22"/>
          <w:szCs w:val="22"/>
        </w:rPr>
      </w:pPr>
      <w:r w:rsidRPr="00182C59">
        <w:rPr>
          <w:rFonts w:asciiTheme="minorHAnsi" w:hAnsiTheme="minorHAnsi"/>
          <w:sz w:val="22"/>
          <w:szCs w:val="22"/>
        </w:rPr>
        <w:t xml:space="preserve">Stale współpracować z partnerami społecznymi w obszarze niepełnosprawności </w:t>
      </w:r>
      <w:r w:rsidRPr="00182C59">
        <w:rPr>
          <w:rFonts w:asciiTheme="minorHAnsi" w:hAnsiTheme="minorHAnsi"/>
          <w:sz w:val="22"/>
          <w:szCs w:val="22"/>
        </w:rPr>
        <w:br/>
        <w:t xml:space="preserve">i włączenia społecznego osób starszych. </w:t>
      </w:r>
    </w:p>
    <w:p w:rsidR="00B932D3" w:rsidRPr="00325E83" w:rsidRDefault="00B932D3" w:rsidP="00F26296">
      <w:pPr>
        <w:pStyle w:val="Akapitzlist"/>
        <w:numPr>
          <w:ilvl w:val="0"/>
          <w:numId w:val="8"/>
        </w:numPr>
        <w:jc w:val="both"/>
        <w:rPr>
          <w:rFonts w:asciiTheme="minorHAnsi" w:hAnsiTheme="minorHAnsi"/>
          <w:sz w:val="22"/>
          <w:szCs w:val="22"/>
        </w:rPr>
      </w:pPr>
      <w:r w:rsidRPr="00182C59">
        <w:rPr>
          <w:rFonts w:asciiTheme="minorHAnsi" w:hAnsiTheme="minorHAnsi"/>
          <w:sz w:val="22"/>
          <w:szCs w:val="22"/>
        </w:rPr>
        <w:t>W celu zapobiegania wykluczeniu społecznemu ważne jest umożliwienie nauki dzieciom niepełnosprawnym fi</w:t>
      </w:r>
      <w:r w:rsidR="00F968A8">
        <w:rPr>
          <w:rFonts w:asciiTheme="minorHAnsi" w:hAnsiTheme="minorHAnsi"/>
          <w:sz w:val="22"/>
          <w:szCs w:val="22"/>
        </w:rPr>
        <w:t xml:space="preserve">zycznie i umysłowo </w:t>
      </w:r>
      <w:r w:rsidRPr="00182C59">
        <w:rPr>
          <w:rFonts w:asciiTheme="minorHAnsi" w:hAnsiTheme="minorHAnsi"/>
          <w:sz w:val="22"/>
          <w:szCs w:val="22"/>
        </w:rPr>
        <w:t xml:space="preserve"> wraz ze swoimi zdrowymi rówieśnikami. </w:t>
      </w:r>
    </w:p>
    <w:p w:rsidR="0020392F" w:rsidRDefault="0020392F" w:rsidP="00B932D3">
      <w:pPr>
        <w:rPr>
          <w:rFonts w:asciiTheme="minorHAnsi" w:hAnsiTheme="minorHAnsi"/>
        </w:rPr>
      </w:pPr>
    </w:p>
    <w:p w:rsidR="00847332" w:rsidRDefault="00847332" w:rsidP="00B932D3">
      <w:pPr>
        <w:rPr>
          <w:rFonts w:asciiTheme="minorHAnsi" w:hAnsiTheme="minorHAnsi"/>
        </w:rPr>
      </w:pPr>
    </w:p>
    <w:p w:rsidR="00847332" w:rsidRDefault="00847332" w:rsidP="00B932D3">
      <w:pPr>
        <w:rPr>
          <w:rFonts w:asciiTheme="minorHAnsi" w:hAnsiTheme="minorHAnsi"/>
        </w:rPr>
      </w:pPr>
    </w:p>
    <w:p w:rsidR="00847332" w:rsidRPr="00182C59" w:rsidRDefault="00847332" w:rsidP="00B932D3">
      <w:pPr>
        <w:rPr>
          <w:rFonts w:asciiTheme="minorHAnsi" w:hAnsiTheme="minorHAnsi"/>
        </w:rPr>
      </w:pPr>
    </w:p>
    <w:p w:rsidR="00B932D3" w:rsidRPr="00495BE2" w:rsidRDefault="00B932D3" w:rsidP="00495BE2">
      <w:pPr>
        <w:pStyle w:val="Nagwek2"/>
        <w:keepNext w:val="0"/>
        <w:shd w:val="clear" w:color="auto" w:fill="7030A0"/>
        <w:spacing w:before="0"/>
        <w:ind w:left="567" w:hanging="567"/>
        <w:rPr>
          <w:rFonts w:asciiTheme="minorHAnsi" w:hAnsiTheme="minorHAnsi"/>
          <w:color w:val="FFFFFF" w:themeColor="background1"/>
          <w:sz w:val="24"/>
          <w:szCs w:val="24"/>
        </w:rPr>
      </w:pPr>
      <w:r w:rsidRPr="00495BE2">
        <w:rPr>
          <w:rFonts w:asciiTheme="minorHAnsi" w:hAnsiTheme="minorHAnsi"/>
          <w:color w:val="FFFFFF" w:themeColor="background1"/>
          <w:sz w:val="24"/>
          <w:szCs w:val="24"/>
        </w:rPr>
        <w:lastRenderedPageBreak/>
        <w:t xml:space="preserve">WYKLUCZENIE SPOŁECZNE </w:t>
      </w:r>
    </w:p>
    <w:p w:rsidR="00B932D3" w:rsidRPr="00182C59" w:rsidRDefault="00B932D3" w:rsidP="00B932D3">
      <w:pPr>
        <w:pStyle w:val="NormalnyWeb"/>
        <w:spacing w:before="0" w:beforeAutospacing="0" w:after="0" w:afterAutospacing="0"/>
        <w:jc w:val="both"/>
        <w:rPr>
          <w:rFonts w:asciiTheme="minorHAnsi" w:hAnsiTheme="minorHAnsi" w:cs="Arial"/>
          <w:sz w:val="22"/>
          <w:szCs w:val="22"/>
        </w:rPr>
      </w:pPr>
    </w:p>
    <w:p w:rsidR="007C7809" w:rsidRPr="000A28FF" w:rsidRDefault="007C7809" w:rsidP="007C7809">
      <w:pPr>
        <w:ind w:firstLine="708"/>
        <w:jc w:val="both"/>
        <w:rPr>
          <w:rFonts w:asciiTheme="minorHAnsi" w:hAnsiTheme="minorHAnsi"/>
          <w:sz w:val="22"/>
          <w:szCs w:val="22"/>
        </w:rPr>
      </w:pPr>
      <w:r w:rsidRPr="000A28FF">
        <w:rPr>
          <w:rFonts w:asciiTheme="minorHAnsi" w:hAnsiTheme="minorHAnsi"/>
          <w:sz w:val="22"/>
          <w:szCs w:val="22"/>
        </w:rPr>
        <w:t xml:space="preserve">Zgodnie z obowiązującymi przepisami ustawy o pomocy społecznej podstawowe zadania </w:t>
      </w:r>
      <w:r w:rsidR="00F968A8">
        <w:rPr>
          <w:rFonts w:asciiTheme="minorHAnsi" w:hAnsiTheme="minorHAnsi"/>
          <w:sz w:val="22"/>
          <w:szCs w:val="22"/>
        </w:rPr>
        <w:t xml:space="preserve">   </w:t>
      </w:r>
      <w:r w:rsidRPr="000A28FF">
        <w:rPr>
          <w:rFonts w:asciiTheme="minorHAnsi" w:hAnsiTheme="minorHAnsi"/>
          <w:sz w:val="22"/>
          <w:szCs w:val="22"/>
        </w:rPr>
        <w:t xml:space="preserve">w zakresie problemów i potrzeb społecznych na terenie gminy realizuje ośrodek pomocy społecznej. </w:t>
      </w:r>
    </w:p>
    <w:p w:rsidR="007C7809" w:rsidRPr="000A28FF" w:rsidRDefault="007C7809" w:rsidP="007C7809">
      <w:pPr>
        <w:pStyle w:val="Tekstpodstawowy"/>
        <w:autoSpaceDN w:val="0"/>
        <w:ind w:firstLine="708"/>
        <w:rPr>
          <w:rFonts w:asciiTheme="minorHAnsi" w:hAnsiTheme="minorHAnsi"/>
          <w:sz w:val="22"/>
          <w:szCs w:val="22"/>
        </w:rPr>
      </w:pPr>
      <w:r w:rsidRPr="000A28FF">
        <w:rPr>
          <w:rFonts w:asciiTheme="minorHAnsi" w:hAnsiTheme="minorHAnsi"/>
          <w:sz w:val="22"/>
          <w:szCs w:val="22"/>
        </w:rPr>
        <w:t xml:space="preserve">W celu zwiększenia efektywności działań pomocowych Ośrodek Pomocy Społecznej współpracuje na co dzień z Sądem Rejonowym w Wysokiem Mazowieckiem, Prokuraturą Rejonową, kuratorami zawodowymi i społecznymi, komornikami sądowymi z terenu całego kraju, ze szpitalem w Wysokiem Mazowieckiem oraz Szpitalem Psychiatrycznym w Choroszczy, Domami Pomocy Społecznej województwa podlaskiego i województw ościennych, Powiatowym Urzędem Pracy </w:t>
      </w:r>
      <w:r w:rsidR="00F968A8">
        <w:rPr>
          <w:rFonts w:asciiTheme="minorHAnsi" w:hAnsiTheme="minorHAnsi"/>
          <w:sz w:val="22"/>
          <w:szCs w:val="22"/>
        </w:rPr>
        <w:t xml:space="preserve">          </w:t>
      </w:r>
      <w:r w:rsidRPr="000A28FF">
        <w:rPr>
          <w:rFonts w:asciiTheme="minorHAnsi" w:hAnsiTheme="minorHAnsi"/>
          <w:sz w:val="22"/>
          <w:szCs w:val="22"/>
        </w:rPr>
        <w:t>w Wysokiem Mazowieckiem, Powiatowym Centrum Pomocy Rodzinie w Wysokiem Mazowieckiem, Powiatowym Zespołem ds. Orzekania o Stopniu Niepełnosprawności, Gminną Komisją Rozwiązywania Problemów Alkoholowych, Poradnią Psychologiczno-Pedagogiczną, parafiami Rzymsko-Katolickimi, dzielnicowymi i Komendantem Policji w Sokołach, Zespołami Szkół z terenu gminy ( ich pedagogami i Radami Rodziców), z przedstawicielami stowarzyszeń</w:t>
      </w:r>
      <w:r w:rsidR="00F968A8">
        <w:rPr>
          <w:rFonts w:asciiTheme="minorHAnsi" w:hAnsiTheme="minorHAnsi"/>
          <w:sz w:val="22"/>
          <w:szCs w:val="22"/>
        </w:rPr>
        <w:t>,</w:t>
      </w:r>
      <w:r w:rsidRPr="000A28FF">
        <w:rPr>
          <w:rFonts w:asciiTheme="minorHAnsi" w:hAnsiTheme="minorHAnsi"/>
          <w:sz w:val="22"/>
          <w:szCs w:val="22"/>
        </w:rPr>
        <w:t xml:space="preserve"> ochotniczych straży pożarnych, z lekarzami rodzinnymi i pielęgniarkami, a także z radnymi </w:t>
      </w:r>
      <w:r w:rsidR="00B03113">
        <w:rPr>
          <w:rFonts w:asciiTheme="minorHAnsi" w:hAnsiTheme="minorHAnsi"/>
          <w:sz w:val="22"/>
          <w:szCs w:val="22"/>
        </w:rPr>
        <w:br/>
      </w:r>
      <w:r w:rsidRPr="000A28FF">
        <w:rPr>
          <w:rFonts w:asciiTheme="minorHAnsi" w:hAnsiTheme="minorHAnsi"/>
          <w:sz w:val="22"/>
          <w:szCs w:val="22"/>
        </w:rPr>
        <w:t>i sołtysami z terenu gminy oraz organizacjami pozarządowymi.</w:t>
      </w:r>
    </w:p>
    <w:p w:rsidR="007C7809" w:rsidRPr="000A28FF" w:rsidRDefault="007C7809" w:rsidP="007C7809">
      <w:pPr>
        <w:pStyle w:val="Tekstpodstawowy"/>
        <w:autoSpaceDN w:val="0"/>
        <w:ind w:firstLine="708"/>
        <w:rPr>
          <w:rFonts w:asciiTheme="minorHAnsi" w:hAnsiTheme="minorHAnsi"/>
          <w:sz w:val="22"/>
          <w:szCs w:val="22"/>
        </w:rPr>
      </w:pPr>
      <w:r w:rsidRPr="000A28FF">
        <w:rPr>
          <w:rFonts w:asciiTheme="minorHAnsi" w:hAnsiTheme="minorHAnsi"/>
          <w:sz w:val="22"/>
          <w:szCs w:val="22"/>
        </w:rPr>
        <w:t xml:space="preserve">Wszystkie wymienione osoby i instytucje </w:t>
      </w:r>
      <w:r w:rsidRPr="000A28FF">
        <w:rPr>
          <w:rFonts w:asciiTheme="minorHAnsi" w:hAnsiTheme="minorHAnsi"/>
          <w:b/>
          <w:sz w:val="22"/>
          <w:szCs w:val="22"/>
        </w:rPr>
        <w:t>działają w obszarze szeroko ujętej pomocy społecznej i pracy socjalnej na rzecz osób i rodzin potrzebujących wsparcia.</w:t>
      </w:r>
      <w:r w:rsidRPr="000A28FF">
        <w:rPr>
          <w:rFonts w:asciiTheme="minorHAnsi" w:hAnsiTheme="minorHAnsi"/>
          <w:sz w:val="22"/>
          <w:szCs w:val="22"/>
        </w:rPr>
        <w:t xml:space="preserve"> </w:t>
      </w:r>
    </w:p>
    <w:p w:rsidR="007C7809" w:rsidRPr="000A28FF" w:rsidRDefault="007C7809" w:rsidP="007C7809">
      <w:pPr>
        <w:pStyle w:val="Tekstpodstawowy"/>
        <w:autoSpaceDN w:val="0"/>
        <w:ind w:firstLine="708"/>
        <w:rPr>
          <w:rFonts w:asciiTheme="minorHAnsi" w:hAnsiTheme="minorHAnsi"/>
          <w:sz w:val="22"/>
          <w:szCs w:val="22"/>
        </w:rPr>
      </w:pPr>
      <w:r w:rsidRPr="000A28FF">
        <w:rPr>
          <w:rFonts w:asciiTheme="minorHAnsi" w:hAnsiTheme="minorHAnsi"/>
          <w:sz w:val="22"/>
          <w:szCs w:val="22"/>
        </w:rPr>
        <w:t xml:space="preserve">W zależności od złożoności sytuacji rodziny, dzieci, osób starszych zakres współpracy międzyinstytucjonalnej się różni i jest podejmowany w celu zwiększenia efektywności pomocy </w:t>
      </w:r>
      <w:r w:rsidR="00B03113">
        <w:rPr>
          <w:rFonts w:asciiTheme="minorHAnsi" w:hAnsiTheme="minorHAnsi"/>
          <w:sz w:val="22"/>
          <w:szCs w:val="22"/>
        </w:rPr>
        <w:br/>
      </w:r>
      <w:r w:rsidRPr="000A28FF">
        <w:rPr>
          <w:rFonts w:asciiTheme="minorHAnsi" w:hAnsiTheme="minorHAnsi"/>
          <w:sz w:val="22"/>
          <w:szCs w:val="22"/>
        </w:rPr>
        <w:t xml:space="preserve">i wsparcia oraz w celu usamodzielnienia. </w:t>
      </w:r>
    </w:p>
    <w:p w:rsidR="007C7809" w:rsidRPr="000A28FF" w:rsidRDefault="007C7809" w:rsidP="007C7809">
      <w:pPr>
        <w:pStyle w:val="Tekstpodstawowywcity"/>
        <w:ind w:left="0" w:firstLine="708"/>
        <w:jc w:val="both"/>
        <w:rPr>
          <w:rFonts w:asciiTheme="minorHAnsi" w:hAnsiTheme="minorHAnsi"/>
          <w:sz w:val="22"/>
          <w:szCs w:val="22"/>
        </w:rPr>
      </w:pPr>
      <w:r w:rsidRPr="000A28FF">
        <w:rPr>
          <w:rFonts w:asciiTheme="minorHAnsi" w:hAnsiTheme="minorHAnsi"/>
          <w:sz w:val="22"/>
          <w:szCs w:val="22"/>
        </w:rPr>
        <w:t>Statutowym celem działania ośrodka jest realizowanie zadań, które powinny umożliwić osobom i rodzinom przezwyciężenie trudnych sytuacji życiowych. Pomoc udzielana jest bezpośrednio dla rodzin znajdujących się w trudnej sytuacji życiowej, dotkniętych bezrobociem lub inną z przyczyn powodujących trudną sytuację. Środki pochodzące na pomoc społeczną to głównie środki pochodzące z budżetu państwa oraz środki gminne.</w:t>
      </w:r>
    </w:p>
    <w:p w:rsidR="007C7809" w:rsidRPr="000A28FF" w:rsidRDefault="007C7809" w:rsidP="007C7809">
      <w:pPr>
        <w:jc w:val="both"/>
        <w:rPr>
          <w:rFonts w:asciiTheme="minorHAnsi" w:hAnsiTheme="minorHAnsi"/>
          <w:sz w:val="22"/>
          <w:szCs w:val="22"/>
        </w:rPr>
      </w:pPr>
      <w:r w:rsidRPr="000A28FF">
        <w:rPr>
          <w:rFonts w:asciiTheme="minorHAnsi" w:hAnsiTheme="minorHAnsi"/>
          <w:b/>
          <w:bCs/>
          <w:sz w:val="22"/>
          <w:szCs w:val="22"/>
        </w:rPr>
        <w:t>W 2013r. wydatki Ośrodka Pomocy Społecznej w Nowych Piekutach zamknęły się kwotą</w:t>
      </w:r>
      <w:r w:rsidRPr="000A28FF">
        <w:rPr>
          <w:rFonts w:asciiTheme="minorHAnsi" w:hAnsiTheme="minorHAnsi"/>
          <w:sz w:val="22"/>
          <w:szCs w:val="22"/>
        </w:rPr>
        <w:t xml:space="preserve"> </w:t>
      </w:r>
      <w:r w:rsidRPr="000A28FF">
        <w:rPr>
          <w:rFonts w:asciiTheme="minorHAnsi" w:hAnsiTheme="minorHAnsi"/>
          <w:sz w:val="22"/>
          <w:szCs w:val="22"/>
        </w:rPr>
        <w:br/>
      </w:r>
      <w:r w:rsidRPr="000A28FF">
        <w:rPr>
          <w:rFonts w:asciiTheme="minorHAnsi" w:hAnsiTheme="minorHAnsi"/>
          <w:b/>
          <w:bCs/>
          <w:sz w:val="22"/>
          <w:szCs w:val="22"/>
        </w:rPr>
        <w:t xml:space="preserve">          352 803zł.  </w:t>
      </w:r>
      <w:r w:rsidRPr="000A28FF">
        <w:rPr>
          <w:rFonts w:asciiTheme="minorHAnsi" w:hAnsiTheme="minorHAnsi"/>
          <w:sz w:val="22"/>
          <w:szCs w:val="22"/>
        </w:rPr>
        <w:t>w tym:</w:t>
      </w:r>
    </w:p>
    <w:p w:rsidR="007C7809" w:rsidRPr="000A28FF" w:rsidRDefault="007C7809" w:rsidP="007C7809">
      <w:pPr>
        <w:ind w:left="360"/>
        <w:rPr>
          <w:rFonts w:asciiTheme="minorHAnsi" w:hAnsiTheme="minorHAnsi"/>
          <w:sz w:val="22"/>
          <w:szCs w:val="22"/>
        </w:rPr>
      </w:pPr>
      <w:r w:rsidRPr="000A28FF">
        <w:rPr>
          <w:rFonts w:asciiTheme="minorHAnsi" w:hAnsiTheme="minorHAnsi"/>
          <w:sz w:val="22"/>
          <w:szCs w:val="22"/>
        </w:rPr>
        <w:t>1. na zadania własne</w:t>
      </w:r>
      <w:r w:rsidRPr="000A28FF">
        <w:rPr>
          <w:rFonts w:asciiTheme="minorHAnsi" w:hAnsiTheme="minorHAnsi"/>
          <w:sz w:val="22"/>
          <w:szCs w:val="22"/>
        </w:rPr>
        <w:tab/>
      </w:r>
      <w:r w:rsidRPr="000A28FF">
        <w:rPr>
          <w:rFonts w:asciiTheme="minorHAnsi" w:hAnsiTheme="minorHAnsi"/>
          <w:sz w:val="22"/>
          <w:szCs w:val="22"/>
        </w:rPr>
        <w:tab/>
        <w:t>119 277zł.</w:t>
      </w:r>
    </w:p>
    <w:p w:rsidR="007C7809" w:rsidRPr="000A28FF" w:rsidRDefault="007C7809" w:rsidP="007C7809">
      <w:pPr>
        <w:ind w:left="360"/>
        <w:rPr>
          <w:rFonts w:asciiTheme="minorHAnsi" w:hAnsiTheme="minorHAnsi"/>
          <w:sz w:val="22"/>
          <w:szCs w:val="22"/>
        </w:rPr>
      </w:pPr>
      <w:r w:rsidRPr="000A28FF">
        <w:rPr>
          <w:rFonts w:asciiTheme="minorHAnsi" w:hAnsiTheme="minorHAnsi"/>
          <w:sz w:val="22"/>
          <w:szCs w:val="22"/>
        </w:rPr>
        <w:t>2. na zadania zlecone</w:t>
      </w:r>
      <w:r w:rsidRPr="000A28FF">
        <w:rPr>
          <w:rFonts w:asciiTheme="minorHAnsi" w:hAnsiTheme="minorHAnsi"/>
          <w:sz w:val="22"/>
          <w:szCs w:val="22"/>
        </w:rPr>
        <w:tab/>
      </w:r>
      <w:r w:rsidRPr="000A28FF">
        <w:rPr>
          <w:rFonts w:asciiTheme="minorHAnsi" w:hAnsiTheme="minorHAnsi"/>
          <w:sz w:val="22"/>
          <w:szCs w:val="22"/>
        </w:rPr>
        <w:tab/>
        <w:t xml:space="preserve">     4 455zł.                              </w:t>
      </w:r>
    </w:p>
    <w:p w:rsidR="007C7809" w:rsidRPr="000A28FF" w:rsidRDefault="007C7809" w:rsidP="007C7809">
      <w:pPr>
        <w:ind w:left="360"/>
        <w:rPr>
          <w:rFonts w:asciiTheme="minorHAnsi" w:hAnsiTheme="minorHAnsi"/>
          <w:sz w:val="22"/>
          <w:szCs w:val="22"/>
        </w:rPr>
      </w:pPr>
      <w:r w:rsidRPr="000A28FF">
        <w:rPr>
          <w:rFonts w:asciiTheme="minorHAnsi" w:hAnsiTheme="minorHAnsi"/>
          <w:sz w:val="22"/>
          <w:szCs w:val="22"/>
        </w:rPr>
        <w:t>3. na zadania własne dotowane z budżetu państwa  229 071zł.</w:t>
      </w:r>
      <w:r w:rsidRPr="000A28FF">
        <w:rPr>
          <w:rFonts w:asciiTheme="minorHAnsi" w:hAnsiTheme="minorHAnsi"/>
          <w:sz w:val="22"/>
          <w:szCs w:val="22"/>
        </w:rPr>
        <w:tab/>
      </w:r>
      <w:r w:rsidRPr="000A28FF">
        <w:rPr>
          <w:rFonts w:asciiTheme="minorHAnsi" w:hAnsiTheme="minorHAnsi"/>
          <w:sz w:val="22"/>
          <w:szCs w:val="22"/>
        </w:rPr>
        <w:tab/>
      </w:r>
      <w:r w:rsidRPr="000A28FF">
        <w:rPr>
          <w:rFonts w:asciiTheme="minorHAnsi" w:hAnsiTheme="minorHAnsi"/>
          <w:sz w:val="22"/>
          <w:szCs w:val="22"/>
        </w:rPr>
        <w:tab/>
      </w:r>
    </w:p>
    <w:p w:rsidR="007C7809" w:rsidRPr="000A28FF" w:rsidRDefault="007C7809" w:rsidP="007C7809">
      <w:pPr>
        <w:ind w:left="360"/>
        <w:rPr>
          <w:rFonts w:asciiTheme="minorHAnsi" w:hAnsiTheme="minorHAnsi"/>
          <w:sz w:val="22"/>
          <w:szCs w:val="22"/>
        </w:rPr>
      </w:pPr>
      <w:r w:rsidRPr="000A28FF">
        <w:rPr>
          <w:rFonts w:asciiTheme="minorHAnsi" w:hAnsiTheme="minorHAnsi"/>
          <w:sz w:val="22"/>
          <w:szCs w:val="22"/>
        </w:rPr>
        <w:lastRenderedPageBreak/>
        <w:t xml:space="preserve">    w tym (dotacje) :</w:t>
      </w:r>
    </w:p>
    <w:p w:rsidR="007C7809" w:rsidRPr="000A28FF" w:rsidRDefault="007C7809" w:rsidP="00F26296">
      <w:pPr>
        <w:pStyle w:val="Akapitzlist"/>
        <w:numPr>
          <w:ilvl w:val="0"/>
          <w:numId w:val="31"/>
        </w:numPr>
        <w:spacing w:before="0"/>
        <w:contextualSpacing w:val="0"/>
        <w:rPr>
          <w:rFonts w:asciiTheme="minorHAnsi" w:hAnsiTheme="minorHAnsi"/>
          <w:sz w:val="22"/>
          <w:szCs w:val="22"/>
        </w:rPr>
      </w:pPr>
      <w:r w:rsidRPr="000A28FF">
        <w:rPr>
          <w:rFonts w:asciiTheme="minorHAnsi" w:hAnsiTheme="minorHAnsi"/>
          <w:sz w:val="22"/>
          <w:szCs w:val="22"/>
        </w:rPr>
        <w:t xml:space="preserve"> dofinansowanie programu „Pomoc państwa w zakresie dożywiania”    94 500zł. </w:t>
      </w:r>
    </w:p>
    <w:p w:rsidR="007C7809" w:rsidRPr="000A28FF" w:rsidRDefault="007C7809" w:rsidP="00F26296">
      <w:pPr>
        <w:pStyle w:val="Akapitzlist"/>
        <w:numPr>
          <w:ilvl w:val="0"/>
          <w:numId w:val="31"/>
        </w:numPr>
        <w:spacing w:before="0"/>
        <w:contextualSpacing w:val="0"/>
        <w:rPr>
          <w:rFonts w:asciiTheme="minorHAnsi" w:hAnsiTheme="minorHAnsi"/>
          <w:sz w:val="22"/>
          <w:szCs w:val="22"/>
        </w:rPr>
      </w:pPr>
      <w:r w:rsidRPr="000A28FF">
        <w:rPr>
          <w:rFonts w:asciiTheme="minorHAnsi" w:hAnsiTheme="minorHAnsi"/>
          <w:sz w:val="22"/>
          <w:szCs w:val="22"/>
        </w:rPr>
        <w:t xml:space="preserve"> dofinansowanie do wypłaty zasiłków okresowych i stałych          134 571zł.           </w:t>
      </w:r>
    </w:p>
    <w:p w:rsidR="007C7809" w:rsidRPr="00475C4C" w:rsidRDefault="007C7809" w:rsidP="00475C4C">
      <w:pPr>
        <w:pStyle w:val="Akapitzlist"/>
        <w:numPr>
          <w:ilvl w:val="0"/>
          <w:numId w:val="31"/>
        </w:numPr>
        <w:spacing w:before="0"/>
        <w:contextualSpacing w:val="0"/>
        <w:rPr>
          <w:rFonts w:asciiTheme="minorHAnsi" w:hAnsiTheme="minorHAnsi"/>
          <w:sz w:val="22"/>
          <w:szCs w:val="22"/>
        </w:rPr>
      </w:pPr>
      <w:r w:rsidRPr="000A28FF">
        <w:rPr>
          <w:rFonts w:asciiTheme="minorHAnsi" w:hAnsiTheme="minorHAnsi"/>
          <w:sz w:val="22"/>
          <w:szCs w:val="22"/>
        </w:rPr>
        <w:t xml:space="preserve"> składka na ubezpieczenie zdrowotne za podopiecznych</w:t>
      </w:r>
      <w:r w:rsidRPr="000A28FF">
        <w:rPr>
          <w:rFonts w:asciiTheme="minorHAnsi" w:hAnsiTheme="minorHAnsi"/>
          <w:sz w:val="22"/>
          <w:szCs w:val="22"/>
        </w:rPr>
        <w:tab/>
        <w:t>3 012zł.</w:t>
      </w:r>
    </w:p>
    <w:p w:rsidR="007C7809" w:rsidRPr="000A28FF" w:rsidRDefault="007C7809" w:rsidP="00F968A8">
      <w:pPr>
        <w:pStyle w:val="Akapitzlist"/>
        <w:spacing w:before="0"/>
        <w:contextualSpacing w:val="0"/>
        <w:jc w:val="both"/>
        <w:rPr>
          <w:rFonts w:asciiTheme="minorHAnsi" w:hAnsiTheme="minorHAnsi"/>
          <w:sz w:val="22"/>
          <w:szCs w:val="22"/>
        </w:rPr>
      </w:pPr>
      <w:r w:rsidRPr="000A28FF">
        <w:rPr>
          <w:rFonts w:asciiTheme="minorHAnsi" w:hAnsiTheme="minorHAnsi"/>
          <w:sz w:val="22"/>
          <w:szCs w:val="22"/>
        </w:rPr>
        <w:tab/>
      </w:r>
    </w:p>
    <w:p w:rsidR="007C7809" w:rsidRPr="000A28FF" w:rsidRDefault="007C7809" w:rsidP="007C7809">
      <w:pPr>
        <w:pStyle w:val="Tekstpodstawowywcity"/>
        <w:ind w:left="0" w:firstLine="708"/>
        <w:jc w:val="both"/>
        <w:rPr>
          <w:rFonts w:asciiTheme="minorHAnsi" w:hAnsiTheme="minorHAnsi"/>
          <w:sz w:val="22"/>
          <w:szCs w:val="22"/>
        </w:rPr>
      </w:pPr>
    </w:p>
    <w:p w:rsidR="007C7809" w:rsidRPr="006E29B8" w:rsidRDefault="007C7809" w:rsidP="00325E83">
      <w:pPr>
        <w:pStyle w:val="Tekstpodstawowywcity"/>
        <w:ind w:left="0" w:firstLine="708"/>
        <w:jc w:val="both"/>
        <w:rPr>
          <w:rFonts w:asciiTheme="minorHAnsi" w:hAnsiTheme="minorHAnsi"/>
          <w:sz w:val="22"/>
          <w:szCs w:val="22"/>
        </w:rPr>
      </w:pPr>
      <w:r w:rsidRPr="000A28FF">
        <w:rPr>
          <w:rFonts w:asciiTheme="minorHAnsi" w:hAnsiTheme="minorHAnsi"/>
          <w:sz w:val="22"/>
          <w:szCs w:val="22"/>
        </w:rPr>
        <w:t>W Ośrodku zatrudnionych jes</w:t>
      </w:r>
      <w:r w:rsidR="00475C4C">
        <w:rPr>
          <w:rFonts w:asciiTheme="minorHAnsi" w:hAnsiTheme="minorHAnsi"/>
          <w:sz w:val="22"/>
          <w:szCs w:val="22"/>
        </w:rPr>
        <w:t>t aktualnie  z  kierownikiem   6</w:t>
      </w:r>
      <w:r w:rsidRPr="000A28FF">
        <w:rPr>
          <w:rFonts w:asciiTheme="minorHAnsi" w:hAnsiTheme="minorHAnsi"/>
          <w:sz w:val="22"/>
          <w:szCs w:val="22"/>
        </w:rPr>
        <w:t xml:space="preserve"> osób</w:t>
      </w:r>
      <w:r w:rsidR="00475C4C">
        <w:rPr>
          <w:rFonts w:asciiTheme="minorHAnsi" w:hAnsiTheme="minorHAnsi"/>
          <w:sz w:val="22"/>
          <w:szCs w:val="22"/>
        </w:rPr>
        <w:t xml:space="preserve"> (pięć etatów) </w:t>
      </w:r>
      <w:r w:rsidR="00325E83">
        <w:rPr>
          <w:rFonts w:asciiTheme="minorHAnsi" w:hAnsiTheme="minorHAnsi"/>
          <w:sz w:val="22"/>
          <w:szCs w:val="22"/>
        </w:rPr>
        <w:t xml:space="preserve">. </w:t>
      </w:r>
      <w:r w:rsidRPr="000A28FF">
        <w:rPr>
          <w:rFonts w:asciiTheme="minorHAnsi" w:hAnsiTheme="minorHAnsi"/>
          <w:sz w:val="22"/>
          <w:szCs w:val="22"/>
        </w:rPr>
        <w:t xml:space="preserve">Budżet na zadania Pomocy Społecznej  </w:t>
      </w:r>
      <w:r w:rsidRPr="00325E83">
        <w:rPr>
          <w:rFonts w:asciiTheme="minorHAnsi" w:hAnsiTheme="minorHAnsi"/>
          <w:b/>
          <w:sz w:val="22"/>
          <w:szCs w:val="22"/>
        </w:rPr>
        <w:t>wskazuje</w:t>
      </w:r>
      <w:r w:rsidRPr="00325E83">
        <w:rPr>
          <w:rFonts w:asciiTheme="minorHAnsi" w:hAnsiTheme="minorHAnsi"/>
          <w:b/>
          <w:color w:val="FF0000"/>
          <w:sz w:val="22"/>
          <w:szCs w:val="22"/>
        </w:rPr>
        <w:t xml:space="preserve"> </w:t>
      </w:r>
      <w:r w:rsidRPr="00325E83">
        <w:rPr>
          <w:rFonts w:asciiTheme="minorHAnsi" w:hAnsiTheme="minorHAnsi"/>
          <w:b/>
          <w:sz w:val="22"/>
          <w:szCs w:val="22"/>
        </w:rPr>
        <w:t>dynamiczny  wzrost kosztów pomimo zmniejszania się liczby rodzin korzystających  z pomocy.</w:t>
      </w:r>
      <w:r w:rsidRPr="000A28FF">
        <w:rPr>
          <w:rFonts w:asciiTheme="minorHAnsi" w:hAnsiTheme="minorHAnsi"/>
          <w:sz w:val="22"/>
          <w:szCs w:val="22"/>
        </w:rPr>
        <w:t xml:space="preserve"> Najwyższy wzrost dotyczy zadań własnych nie dotowanych – głównie opłata zastępczo wnoszona przez gminę za osoby umieszczone w dps.</w:t>
      </w:r>
    </w:p>
    <w:p w:rsidR="007C7809" w:rsidRPr="006E29B8" w:rsidRDefault="007C7809" w:rsidP="006E29B8">
      <w:pPr>
        <w:pStyle w:val="NormalnyWeb"/>
        <w:spacing w:before="0" w:after="0"/>
        <w:ind w:firstLine="708"/>
        <w:jc w:val="both"/>
        <w:rPr>
          <w:rFonts w:asciiTheme="minorHAnsi" w:hAnsiTheme="minorHAnsi"/>
          <w:sz w:val="22"/>
          <w:szCs w:val="22"/>
        </w:rPr>
      </w:pPr>
      <w:r w:rsidRPr="000A28FF">
        <w:rPr>
          <w:rFonts w:asciiTheme="minorHAnsi" w:hAnsiTheme="minorHAnsi"/>
          <w:sz w:val="22"/>
          <w:szCs w:val="22"/>
        </w:rPr>
        <w:t>Na realizację zadań z zakresu pomocy społecznej w gmi</w:t>
      </w:r>
      <w:r w:rsidR="006E29B8">
        <w:rPr>
          <w:rFonts w:asciiTheme="minorHAnsi" w:hAnsiTheme="minorHAnsi"/>
          <w:sz w:val="22"/>
          <w:szCs w:val="22"/>
        </w:rPr>
        <w:t>nie w 2013r. wydano  352 803zł.</w:t>
      </w:r>
      <w:r w:rsidRPr="000A28FF">
        <w:rPr>
          <w:rFonts w:asciiTheme="minorHAnsi" w:hAnsiTheme="minorHAnsi"/>
          <w:sz w:val="22"/>
          <w:szCs w:val="22"/>
        </w:rPr>
        <w:t>obejmując pomocą 87 rodzin. Najwięcej środków, aż 94 530zł. w roku 2013 przyznano na wypłatę zasiłków okresowych.</w:t>
      </w:r>
    </w:p>
    <w:p w:rsidR="00F968A8" w:rsidRPr="00847332" w:rsidRDefault="006E29B8" w:rsidP="00847332">
      <w:pPr>
        <w:pStyle w:val="NormalnyWeb"/>
        <w:spacing w:before="0" w:after="0"/>
        <w:jc w:val="both"/>
        <w:rPr>
          <w:rFonts w:asciiTheme="minorHAnsi" w:hAnsiTheme="minorHAnsi"/>
          <w:bCs/>
          <w:sz w:val="22"/>
          <w:szCs w:val="22"/>
        </w:rPr>
      </w:pPr>
      <w:r>
        <w:rPr>
          <w:rFonts w:asciiTheme="minorHAnsi" w:hAnsiTheme="minorHAnsi"/>
          <w:bCs/>
          <w:sz w:val="22"/>
          <w:szCs w:val="22"/>
        </w:rPr>
        <w:tab/>
      </w:r>
      <w:r w:rsidR="007C7809" w:rsidRPr="000A28FF">
        <w:rPr>
          <w:rFonts w:asciiTheme="minorHAnsi" w:hAnsiTheme="minorHAnsi"/>
          <w:bCs/>
          <w:sz w:val="22"/>
          <w:szCs w:val="22"/>
        </w:rPr>
        <w:t>Pomoc społeczną udziela się osobom i ro</w:t>
      </w:r>
      <w:r w:rsidR="00F968A8">
        <w:rPr>
          <w:rFonts w:asciiTheme="minorHAnsi" w:hAnsiTheme="minorHAnsi"/>
          <w:bCs/>
          <w:sz w:val="22"/>
          <w:szCs w:val="22"/>
        </w:rPr>
        <w:t xml:space="preserve">dzinom, w szczególności z powodów, które określa </w:t>
      </w:r>
      <w:r w:rsidR="007C7809" w:rsidRPr="000A28FF">
        <w:rPr>
          <w:rFonts w:asciiTheme="minorHAnsi" w:hAnsiTheme="minorHAnsi"/>
          <w:bCs/>
          <w:sz w:val="22"/>
          <w:szCs w:val="22"/>
        </w:rPr>
        <w:t xml:space="preserve"> art. 7 ustawy o pomocy społecznej. D</w:t>
      </w:r>
      <w:r w:rsidR="00847332">
        <w:rPr>
          <w:rFonts w:asciiTheme="minorHAnsi" w:hAnsiTheme="minorHAnsi"/>
          <w:bCs/>
          <w:sz w:val="22"/>
          <w:szCs w:val="22"/>
        </w:rPr>
        <w:t>ane te obrazują poniższe tabele</w:t>
      </w:r>
    </w:p>
    <w:p w:rsidR="00F968A8" w:rsidRDefault="00F968A8" w:rsidP="007C7809">
      <w:pPr>
        <w:jc w:val="center"/>
        <w:rPr>
          <w:rFonts w:asciiTheme="minorHAnsi" w:hAnsiTheme="minorHAnsi"/>
          <w:b/>
          <w:bCs/>
          <w:sz w:val="22"/>
          <w:szCs w:val="22"/>
        </w:rPr>
      </w:pPr>
    </w:p>
    <w:p w:rsidR="007C7809" w:rsidRPr="000A28FF" w:rsidRDefault="007C7809" w:rsidP="007C7809">
      <w:pPr>
        <w:jc w:val="center"/>
        <w:rPr>
          <w:rFonts w:asciiTheme="minorHAnsi" w:hAnsiTheme="minorHAnsi"/>
          <w:b/>
          <w:bCs/>
          <w:sz w:val="22"/>
          <w:szCs w:val="22"/>
        </w:rPr>
      </w:pPr>
      <w:r w:rsidRPr="000A28FF">
        <w:rPr>
          <w:rFonts w:asciiTheme="minorHAnsi" w:hAnsiTheme="minorHAnsi"/>
          <w:b/>
          <w:bCs/>
          <w:sz w:val="22"/>
          <w:szCs w:val="22"/>
        </w:rPr>
        <w:t xml:space="preserve">Tabela  </w:t>
      </w:r>
      <w:r w:rsidR="00325E83">
        <w:rPr>
          <w:rFonts w:asciiTheme="minorHAnsi" w:hAnsiTheme="minorHAnsi"/>
          <w:b/>
          <w:bCs/>
          <w:sz w:val="22"/>
          <w:szCs w:val="22"/>
        </w:rPr>
        <w:t xml:space="preserve">13 </w:t>
      </w:r>
      <w:r w:rsidRPr="000A28FF">
        <w:rPr>
          <w:rFonts w:asciiTheme="minorHAnsi" w:hAnsiTheme="minorHAnsi"/>
          <w:b/>
          <w:bCs/>
          <w:sz w:val="22"/>
          <w:szCs w:val="22"/>
        </w:rPr>
        <w:t>Powody przyznawania pomocy</w:t>
      </w:r>
    </w:p>
    <w:tbl>
      <w:tblPr>
        <w:tblW w:w="8720" w:type="dxa"/>
        <w:jc w:val="center"/>
        <w:tblLayout w:type="fixed"/>
        <w:tblCellMar>
          <w:top w:w="105" w:type="dxa"/>
          <w:left w:w="105" w:type="dxa"/>
          <w:bottom w:w="105" w:type="dxa"/>
          <w:right w:w="105" w:type="dxa"/>
        </w:tblCellMar>
        <w:tblLook w:val="0000" w:firstRow="0" w:lastRow="0" w:firstColumn="0" w:lastColumn="0" w:noHBand="0" w:noVBand="0"/>
      </w:tblPr>
      <w:tblGrid>
        <w:gridCol w:w="3476"/>
        <w:gridCol w:w="708"/>
        <w:gridCol w:w="993"/>
        <w:gridCol w:w="708"/>
        <w:gridCol w:w="1134"/>
        <w:gridCol w:w="744"/>
        <w:gridCol w:w="957"/>
      </w:tblGrid>
      <w:tr w:rsidR="007C7809" w:rsidRPr="006E29B8" w:rsidTr="006E29B8">
        <w:trPr>
          <w:cantSplit/>
          <w:trHeight w:hRule="exact" w:val="496"/>
          <w:jc w:val="center"/>
        </w:trPr>
        <w:tc>
          <w:tcPr>
            <w:tcW w:w="3476" w:type="dxa"/>
            <w:vMerge w:val="restart"/>
            <w:tcBorders>
              <w:top w:val="single" w:sz="4" w:space="0" w:color="000000"/>
              <w:left w:val="single" w:sz="4" w:space="0" w:color="000000"/>
              <w:bottom w:val="single" w:sz="4" w:space="0" w:color="000000"/>
            </w:tcBorders>
            <w:shd w:val="clear" w:color="auto" w:fill="FFFFFF"/>
            <w:vAlign w:val="center"/>
          </w:tcPr>
          <w:p w:rsidR="007C7809" w:rsidRPr="006E29B8" w:rsidRDefault="007C7809" w:rsidP="00BF6CBC">
            <w:pPr>
              <w:pStyle w:val="NormalnyWeb"/>
              <w:snapToGrid w:val="0"/>
              <w:spacing w:before="0" w:after="0"/>
              <w:jc w:val="center"/>
              <w:rPr>
                <w:rFonts w:asciiTheme="minorHAnsi" w:hAnsiTheme="minorHAnsi"/>
                <w:b/>
                <w:sz w:val="20"/>
                <w:szCs w:val="20"/>
              </w:rPr>
            </w:pPr>
            <w:r w:rsidRPr="006E29B8">
              <w:rPr>
                <w:rFonts w:asciiTheme="minorHAnsi" w:hAnsiTheme="minorHAnsi"/>
                <w:b/>
                <w:sz w:val="20"/>
                <w:szCs w:val="20"/>
              </w:rPr>
              <w:t>Przyczyny udzielania pomocy</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7C7809" w:rsidRPr="006E29B8" w:rsidRDefault="007C7809" w:rsidP="00BF6CBC">
            <w:pPr>
              <w:pStyle w:val="NormalnyWeb"/>
              <w:snapToGrid w:val="0"/>
              <w:spacing w:before="0" w:after="0"/>
              <w:jc w:val="center"/>
              <w:rPr>
                <w:rFonts w:asciiTheme="minorHAnsi" w:hAnsiTheme="minorHAnsi"/>
                <w:b/>
                <w:bCs/>
                <w:sz w:val="20"/>
                <w:szCs w:val="20"/>
              </w:rPr>
            </w:pPr>
            <w:r w:rsidRPr="006E29B8">
              <w:rPr>
                <w:rFonts w:asciiTheme="minorHAnsi" w:hAnsiTheme="minorHAnsi"/>
                <w:b/>
                <w:bCs/>
                <w:sz w:val="20"/>
                <w:szCs w:val="20"/>
              </w:rPr>
              <w:t>ROK 2007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809" w:rsidRPr="006E29B8" w:rsidRDefault="007C7809" w:rsidP="00BF6CBC">
            <w:pPr>
              <w:pStyle w:val="NormalnyWeb"/>
              <w:snapToGrid w:val="0"/>
              <w:spacing w:before="0" w:after="0"/>
              <w:jc w:val="center"/>
              <w:rPr>
                <w:rFonts w:asciiTheme="minorHAnsi" w:hAnsiTheme="minorHAnsi"/>
                <w:b/>
                <w:bCs/>
                <w:sz w:val="20"/>
                <w:szCs w:val="20"/>
              </w:rPr>
            </w:pPr>
            <w:r w:rsidRPr="006E29B8">
              <w:rPr>
                <w:rFonts w:asciiTheme="minorHAnsi" w:hAnsiTheme="minorHAnsi"/>
                <w:b/>
                <w:bCs/>
                <w:sz w:val="20"/>
                <w:szCs w:val="20"/>
              </w:rPr>
              <w:t>ROK 2010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7809" w:rsidRPr="006E29B8" w:rsidRDefault="007C7809" w:rsidP="00BF6CBC">
            <w:pPr>
              <w:pStyle w:val="NormalnyWeb"/>
              <w:snapToGrid w:val="0"/>
              <w:spacing w:before="0" w:after="0"/>
              <w:jc w:val="center"/>
              <w:rPr>
                <w:rFonts w:asciiTheme="minorHAnsi" w:hAnsiTheme="minorHAnsi"/>
                <w:b/>
                <w:bCs/>
                <w:sz w:val="20"/>
                <w:szCs w:val="20"/>
              </w:rPr>
            </w:pPr>
            <w:r w:rsidRPr="006E29B8">
              <w:rPr>
                <w:rFonts w:asciiTheme="minorHAnsi" w:hAnsiTheme="minorHAnsi"/>
                <w:b/>
                <w:bCs/>
                <w:sz w:val="20"/>
                <w:szCs w:val="20"/>
              </w:rPr>
              <w:t>Rok 2013</w:t>
            </w:r>
          </w:p>
        </w:tc>
      </w:tr>
      <w:tr w:rsidR="007C7809" w:rsidRPr="006E29B8" w:rsidTr="006E29B8">
        <w:trPr>
          <w:cantSplit/>
          <w:trHeight w:val="1269"/>
          <w:jc w:val="center"/>
        </w:trPr>
        <w:tc>
          <w:tcPr>
            <w:tcW w:w="3476" w:type="dxa"/>
            <w:vMerge/>
            <w:tcBorders>
              <w:top w:val="single" w:sz="4" w:space="0" w:color="000000"/>
              <w:left w:val="single" w:sz="4" w:space="0" w:color="000000"/>
              <w:bottom w:val="single" w:sz="4" w:space="0" w:color="000000"/>
            </w:tcBorders>
            <w:shd w:val="clear" w:color="auto" w:fill="FFFFFF"/>
            <w:vAlign w:val="center"/>
          </w:tcPr>
          <w:p w:rsidR="007C7809" w:rsidRPr="006E29B8" w:rsidRDefault="007C7809" w:rsidP="00BF6CBC">
            <w:pPr>
              <w:rPr>
                <w:rFonts w:asciiTheme="minorHAnsi" w:hAnsiTheme="minorHAnsi"/>
                <w:sz w:val="20"/>
                <w:szCs w:val="20"/>
              </w:rPr>
            </w:pPr>
          </w:p>
        </w:tc>
        <w:tc>
          <w:tcPr>
            <w:tcW w:w="708"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18"/>
                <w:szCs w:val="18"/>
              </w:rPr>
            </w:pPr>
            <w:r w:rsidRPr="006E29B8">
              <w:rPr>
                <w:rFonts w:asciiTheme="minorHAnsi" w:hAnsiTheme="minorHAnsi"/>
                <w:b/>
                <w:bCs/>
                <w:sz w:val="18"/>
                <w:szCs w:val="18"/>
              </w:rPr>
              <w:t>Liczba rodzin</w:t>
            </w:r>
          </w:p>
        </w:tc>
        <w:tc>
          <w:tcPr>
            <w:tcW w:w="993"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18"/>
                <w:szCs w:val="18"/>
              </w:rPr>
            </w:pPr>
            <w:r w:rsidRPr="006E29B8">
              <w:rPr>
                <w:rFonts w:asciiTheme="minorHAnsi" w:hAnsiTheme="minorHAnsi"/>
                <w:b/>
                <w:bCs/>
                <w:sz w:val="18"/>
                <w:szCs w:val="18"/>
              </w:rPr>
              <w:t>Liczba osób w rodzinach</w:t>
            </w:r>
          </w:p>
        </w:tc>
        <w:tc>
          <w:tcPr>
            <w:tcW w:w="708" w:type="dxa"/>
            <w:tcBorders>
              <w:left w:val="single" w:sz="4" w:space="0" w:color="000000"/>
              <w:bottom w:val="single" w:sz="4" w:space="0" w:color="000000"/>
              <w:right w:val="single" w:sz="4" w:space="0" w:color="auto"/>
            </w:tcBorders>
            <w:shd w:val="clear" w:color="auto" w:fill="FFFFFF"/>
          </w:tcPr>
          <w:p w:rsidR="007C7809" w:rsidRPr="006E29B8" w:rsidRDefault="007C7809" w:rsidP="00BF6CBC">
            <w:pPr>
              <w:pStyle w:val="NormalnyWeb"/>
              <w:snapToGrid w:val="0"/>
              <w:spacing w:before="0" w:after="0"/>
              <w:rPr>
                <w:rFonts w:asciiTheme="minorHAnsi" w:hAnsiTheme="minorHAnsi"/>
                <w:b/>
                <w:bCs/>
                <w:sz w:val="18"/>
                <w:szCs w:val="18"/>
              </w:rPr>
            </w:pPr>
            <w:r w:rsidRPr="006E29B8">
              <w:rPr>
                <w:rFonts w:asciiTheme="minorHAnsi" w:hAnsiTheme="minorHAnsi"/>
                <w:b/>
                <w:bCs/>
                <w:sz w:val="18"/>
                <w:szCs w:val="18"/>
              </w:rPr>
              <w:t>Liczba rodzin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7809" w:rsidRPr="006E29B8" w:rsidRDefault="007C7809" w:rsidP="00BF6CBC">
            <w:pPr>
              <w:pStyle w:val="NormalnyWeb"/>
              <w:snapToGrid w:val="0"/>
              <w:spacing w:before="0" w:after="0"/>
              <w:rPr>
                <w:rFonts w:asciiTheme="minorHAnsi" w:hAnsiTheme="minorHAnsi"/>
                <w:b/>
                <w:bCs/>
                <w:sz w:val="18"/>
                <w:szCs w:val="18"/>
              </w:rPr>
            </w:pPr>
            <w:r w:rsidRPr="006E29B8">
              <w:rPr>
                <w:rFonts w:asciiTheme="minorHAnsi" w:hAnsiTheme="minorHAnsi"/>
                <w:b/>
                <w:bCs/>
                <w:sz w:val="18"/>
                <w:szCs w:val="18"/>
              </w:rPr>
              <w:t>Liczba osób w rodzinach</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C7809" w:rsidRPr="006E29B8" w:rsidRDefault="007C7809" w:rsidP="00BF6CBC">
            <w:pPr>
              <w:pStyle w:val="NormalnyWeb"/>
              <w:snapToGrid w:val="0"/>
              <w:spacing w:before="0" w:after="0"/>
              <w:rPr>
                <w:rFonts w:asciiTheme="minorHAnsi" w:hAnsiTheme="minorHAnsi"/>
                <w:b/>
                <w:bCs/>
                <w:sz w:val="18"/>
                <w:szCs w:val="18"/>
              </w:rPr>
            </w:pPr>
            <w:r w:rsidRPr="006E29B8">
              <w:rPr>
                <w:rFonts w:asciiTheme="minorHAnsi" w:hAnsiTheme="minorHAnsi"/>
                <w:b/>
                <w:bCs/>
                <w:sz w:val="18"/>
                <w:szCs w:val="18"/>
              </w:rPr>
              <w:t xml:space="preserve">Liczba </w:t>
            </w:r>
          </w:p>
          <w:p w:rsidR="007C7809" w:rsidRPr="006E29B8" w:rsidRDefault="007C7809" w:rsidP="00BF6CBC">
            <w:pPr>
              <w:pStyle w:val="NormalnyWeb"/>
              <w:snapToGrid w:val="0"/>
              <w:spacing w:before="0" w:after="0"/>
              <w:rPr>
                <w:rFonts w:asciiTheme="minorHAnsi" w:hAnsiTheme="minorHAnsi"/>
                <w:b/>
                <w:bCs/>
                <w:sz w:val="18"/>
                <w:szCs w:val="18"/>
              </w:rPr>
            </w:pPr>
            <w:r w:rsidRPr="006E29B8">
              <w:rPr>
                <w:rFonts w:asciiTheme="minorHAnsi" w:hAnsiTheme="minorHAnsi"/>
                <w:b/>
                <w:bCs/>
                <w:sz w:val="18"/>
                <w:szCs w:val="18"/>
              </w:rPr>
              <w:t>rodzin</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7C7809" w:rsidRPr="006E29B8" w:rsidRDefault="007C7809" w:rsidP="00BF6CBC">
            <w:pPr>
              <w:pStyle w:val="NormalnyWeb"/>
              <w:snapToGrid w:val="0"/>
              <w:spacing w:before="0" w:after="0"/>
              <w:rPr>
                <w:rFonts w:asciiTheme="minorHAnsi" w:hAnsiTheme="minorHAnsi"/>
                <w:b/>
                <w:bCs/>
                <w:sz w:val="18"/>
                <w:szCs w:val="18"/>
              </w:rPr>
            </w:pPr>
            <w:r w:rsidRPr="006E29B8">
              <w:rPr>
                <w:rFonts w:asciiTheme="minorHAnsi" w:hAnsiTheme="minorHAnsi"/>
                <w:b/>
                <w:bCs/>
                <w:sz w:val="18"/>
                <w:szCs w:val="18"/>
              </w:rPr>
              <w:t>Liczba osób w rodzinach</w:t>
            </w:r>
          </w:p>
        </w:tc>
      </w:tr>
      <w:tr w:rsidR="007C7809" w:rsidRPr="006E29B8" w:rsidTr="006E29B8">
        <w:trPr>
          <w:jc w:val="center"/>
        </w:trPr>
        <w:tc>
          <w:tcPr>
            <w:tcW w:w="3476" w:type="dxa"/>
            <w:tcBorders>
              <w:left w:val="single" w:sz="4" w:space="0" w:color="000000"/>
              <w:bottom w:val="single" w:sz="4" w:space="0" w:color="000000"/>
            </w:tcBorders>
            <w:shd w:val="clear" w:color="auto" w:fill="C4BC96" w:themeFill="background2" w:themeFillShade="B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Ubóstwo</w:t>
            </w:r>
          </w:p>
        </w:tc>
        <w:tc>
          <w:tcPr>
            <w:tcW w:w="708" w:type="dxa"/>
            <w:tcBorders>
              <w:left w:val="single" w:sz="4" w:space="0" w:color="000000"/>
              <w:bottom w:val="single" w:sz="4" w:space="0" w:color="000000"/>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47</w:t>
            </w:r>
          </w:p>
        </w:tc>
        <w:tc>
          <w:tcPr>
            <w:tcW w:w="993" w:type="dxa"/>
            <w:tcBorders>
              <w:left w:val="single" w:sz="4" w:space="0" w:color="000000"/>
              <w:bottom w:val="single" w:sz="4" w:space="0" w:color="000000"/>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173</w:t>
            </w:r>
          </w:p>
        </w:tc>
        <w:tc>
          <w:tcPr>
            <w:tcW w:w="708" w:type="dxa"/>
            <w:tcBorders>
              <w:left w:val="single" w:sz="4" w:space="0" w:color="000000"/>
              <w:bottom w:val="single" w:sz="4" w:space="0" w:color="000000"/>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51</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196</w:t>
            </w:r>
          </w:p>
        </w:tc>
        <w:tc>
          <w:tcPr>
            <w:tcW w:w="74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60</w:t>
            </w:r>
          </w:p>
        </w:tc>
        <w:tc>
          <w:tcPr>
            <w:tcW w:w="95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226</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Potrzeba ochrony macierzyństwa</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27</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150</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22</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129</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23</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143</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 xml:space="preserve">W tym: </w:t>
            </w:r>
          </w:p>
          <w:p w:rsidR="007C7809" w:rsidRPr="006E29B8" w:rsidRDefault="007C7809" w:rsidP="00BF6CBC">
            <w:pPr>
              <w:pStyle w:val="NormalnyWeb"/>
              <w:spacing w:after="0"/>
              <w:rPr>
                <w:rFonts w:asciiTheme="minorHAnsi" w:hAnsiTheme="minorHAnsi"/>
                <w:b/>
                <w:bCs/>
                <w:sz w:val="20"/>
                <w:szCs w:val="20"/>
              </w:rPr>
            </w:pPr>
            <w:r w:rsidRPr="006E29B8">
              <w:rPr>
                <w:rFonts w:asciiTheme="minorHAnsi" w:hAnsiTheme="minorHAnsi"/>
                <w:b/>
                <w:bCs/>
                <w:sz w:val="20"/>
                <w:szCs w:val="20"/>
              </w:rPr>
              <w:t>Wielodzietność</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24</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141</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127</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23</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143</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Bezrobocie</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30</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101</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94</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29</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108</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Niepełnosprawność</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34</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105</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91</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29</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92</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lastRenderedPageBreak/>
              <w:t>Długotrwała lub ciężka choroba</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35</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92</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162</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37</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143</w:t>
            </w:r>
          </w:p>
        </w:tc>
      </w:tr>
      <w:tr w:rsidR="007C7809" w:rsidRPr="006E29B8" w:rsidTr="006E29B8">
        <w:trPr>
          <w:jc w:val="center"/>
        </w:trPr>
        <w:tc>
          <w:tcPr>
            <w:tcW w:w="3476" w:type="dxa"/>
            <w:tcBorders>
              <w:left w:val="single" w:sz="4" w:space="0" w:color="000000"/>
              <w:bottom w:val="single" w:sz="4" w:space="0" w:color="000000"/>
            </w:tcBorders>
            <w:shd w:val="clear" w:color="auto" w:fill="C4BC96" w:themeFill="background2" w:themeFillShade="B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Bezradność w sprawach opiek-wych. i prowadzenia gospodarstwa domowego - ogółem</w:t>
            </w:r>
          </w:p>
        </w:tc>
        <w:tc>
          <w:tcPr>
            <w:tcW w:w="708" w:type="dxa"/>
            <w:tcBorders>
              <w:left w:val="single" w:sz="4" w:space="0" w:color="000000"/>
              <w:bottom w:val="single" w:sz="4" w:space="0" w:color="000000"/>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36</w:t>
            </w:r>
          </w:p>
        </w:tc>
        <w:tc>
          <w:tcPr>
            <w:tcW w:w="993" w:type="dxa"/>
            <w:tcBorders>
              <w:left w:val="single" w:sz="4" w:space="0" w:color="000000"/>
              <w:bottom w:val="single" w:sz="4" w:space="0" w:color="000000"/>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144</w:t>
            </w:r>
          </w:p>
        </w:tc>
        <w:tc>
          <w:tcPr>
            <w:tcW w:w="708" w:type="dxa"/>
            <w:tcBorders>
              <w:left w:val="single" w:sz="4" w:space="0" w:color="000000"/>
              <w:bottom w:val="single" w:sz="4" w:space="0" w:color="000000"/>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196</w:t>
            </w:r>
          </w:p>
        </w:tc>
        <w:tc>
          <w:tcPr>
            <w:tcW w:w="74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35</w:t>
            </w:r>
          </w:p>
        </w:tc>
        <w:tc>
          <w:tcPr>
            <w:tcW w:w="95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160</w:t>
            </w:r>
          </w:p>
        </w:tc>
      </w:tr>
      <w:tr w:rsidR="007C7809" w:rsidRPr="006E29B8" w:rsidTr="006E29B8">
        <w:trPr>
          <w:cantSplit/>
          <w:trHeight w:hRule="exact" w:val="1085"/>
          <w:jc w:val="center"/>
        </w:trPr>
        <w:tc>
          <w:tcPr>
            <w:tcW w:w="3476" w:type="dxa"/>
            <w:vMerge w:val="restart"/>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W tym:</w:t>
            </w:r>
          </w:p>
          <w:p w:rsidR="007C7809" w:rsidRPr="006E29B8" w:rsidRDefault="007C7809" w:rsidP="00BF6CBC">
            <w:pPr>
              <w:pStyle w:val="NormalnyWeb"/>
              <w:spacing w:after="0"/>
              <w:rPr>
                <w:rFonts w:asciiTheme="minorHAnsi" w:hAnsiTheme="minorHAnsi"/>
                <w:b/>
                <w:bCs/>
                <w:sz w:val="20"/>
                <w:szCs w:val="20"/>
              </w:rPr>
            </w:pPr>
            <w:r w:rsidRPr="006E29B8">
              <w:rPr>
                <w:rFonts w:asciiTheme="minorHAnsi" w:hAnsiTheme="minorHAnsi"/>
                <w:b/>
                <w:bCs/>
                <w:sz w:val="20"/>
                <w:szCs w:val="20"/>
              </w:rPr>
              <w:t>Rodziny niepełne</w:t>
            </w:r>
          </w:p>
          <w:p w:rsidR="007C7809" w:rsidRPr="006E29B8" w:rsidRDefault="007C7809" w:rsidP="00BF6CBC">
            <w:pPr>
              <w:pStyle w:val="NormalnyWeb"/>
              <w:spacing w:after="0"/>
              <w:rPr>
                <w:rFonts w:asciiTheme="minorHAnsi" w:hAnsiTheme="minorHAnsi"/>
                <w:b/>
                <w:bCs/>
                <w:sz w:val="20"/>
                <w:szCs w:val="20"/>
              </w:rPr>
            </w:pPr>
            <w:r w:rsidRPr="006E29B8">
              <w:rPr>
                <w:rFonts w:asciiTheme="minorHAnsi" w:hAnsiTheme="minorHAnsi"/>
                <w:b/>
                <w:bCs/>
                <w:sz w:val="20"/>
                <w:szCs w:val="20"/>
              </w:rPr>
              <w:t>Rodziny wielodzietne</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8</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26</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30</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6</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22</w:t>
            </w:r>
          </w:p>
        </w:tc>
      </w:tr>
      <w:tr w:rsidR="007C7809" w:rsidRPr="006E29B8" w:rsidTr="006E29B8">
        <w:trPr>
          <w:cantSplit/>
          <w:jc w:val="center"/>
        </w:trPr>
        <w:tc>
          <w:tcPr>
            <w:tcW w:w="3476" w:type="dxa"/>
            <w:vMerge/>
            <w:tcBorders>
              <w:left w:val="single" w:sz="4" w:space="0" w:color="000000"/>
              <w:bottom w:val="single" w:sz="4" w:space="0" w:color="000000"/>
            </w:tcBorders>
            <w:shd w:val="clear" w:color="auto" w:fill="FFFFFF"/>
          </w:tcPr>
          <w:p w:rsidR="007C7809" w:rsidRPr="006E29B8" w:rsidRDefault="007C7809" w:rsidP="00BF6CBC">
            <w:pPr>
              <w:rPr>
                <w:rFonts w:asciiTheme="minorHAnsi" w:hAnsiTheme="minorHAnsi"/>
                <w:sz w:val="20"/>
                <w:szCs w:val="20"/>
              </w:rPr>
            </w:pP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7</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41</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116</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12</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72</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Przemoc w rodzinie</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10</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Alkoholizm</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10</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3</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10</w:t>
            </w:r>
          </w:p>
        </w:tc>
      </w:tr>
      <w:tr w:rsidR="007C7809" w:rsidRPr="006E29B8" w:rsidTr="006E29B8">
        <w:trPr>
          <w:jc w:val="center"/>
        </w:trPr>
        <w:tc>
          <w:tcPr>
            <w:tcW w:w="3476" w:type="dxa"/>
            <w:tcBorders>
              <w:left w:val="single" w:sz="4" w:space="0" w:color="000000"/>
              <w:bottom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Trudności w przystosowaniu do życia po opuszczeniu zakładu karnego</w:t>
            </w:r>
          </w:p>
        </w:tc>
        <w:tc>
          <w:tcPr>
            <w:tcW w:w="708"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c>
          <w:tcPr>
            <w:tcW w:w="993" w:type="dxa"/>
            <w:tcBorders>
              <w:left w:val="single" w:sz="4" w:space="0" w:color="000000"/>
              <w:bottom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c>
          <w:tcPr>
            <w:tcW w:w="708" w:type="dxa"/>
            <w:tcBorders>
              <w:left w:val="single" w:sz="4" w:space="0" w:color="000000"/>
              <w:bottom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0</w:t>
            </w:r>
          </w:p>
        </w:tc>
      </w:tr>
      <w:tr w:rsidR="007C7809" w:rsidRPr="006E29B8" w:rsidTr="006E29B8">
        <w:trPr>
          <w:jc w:val="center"/>
        </w:trPr>
        <w:tc>
          <w:tcPr>
            <w:tcW w:w="3476" w:type="dxa"/>
            <w:tcBorders>
              <w:left w:val="single" w:sz="4" w:space="0" w:color="000000"/>
            </w:tcBorders>
            <w:shd w:val="clear" w:color="auto" w:fill="FFFFFF"/>
          </w:tcPr>
          <w:p w:rsidR="007C7809" w:rsidRPr="006E29B8" w:rsidRDefault="007C7809" w:rsidP="00BF6CBC">
            <w:pPr>
              <w:pStyle w:val="NormalnyWeb"/>
              <w:snapToGrid w:val="0"/>
              <w:spacing w:before="0" w:after="0"/>
              <w:rPr>
                <w:rFonts w:asciiTheme="minorHAnsi" w:hAnsiTheme="minorHAnsi"/>
                <w:b/>
                <w:bCs/>
                <w:sz w:val="20"/>
                <w:szCs w:val="20"/>
              </w:rPr>
            </w:pPr>
            <w:r w:rsidRPr="006E29B8">
              <w:rPr>
                <w:rFonts w:asciiTheme="minorHAnsi" w:hAnsiTheme="minorHAnsi"/>
                <w:b/>
                <w:bCs/>
                <w:sz w:val="20"/>
                <w:szCs w:val="20"/>
              </w:rPr>
              <w:t>Zdarzenie losowe</w:t>
            </w:r>
          </w:p>
        </w:tc>
        <w:tc>
          <w:tcPr>
            <w:tcW w:w="708" w:type="dxa"/>
            <w:tcBorders>
              <w:left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2</w:t>
            </w:r>
          </w:p>
        </w:tc>
        <w:tc>
          <w:tcPr>
            <w:tcW w:w="993" w:type="dxa"/>
            <w:tcBorders>
              <w:left w:val="single" w:sz="4" w:space="0" w:color="000000"/>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5</w:t>
            </w:r>
          </w:p>
        </w:tc>
        <w:tc>
          <w:tcPr>
            <w:tcW w:w="708" w:type="dxa"/>
            <w:tcBorders>
              <w:left w:val="single" w:sz="4" w:space="0" w:color="000000"/>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17</w:t>
            </w:r>
          </w:p>
        </w:tc>
        <w:tc>
          <w:tcPr>
            <w:tcW w:w="744"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4</w:t>
            </w:r>
          </w:p>
        </w:tc>
        <w:tc>
          <w:tcPr>
            <w:tcW w:w="957" w:type="dxa"/>
            <w:tcBorders>
              <w:top w:val="single" w:sz="4" w:space="0" w:color="auto"/>
              <w:left w:val="single" w:sz="4" w:space="0" w:color="auto"/>
              <w:bottom w:val="single" w:sz="4" w:space="0" w:color="auto"/>
              <w:right w:val="single" w:sz="4" w:space="0" w:color="auto"/>
            </w:tcBorders>
            <w:vAlign w:val="center"/>
          </w:tcPr>
          <w:p w:rsidR="007C7809" w:rsidRPr="006E29B8" w:rsidRDefault="007C7809" w:rsidP="00BF6CBC">
            <w:pPr>
              <w:pStyle w:val="NormalnyWeb"/>
              <w:snapToGrid w:val="0"/>
              <w:spacing w:before="0" w:after="0"/>
              <w:jc w:val="center"/>
              <w:rPr>
                <w:rFonts w:asciiTheme="minorHAnsi" w:hAnsiTheme="minorHAnsi"/>
                <w:bCs/>
                <w:sz w:val="20"/>
                <w:szCs w:val="20"/>
              </w:rPr>
            </w:pPr>
            <w:r w:rsidRPr="006E29B8">
              <w:rPr>
                <w:rFonts w:asciiTheme="minorHAnsi" w:hAnsiTheme="minorHAnsi"/>
                <w:bCs/>
                <w:sz w:val="20"/>
                <w:szCs w:val="20"/>
              </w:rPr>
              <w:t>12</w:t>
            </w:r>
          </w:p>
        </w:tc>
      </w:tr>
    </w:tbl>
    <w:p w:rsidR="007C7809" w:rsidRPr="00325E83" w:rsidRDefault="00325E83" w:rsidP="00325E83">
      <w:pPr>
        <w:pStyle w:val="NormalnyWeb"/>
        <w:spacing w:before="0" w:after="0"/>
        <w:ind w:firstLine="708"/>
        <w:jc w:val="center"/>
        <w:rPr>
          <w:rFonts w:asciiTheme="minorHAnsi" w:hAnsiTheme="minorHAnsi"/>
          <w:i/>
          <w:sz w:val="18"/>
          <w:szCs w:val="18"/>
        </w:rPr>
      </w:pPr>
      <w:r w:rsidRPr="00325E83">
        <w:rPr>
          <w:rFonts w:asciiTheme="minorHAnsi" w:hAnsiTheme="minorHAnsi"/>
          <w:i/>
          <w:sz w:val="18"/>
          <w:szCs w:val="18"/>
        </w:rPr>
        <w:t>Dane: OPS Nowe Piekuty</w:t>
      </w:r>
    </w:p>
    <w:p w:rsidR="007C7809" w:rsidRPr="000A28FF" w:rsidRDefault="007C7809" w:rsidP="007C7809">
      <w:pPr>
        <w:pStyle w:val="Tekstpodstawowy"/>
        <w:ind w:firstLine="708"/>
        <w:rPr>
          <w:rFonts w:asciiTheme="minorHAnsi" w:hAnsiTheme="minorHAnsi"/>
          <w:sz w:val="22"/>
          <w:szCs w:val="22"/>
        </w:rPr>
      </w:pPr>
      <w:r w:rsidRPr="000A28FF">
        <w:rPr>
          <w:rFonts w:asciiTheme="minorHAnsi" w:hAnsiTheme="minorHAnsi"/>
          <w:sz w:val="22"/>
          <w:szCs w:val="22"/>
        </w:rPr>
        <w:t>Dane wykazują, że z pomocy społecznej najwięcej rodzin korzystało w 2007 roku – 102 rodziny  (360 osób) natomiast w  2013 liczba ta spadła i było to  87 rodzin (334 osób) o 19 rodzin  mniej, czyli 85,3%</w:t>
      </w:r>
    </w:p>
    <w:p w:rsidR="00325E83" w:rsidRDefault="007C7809" w:rsidP="007C7809">
      <w:pPr>
        <w:pStyle w:val="Tekstpodstawowywcity"/>
        <w:spacing w:after="0"/>
        <w:ind w:left="0" w:firstLine="708"/>
        <w:jc w:val="both"/>
        <w:rPr>
          <w:rFonts w:asciiTheme="minorHAnsi" w:hAnsiTheme="minorHAnsi"/>
          <w:sz w:val="22"/>
          <w:szCs w:val="22"/>
        </w:rPr>
      </w:pPr>
      <w:r w:rsidRPr="006E29B8">
        <w:rPr>
          <w:rFonts w:asciiTheme="minorHAnsi" w:hAnsiTheme="minorHAnsi"/>
          <w:b/>
          <w:sz w:val="22"/>
          <w:szCs w:val="22"/>
        </w:rPr>
        <w:t>Najczęstszym powodem ubiegania się o pomoc jest ubóstwo, bez</w:t>
      </w:r>
      <w:r w:rsidR="006E29B8" w:rsidRPr="006E29B8">
        <w:rPr>
          <w:rFonts w:asciiTheme="minorHAnsi" w:hAnsiTheme="minorHAnsi"/>
          <w:b/>
          <w:sz w:val="22"/>
          <w:szCs w:val="22"/>
        </w:rPr>
        <w:t xml:space="preserve">radność w sprawach opiekuńczych </w:t>
      </w:r>
      <w:r w:rsidRPr="006E29B8">
        <w:rPr>
          <w:rFonts w:asciiTheme="minorHAnsi" w:hAnsiTheme="minorHAnsi"/>
          <w:b/>
          <w:sz w:val="22"/>
          <w:szCs w:val="22"/>
        </w:rPr>
        <w:t xml:space="preserve">i prowadzeniu gospodarstwa domowego, oraz </w:t>
      </w:r>
      <w:r w:rsidR="006E29B8" w:rsidRPr="006E29B8">
        <w:rPr>
          <w:rFonts w:asciiTheme="minorHAnsi" w:hAnsiTheme="minorHAnsi"/>
          <w:b/>
          <w:sz w:val="22"/>
          <w:szCs w:val="22"/>
        </w:rPr>
        <w:t xml:space="preserve">długotrwała choroba, </w:t>
      </w:r>
      <w:r w:rsidRPr="006E29B8">
        <w:rPr>
          <w:rFonts w:asciiTheme="minorHAnsi" w:hAnsiTheme="minorHAnsi"/>
          <w:b/>
          <w:sz w:val="22"/>
          <w:szCs w:val="22"/>
        </w:rPr>
        <w:t>niepełnosprawność i bezrobocie.</w:t>
      </w:r>
      <w:r w:rsidRPr="000A28FF">
        <w:rPr>
          <w:rFonts w:asciiTheme="minorHAnsi" w:hAnsiTheme="minorHAnsi"/>
          <w:sz w:val="22"/>
          <w:szCs w:val="22"/>
        </w:rPr>
        <w:t xml:space="preserve"> </w:t>
      </w:r>
    </w:p>
    <w:p w:rsidR="007C7809" w:rsidRPr="000A28FF" w:rsidRDefault="007C7809" w:rsidP="00325E83">
      <w:pPr>
        <w:pStyle w:val="Tekstpodstawowywcity"/>
        <w:spacing w:after="0"/>
        <w:ind w:left="0" w:firstLine="708"/>
        <w:jc w:val="both"/>
        <w:rPr>
          <w:rFonts w:asciiTheme="minorHAnsi" w:hAnsiTheme="minorHAnsi"/>
          <w:sz w:val="22"/>
          <w:szCs w:val="22"/>
        </w:rPr>
      </w:pPr>
      <w:r w:rsidRPr="000A28FF">
        <w:rPr>
          <w:rFonts w:asciiTheme="minorHAnsi" w:hAnsiTheme="minorHAnsi"/>
          <w:sz w:val="22"/>
          <w:szCs w:val="22"/>
        </w:rPr>
        <w:t xml:space="preserve">Kolejnym problemem jest zapewnienie wsparcia lub usług opiekuńczych osobom psychicznie chorym z powodu braku osób posiadających uprawnienia do świadczenia takich usług (chodzi o półroczny staż </w:t>
      </w:r>
      <w:r w:rsidR="00325E83">
        <w:rPr>
          <w:rFonts w:asciiTheme="minorHAnsi" w:hAnsiTheme="minorHAnsi"/>
          <w:sz w:val="22"/>
          <w:szCs w:val="22"/>
        </w:rPr>
        <w:t>w placówkach psychiatrycznych).</w:t>
      </w:r>
    </w:p>
    <w:p w:rsidR="007C7809" w:rsidRPr="000A28FF" w:rsidRDefault="006E29B8" w:rsidP="006E29B8">
      <w:pPr>
        <w:jc w:val="both"/>
        <w:rPr>
          <w:rFonts w:asciiTheme="minorHAnsi" w:hAnsiTheme="minorHAnsi"/>
          <w:sz w:val="22"/>
          <w:szCs w:val="22"/>
        </w:rPr>
      </w:pPr>
      <w:r>
        <w:rPr>
          <w:rFonts w:asciiTheme="minorHAnsi" w:hAnsiTheme="minorHAnsi"/>
          <w:sz w:val="22"/>
          <w:szCs w:val="22"/>
        </w:rPr>
        <w:tab/>
      </w:r>
      <w:r w:rsidR="00325E83">
        <w:rPr>
          <w:rFonts w:asciiTheme="minorHAnsi" w:hAnsiTheme="minorHAnsi"/>
          <w:sz w:val="22"/>
          <w:szCs w:val="22"/>
        </w:rPr>
        <w:t>Do 2009 roku realizowano</w:t>
      </w:r>
      <w:r w:rsidR="007C7809" w:rsidRPr="000A28FF">
        <w:rPr>
          <w:rFonts w:asciiTheme="minorHAnsi" w:hAnsiTheme="minorHAnsi"/>
          <w:sz w:val="22"/>
          <w:szCs w:val="22"/>
        </w:rPr>
        <w:t xml:space="preserve"> program PFRON „Uczeń na wsi …”</w:t>
      </w:r>
      <w:r w:rsidR="00325E83">
        <w:rPr>
          <w:rFonts w:asciiTheme="minorHAnsi" w:hAnsiTheme="minorHAnsi"/>
          <w:sz w:val="22"/>
          <w:szCs w:val="22"/>
        </w:rPr>
        <w:t xml:space="preserve">, </w:t>
      </w:r>
      <w:r w:rsidR="007C7809" w:rsidRPr="000A28FF">
        <w:rPr>
          <w:rFonts w:asciiTheme="minorHAnsi" w:hAnsiTheme="minorHAnsi"/>
          <w:sz w:val="22"/>
          <w:szCs w:val="22"/>
        </w:rPr>
        <w:t xml:space="preserve"> z </w:t>
      </w:r>
      <w:r w:rsidR="00325E83">
        <w:rPr>
          <w:rFonts w:asciiTheme="minorHAnsi" w:hAnsiTheme="minorHAnsi"/>
          <w:sz w:val="22"/>
          <w:szCs w:val="22"/>
        </w:rPr>
        <w:t>którego</w:t>
      </w:r>
      <w:r w:rsidR="007C7809" w:rsidRPr="000A28FF">
        <w:rPr>
          <w:rFonts w:asciiTheme="minorHAnsi" w:hAnsiTheme="minorHAnsi"/>
          <w:sz w:val="22"/>
          <w:szCs w:val="22"/>
        </w:rPr>
        <w:t xml:space="preserve"> korzystało 12 dzieci. </w:t>
      </w:r>
    </w:p>
    <w:p w:rsidR="007C7809" w:rsidRPr="000A28FF" w:rsidRDefault="007C7809" w:rsidP="006E29B8">
      <w:pPr>
        <w:ind w:firstLine="708"/>
        <w:jc w:val="both"/>
        <w:rPr>
          <w:rFonts w:asciiTheme="minorHAnsi" w:hAnsiTheme="minorHAnsi"/>
          <w:sz w:val="22"/>
          <w:szCs w:val="22"/>
        </w:rPr>
      </w:pPr>
      <w:r w:rsidRPr="000A28FF">
        <w:rPr>
          <w:rFonts w:asciiTheme="minorHAnsi" w:hAnsiTheme="minorHAnsi"/>
          <w:sz w:val="22"/>
          <w:szCs w:val="22"/>
        </w:rPr>
        <w:t>Do ośrodka nie przekazano realizacji ustawy z dnia 9 czerwca 2011  o wspieraniu rodziny</w:t>
      </w:r>
      <w:r w:rsidR="00DA5F19">
        <w:rPr>
          <w:rFonts w:asciiTheme="minorHAnsi" w:hAnsiTheme="minorHAnsi"/>
          <w:sz w:val="22"/>
          <w:szCs w:val="22"/>
        </w:rPr>
        <w:br/>
      </w:r>
      <w:r w:rsidRPr="000A28FF">
        <w:rPr>
          <w:rFonts w:asciiTheme="minorHAnsi" w:hAnsiTheme="minorHAnsi"/>
          <w:sz w:val="22"/>
          <w:szCs w:val="22"/>
        </w:rPr>
        <w:t xml:space="preserve"> i pieczy zastępczej.</w:t>
      </w:r>
      <w:r w:rsidR="006E29B8">
        <w:rPr>
          <w:rFonts w:asciiTheme="minorHAnsi" w:hAnsiTheme="minorHAnsi"/>
          <w:sz w:val="22"/>
          <w:szCs w:val="22"/>
        </w:rPr>
        <w:t xml:space="preserve"> </w:t>
      </w:r>
      <w:r w:rsidR="00F968A8">
        <w:rPr>
          <w:rFonts w:asciiTheme="minorHAnsi" w:hAnsiTheme="minorHAnsi"/>
          <w:sz w:val="22"/>
          <w:szCs w:val="22"/>
        </w:rPr>
        <w:t>W związku ze stałą</w:t>
      </w:r>
      <w:r w:rsidRPr="000A28FF">
        <w:rPr>
          <w:rFonts w:asciiTheme="minorHAnsi" w:hAnsiTheme="minorHAnsi"/>
          <w:sz w:val="22"/>
          <w:szCs w:val="22"/>
        </w:rPr>
        <w:t xml:space="preserve"> liczbą rodzin potrzebujących wsparcia w tym zakresie </w:t>
      </w:r>
      <w:r w:rsidR="00DA5F19">
        <w:rPr>
          <w:rFonts w:asciiTheme="minorHAnsi" w:hAnsiTheme="minorHAnsi"/>
          <w:sz w:val="22"/>
          <w:szCs w:val="22"/>
        </w:rPr>
        <w:br/>
      </w:r>
      <w:r w:rsidRPr="000A28FF">
        <w:rPr>
          <w:rFonts w:asciiTheme="minorHAnsi" w:hAnsiTheme="minorHAnsi"/>
          <w:sz w:val="22"/>
          <w:szCs w:val="22"/>
        </w:rPr>
        <w:t xml:space="preserve">w działaniach ośrodka powinny znaleźć dodatkowe specjalistyczne doradztwo- psychologów, asystentów rodzinnych, czy grupy wsparcia/edukacji dla tychże rodzin. Niezbędne jest zaplanowanie działań w tym zakresie w najbliższym czasie. </w:t>
      </w:r>
    </w:p>
    <w:p w:rsidR="007C7809" w:rsidRPr="006E29B8" w:rsidRDefault="006E29B8" w:rsidP="006E29B8">
      <w:pPr>
        <w:pStyle w:val="Tekstpodstawowywcity"/>
        <w:ind w:left="0"/>
        <w:jc w:val="both"/>
        <w:rPr>
          <w:rFonts w:asciiTheme="minorHAnsi" w:hAnsiTheme="minorHAnsi"/>
          <w:sz w:val="22"/>
          <w:szCs w:val="22"/>
        </w:rPr>
      </w:pPr>
      <w:r>
        <w:rPr>
          <w:rFonts w:asciiTheme="minorHAnsi" w:hAnsiTheme="minorHAnsi"/>
          <w:sz w:val="22"/>
          <w:szCs w:val="22"/>
        </w:rPr>
        <w:lastRenderedPageBreak/>
        <w:tab/>
      </w:r>
      <w:r w:rsidR="007C7809" w:rsidRPr="000A28FF">
        <w:rPr>
          <w:rFonts w:asciiTheme="minorHAnsi" w:hAnsiTheme="minorHAnsi"/>
          <w:sz w:val="22"/>
          <w:szCs w:val="22"/>
        </w:rPr>
        <w:t xml:space="preserve">Obecnie we współpracy z  Gminną Komisją Rozwiązywania Problemów Alkoholowych zorganizowano w gminie punkt informacyjny, czynny 1 raz w miesiącu, w którym dyżury pełni, udziela porad i wsparcia psycholog. Głównymi odbiorcami porad są osoby i rodziny uzależnione od alkoholu, przemocy i te w których występują konflikty rodzinne. W związku z dużym zainteresowaniem  powyższymi usługami planowane jest podwojenie liczby godzin pracy psychologa już w bieżącym roku, oraz rozszerzenie usług poprzez zatrudnienie psychiatry. Osoby wymagające innych porad; prawnych, rodzinnych, gospodarczych itp. są kierowane do </w:t>
      </w:r>
      <w:r w:rsidRPr="000A28FF">
        <w:rPr>
          <w:rFonts w:asciiTheme="minorHAnsi" w:hAnsiTheme="minorHAnsi"/>
          <w:sz w:val="22"/>
          <w:szCs w:val="22"/>
        </w:rPr>
        <w:t>bezpłatnego</w:t>
      </w:r>
      <w:r w:rsidR="007C7809" w:rsidRPr="000A28FF">
        <w:rPr>
          <w:rFonts w:asciiTheme="minorHAnsi" w:hAnsiTheme="minorHAnsi"/>
          <w:sz w:val="22"/>
          <w:szCs w:val="22"/>
        </w:rPr>
        <w:t xml:space="preserve"> punktu konsultacyjnego dla mieszkańców naszej gminy mieszczącego się w </w:t>
      </w:r>
      <w:r w:rsidRPr="000A28FF">
        <w:rPr>
          <w:rFonts w:asciiTheme="minorHAnsi" w:hAnsiTheme="minorHAnsi"/>
          <w:sz w:val="22"/>
          <w:szCs w:val="22"/>
        </w:rPr>
        <w:t>budynku</w:t>
      </w:r>
      <w:r w:rsidR="007C7809" w:rsidRPr="000A28FF">
        <w:rPr>
          <w:rFonts w:asciiTheme="minorHAnsi" w:hAnsiTheme="minorHAnsi"/>
          <w:sz w:val="22"/>
          <w:szCs w:val="22"/>
        </w:rPr>
        <w:t xml:space="preserve"> Powiatowego Urzędu Pracy w  Wysokiem Mazowieckiem</w:t>
      </w:r>
      <w:r w:rsidR="00F968A8">
        <w:rPr>
          <w:rFonts w:asciiTheme="minorHAnsi" w:hAnsiTheme="minorHAnsi"/>
          <w:sz w:val="22"/>
          <w:szCs w:val="22"/>
        </w:rPr>
        <w:t>.</w:t>
      </w:r>
    </w:p>
    <w:p w:rsidR="007C7809" w:rsidRPr="000A28FF" w:rsidRDefault="007C7809" w:rsidP="007C7809">
      <w:pPr>
        <w:pStyle w:val="Tekstpodstawowywcity"/>
        <w:spacing w:after="0"/>
        <w:ind w:left="0" w:firstLine="708"/>
        <w:jc w:val="both"/>
        <w:rPr>
          <w:rFonts w:asciiTheme="minorHAnsi" w:hAnsiTheme="minorHAnsi"/>
          <w:sz w:val="22"/>
          <w:szCs w:val="22"/>
        </w:rPr>
      </w:pPr>
      <w:r w:rsidRPr="000A28FF">
        <w:rPr>
          <w:rFonts w:asciiTheme="minorHAnsi" w:hAnsiTheme="minorHAnsi"/>
          <w:sz w:val="22"/>
          <w:szCs w:val="22"/>
        </w:rPr>
        <w:t xml:space="preserve">Gmina wypłaca swoim podopiecznym świadczenia rodzinne, przyznawane na podstawie ustawy z dnia 28 listopada 2003 r. o świadczeniach rodzinnych (Dz. U. Nr 228, poz. 2255 z późn.) Rokrocznie wypłaca się około 930 000zł. Liczba  świadczeń w tym: rodzinnych (4 510) i przysługujących dodatków do zasiłku rodzinnego z tytułu: urodzenia dziecka (16), opieki nad dzieckiem w okresie korzystania z urlopu wychowawczego (100), samotnego wychowywania dziecka (88), kształcenia i rehabilitacji dziecka niepełnosprawnego do 5 roku życia i kształcenia i rehabilitacji dziecka niepełnosprawnego powyżej 5 roku życia (195), rozpoczęcia roku szkolnego (257), podjęcia przez dziecko nauki poza miejscem zamieszkania (662), z tytułu wielodzietności </w:t>
      </w:r>
      <w:r w:rsidR="00DA5F19">
        <w:rPr>
          <w:rFonts w:asciiTheme="minorHAnsi" w:hAnsiTheme="minorHAnsi"/>
          <w:sz w:val="22"/>
          <w:szCs w:val="22"/>
        </w:rPr>
        <w:br/>
      </w:r>
      <w:r w:rsidRPr="000A28FF">
        <w:rPr>
          <w:rFonts w:asciiTheme="minorHAnsi" w:hAnsiTheme="minorHAnsi"/>
          <w:sz w:val="22"/>
          <w:szCs w:val="22"/>
        </w:rPr>
        <w:t>1 097, zasiłków pielęgnacyjnych 925, świadczeń pielęgnacyjnych 128 i dodatków do nich 42.</w:t>
      </w:r>
    </w:p>
    <w:p w:rsidR="007C7809" w:rsidRPr="000A28FF" w:rsidRDefault="007C7809" w:rsidP="007C7809">
      <w:pPr>
        <w:pStyle w:val="Tekstpodstawowywcity"/>
        <w:spacing w:after="0"/>
        <w:ind w:left="0" w:firstLine="708"/>
        <w:jc w:val="both"/>
        <w:rPr>
          <w:rFonts w:asciiTheme="minorHAnsi" w:hAnsiTheme="minorHAnsi"/>
          <w:sz w:val="22"/>
          <w:szCs w:val="22"/>
        </w:rPr>
      </w:pPr>
      <w:r w:rsidRPr="000A28FF">
        <w:rPr>
          <w:rFonts w:asciiTheme="minorHAnsi" w:hAnsiTheme="minorHAnsi"/>
          <w:sz w:val="22"/>
          <w:szCs w:val="22"/>
        </w:rPr>
        <w:t>Z zakresu świadczeń rodzinnych wypłacono jednorazowe zapomogi z tytułu urodzenia dziecka to jest w:</w:t>
      </w:r>
    </w:p>
    <w:p w:rsidR="007C7809" w:rsidRPr="000A28FF" w:rsidRDefault="007C7809" w:rsidP="007C7809">
      <w:pPr>
        <w:pStyle w:val="Tekstpodstawowywcity"/>
        <w:spacing w:after="0"/>
        <w:ind w:left="0" w:firstLine="708"/>
        <w:jc w:val="both"/>
        <w:rPr>
          <w:rFonts w:asciiTheme="minorHAnsi" w:hAnsiTheme="minorHAnsi"/>
          <w:sz w:val="22"/>
          <w:szCs w:val="22"/>
        </w:rPr>
      </w:pPr>
      <w:r w:rsidRPr="000A28FF">
        <w:rPr>
          <w:rFonts w:asciiTheme="minorHAnsi" w:hAnsiTheme="minorHAnsi"/>
          <w:sz w:val="22"/>
          <w:szCs w:val="22"/>
        </w:rPr>
        <w:t>2007  roku  44 000zł. – 44 osobom,</w:t>
      </w:r>
    </w:p>
    <w:p w:rsidR="007C7809" w:rsidRPr="000A28FF" w:rsidRDefault="007C7809" w:rsidP="007C7809">
      <w:pPr>
        <w:pStyle w:val="Tekstpodstawowywcity"/>
        <w:spacing w:after="0"/>
        <w:ind w:left="0" w:firstLine="708"/>
        <w:jc w:val="both"/>
        <w:rPr>
          <w:rFonts w:asciiTheme="minorHAnsi" w:hAnsiTheme="minorHAnsi"/>
          <w:sz w:val="22"/>
          <w:szCs w:val="22"/>
        </w:rPr>
      </w:pPr>
      <w:r w:rsidRPr="000A28FF">
        <w:rPr>
          <w:rFonts w:asciiTheme="minorHAnsi" w:hAnsiTheme="minorHAnsi"/>
          <w:sz w:val="22"/>
          <w:szCs w:val="22"/>
        </w:rPr>
        <w:t xml:space="preserve">2010 roku   46 000zł. -  46 osobom, </w:t>
      </w:r>
    </w:p>
    <w:p w:rsidR="007C7809" w:rsidRPr="000A28FF" w:rsidRDefault="007C7809" w:rsidP="007C7809">
      <w:pPr>
        <w:pStyle w:val="Tekstpodstawowywcity"/>
        <w:spacing w:after="0"/>
        <w:jc w:val="both"/>
        <w:rPr>
          <w:rFonts w:asciiTheme="minorHAnsi" w:hAnsiTheme="minorHAnsi"/>
          <w:sz w:val="22"/>
          <w:szCs w:val="22"/>
        </w:rPr>
      </w:pPr>
      <w:r w:rsidRPr="000A28FF">
        <w:rPr>
          <w:rFonts w:asciiTheme="minorHAnsi" w:hAnsiTheme="minorHAnsi"/>
          <w:sz w:val="22"/>
          <w:szCs w:val="22"/>
        </w:rPr>
        <w:t xml:space="preserve">        2013 roku   23 000zł.  – 22 osobom,</w:t>
      </w:r>
    </w:p>
    <w:p w:rsidR="007C7809" w:rsidRPr="000A28FF" w:rsidRDefault="007C7809" w:rsidP="007C7809">
      <w:pPr>
        <w:pStyle w:val="Tekstpodstawowy22"/>
        <w:spacing w:after="0" w:line="360" w:lineRule="auto"/>
        <w:jc w:val="both"/>
        <w:rPr>
          <w:rFonts w:asciiTheme="minorHAnsi" w:hAnsiTheme="minorHAnsi"/>
          <w:color w:val="FF0000"/>
          <w:sz w:val="22"/>
          <w:szCs w:val="22"/>
        </w:rPr>
      </w:pPr>
      <w:r w:rsidRPr="000A28FF">
        <w:rPr>
          <w:rFonts w:asciiTheme="minorHAnsi" w:hAnsiTheme="minorHAnsi"/>
          <w:color w:val="FF0000"/>
          <w:sz w:val="22"/>
          <w:szCs w:val="22"/>
        </w:rPr>
        <w:tab/>
      </w:r>
    </w:p>
    <w:p w:rsidR="007C7809" w:rsidRPr="00495BE2" w:rsidRDefault="00325E83" w:rsidP="00495BE2">
      <w:pPr>
        <w:shd w:val="clear" w:color="auto" w:fill="7030A0"/>
        <w:ind w:firstLine="1440"/>
        <w:jc w:val="both"/>
        <w:rPr>
          <w:rFonts w:asciiTheme="minorHAnsi" w:hAnsiTheme="minorHAnsi"/>
          <w:b/>
          <w:snapToGrid w:val="0"/>
          <w:color w:val="FFFFFF" w:themeColor="background1"/>
          <w:sz w:val="22"/>
          <w:szCs w:val="22"/>
        </w:rPr>
      </w:pPr>
      <w:r w:rsidRPr="00495BE2">
        <w:rPr>
          <w:rFonts w:asciiTheme="minorHAnsi" w:hAnsiTheme="minorHAnsi"/>
          <w:b/>
          <w:snapToGrid w:val="0"/>
          <w:color w:val="FFFFFF" w:themeColor="background1"/>
          <w:sz w:val="22"/>
          <w:szCs w:val="22"/>
        </w:rPr>
        <w:t>GRUPAMI SPOŁECZNYMI NAJBARDZIEJ WYMAGAJĄCYMI WSPARCIA SĄ:</w:t>
      </w:r>
    </w:p>
    <w:p w:rsidR="007C7809" w:rsidRPr="000A28FF" w:rsidRDefault="007C7809" w:rsidP="00F26296">
      <w:pPr>
        <w:pStyle w:val="Akapitzlist"/>
        <w:numPr>
          <w:ilvl w:val="0"/>
          <w:numId w:val="30"/>
        </w:numPr>
        <w:tabs>
          <w:tab w:val="clear" w:pos="1800"/>
          <w:tab w:val="num" w:pos="840"/>
        </w:tabs>
        <w:spacing w:before="0"/>
        <w:ind w:left="839" w:hanging="238"/>
        <w:contextualSpacing w:val="0"/>
        <w:jc w:val="both"/>
        <w:rPr>
          <w:rFonts w:asciiTheme="minorHAnsi" w:hAnsiTheme="minorHAnsi"/>
          <w:snapToGrid w:val="0"/>
          <w:sz w:val="22"/>
          <w:szCs w:val="22"/>
        </w:rPr>
      </w:pPr>
      <w:r w:rsidRPr="000A28FF">
        <w:rPr>
          <w:rFonts w:asciiTheme="minorHAnsi" w:hAnsiTheme="minorHAnsi"/>
          <w:snapToGrid w:val="0"/>
          <w:sz w:val="22"/>
          <w:szCs w:val="22"/>
        </w:rPr>
        <w:t xml:space="preserve">gospodarstwa domowe rolników indywidualnych posiadających gospodarstwa rolne </w:t>
      </w:r>
      <w:r w:rsidR="00DA5F19">
        <w:rPr>
          <w:rFonts w:asciiTheme="minorHAnsi" w:hAnsiTheme="minorHAnsi"/>
          <w:snapToGrid w:val="0"/>
          <w:sz w:val="22"/>
          <w:szCs w:val="22"/>
        </w:rPr>
        <w:br/>
      </w:r>
      <w:r w:rsidRPr="000A28FF">
        <w:rPr>
          <w:rFonts w:asciiTheme="minorHAnsi" w:hAnsiTheme="minorHAnsi"/>
          <w:snapToGrid w:val="0"/>
          <w:sz w:val="22"/>
          <w:szCs w:val="22"/>
        </w:rPr>
        <w:t>o powierzchni do 6 ha użytków rolnych, bez dodatkowych źródeł dochodu</w:t>
      </w:r>
      <w:r w:rsidR="006E29B8">
        <w:rPr>
          <w:rFonts w:asciiTheme="minorHAnsi" w:hAnsiTheme="minorHAnsi"/>
          <w:snapToGrid w:val="0"/>
          <w:sz w:val="22"/>
          <w:szCs w:val="22"/>
        </w:rPr>
        <w:t>,</w:t>
      </w:r>
    </w:p>
    <w:p w:rsidR="007C7809" w:rsidRPr="000A28FF" w:rsidRDefault="007C7809" w:rsidP="00F26296">
      <w:pPr>
        <w:pStyle w:val="Akapitzlist"/>
        <w:numPr>
          <w:ilvl w:val="0"/>
          <w:numId w:val="30"/>
        </w:numPr>
        <w:tabs>
          <w:tab w:val="clear" w:pos="1800"/>
          <w:tab w:val="num" w:pos="840"/>
        </w:tabs>
        <w:spacing w:before="0"/>
        <w:ind w:left="839" w:hanging="238"/>
        <w:contextualSpacing w:val="0"/>
        <w:jc w:val="both"/>
        <w:rPr>
          <w:rFonts w:asciiTheme="minorHAnsi" w:hAnsiTheme="minorHAnsi"/>
          <w:snapToGrid w:val="0"/>
          <w:sz w:val="22"/>
          <w:szCs w:val="22"/>
        </w:rPr>
      </w:pPr>
      <w:r w:rsidRPr="000A28FF">
        <w:rPr>
          <w:rFonts w:asciiTheme="minorHAnsi" w:hAnsiTheme="minorHAnsi"/>
          <w:snapToGrid w:val="0"/>
          <w:sz w:val="22"/>
          <w:szCs w:val="22"/>
        </w:rPr>
        <w:t>gospodarstwa domowe osób</w:t>
      </w:r>
      <w:r w:rsidR="006E29B8">
        <w:rPr>
          <w:rFonts w:asciiTheme="minorHAnsi" w:hAnsiTheme="minorHAnsi"/>
          <w:snapToGrid w:val="0"/>
          <w:sz w:val="22"/>
          <w:szCs w:val="22"/>
        </w:rPr>
        <w:t>,</w:t>
      </w:r>
      <w:r w:rsidRPr="000A28FF">
        <w:rPr>
          <w:rFonts w:asciiTheme="minorHAnsi" w:hAnsiTheme="minorHAnsi"/>
          <w:snapToGrid w:val="0"/>
          <w:sz w:val="22"/>
          <w:szCs w:val="22"/>
        </w:rPr>
        <w:t xml:space="preserve"> w których oboje rodzice nie pracują</w:t>
      </w:r>
      <w:r w:rsidR="006E29B8">
        <w:rPr>
          <w:rFonts w:asciiTheme="minorHAnsi" w:hAnsiTheme="minorHAnsi"/>
          <w:snapToGrid w:val="0"/>
          <w:sz w:val="22"/>
          <w:szCs w:val="22"/>
        </w:rPr>
        <w:t>,</w:t>
      </w:r>
    </w:p>
    <w:p w:rsidR="007C7809" w:rsidRPr="000A28FF" w:rsidRDefault="007C7809" w:rsidP="00F26296">
      <w:pPr>
        <w:pStyle w:val="Tekstpodstawowy2"/>
        <w:numPr>
          <w:ilvl w:val="0"/>
          <w:numId w:val="30"/>
        </w:numPr>
        <w:tabs>
          <w:tab w:val="clear" w:pos="1800"/>
          <w:tab w:val="num" w:pos="840"/>
        </w:tabs>
        <w:spacing w:before="0" w:after="0" w:line="360" w:lineRule="auto"/>
        <w:ind w:left="839" w:hanging="238"/>
        <w:rPr>
          <w:rFonts w:asciiTheme="minorHAnsi" w:hAnsiTheme="minorHAnsi"/>
          <w:sz w:val="22"/>
          <w:szCs w:val="22"/>
        </w:rPr>
      </w:pPr>
      <w:r w:rsidRPr="000A28FF">
        <w:rPr>
          <w:rFonts w:asciiTheme="minorHAnsi" w:hAnsiTheme="minorHAnsi"/>
          <w:sz w:val="22"/>
          <w:szCs w:val="22"/>
        </w:rPr>
        <w:t>rodziny w</w:t>
      </w:r>
      <w:r w:rsidR="00F968A8">
        <w:rPr>
          <w:rFonts w:asciiTheme="minorHAnsi" w:hAnsiTheme="minorHAnsi"/>
          <w:sz w:val="22"/>
          <w:szCs w:val="22"/>
        </w:rPr>
        <w:t>ielodzietne</w:t>
      </w:r>
      <w:r w:rsidRPr="000A28FF">
        <w:rPr>
          <w:rFonts w:asciiTheme="minorHAnsi" w:hAnsiTheme="minorHAnsi"/>
          <w:sz w:val="22"/>
          <w:szCs w:val="22"/>
        </w:rPr>
        <w:t>, w których żaden z członków gospodarstwa nie posiada stałego źródła dochodu</w:t>
      </w:r>
      <w:r w:rsidR="006E29B8">
        <w:rPr>
          <w:rFonts w:asciiTheme="minorHAnsi" w:hAnsiTheme="minorHAnsi"/>
          <w:sz w:val="22"/>
          <w:szCs w:val="22"/>
        </w:rPr>
        <w:t>,</w:t>
      </w:r>
    </w:p>
    <w:p w:rsidR="007C7809" w:rsidRPr="000A28FF" w:rsidRDefault="007C7809" w:rsidP="00F26296">
      <w:pPr>
        <w:pStyle w:val="Tekstpodstawowywcity"/>
        <w:numPr>
          <w:ilvl w:val="0"/>
          <w:numId w:val="30"/>
        </w:numPr>
        <w:tabs>
          <w:tab w:val="clear" w:pos="1800"/>
          <w:tab w:val="num" w:pos="840"/>
        </w:tabs>
        <w:spacing w:before="0" w:after="0"/>
        <w:ind w:left="839" w:hanging="238"/>
        <w:rPr>
          <w:rFonts w:asciiTheme="minorHAnsi" w:hAnsiTheme="minorHAnsi"/>
          <w:snapToGrid w:val="0"/>
          <w:sz w:val="22"/>
          <w:szCs w:val="22"/>
        </w:rPr>
      </w:pPr>
      <w:r w:rsidRPr="000A28FF">
        <w:rPr>
          <w:rFonts w:asciiTheme="minorHAnsi" w:hAnsiTheme="minorHAnsi"/>
          <w:snapToGrid w:val="0"/>
          <w:sz w:val="22"/>
          <w:szCs w:val="22"/>
        </w:rPr>
        <w:t>niepełnosprawni otrzymujący świadczenia z pomocy społecznej i renty z dziećmi w wieku szkolnym</w:t>
      </w:r>
      <w:r w:rsidR="006E29B8">
        <w:rPr>
          <w:rFonts w:asciiTheme="minorHAnsi" w:hAnsiTheme="minorHAnsi"/>
          <w:snapToGrid w:val="0"/>
          <w:sz w:val="22"/>
          <w:szCs w:val="22"/>
        </w:rPr>
        <w:t>,</w:t>
      </w:r>
    </w:p>
    <w:p w:rsidR="007C7809" w:rsidRPr="000A28FF" w:rsidRDefault="007C7809" w:rsidP="00F26296">
      <w:pPr>
        <w:pStyle w:val="Tekstpodstawowywcity"/>
        <w:numPr>
          <w:ilvl w:val="0"/>
          <w:numId w:val="30"/>
        </w:numPr>
        <w:tabs>
          <w:tab w:val="clear" w:pos="1800"/>
          <w:tab w:val="num" w:pos="840"/>
        </w:tabs>
        <w:spacing w:before="0" w:after="0"/>
        <w:ind w:left="839" w:hanging="238"/>
        <w:rPr>
          <w:rFonts w:asciiTheme="minorHAnsi" w:hAnsiTheme="minorHAnsi"/>
          <w:snapToGrid w:val="0"/>
          <w:sz w:val="22"/>
          <w:szCs w:val="22"/>
        </w:rPr>
      </w:pPr>
      <w:r w:rsidRPr="000A28FF">
        <w:rPr>
          <w:rFonts w:asciiTheme="minorHAnsi" w:hAnsiTheme="minorHAnsi"/>
          <w:snapToGrid w:val="0"/>
          <w:sz w:val="22"/>
          <w:szCs w:val="22"/>
        </w:rPr>
        <w:lastRenderedPageBreak/>
        <w:t>osoby starsze zamie</w:t>
      </w:r>
      <w:r w:rsidR="00F968A8">
        <w:rPr>
          <w:rFonts w:asciiTheme="minorHAnsi" w:hAnsiTheme="minorHAnsi"/>
          <w:snapToGrid w:val="0"/>
          <w:sz w:val="22"/>
          <w:szCs w:val="22"/>
        </w:rPr>
        <w:t>szkujące teren gminy wymagające</w:t>
      </w:r>
      <w:r w:rsidRPr="000A28FF">
        <w:rPr>
          <w:rFonts w:asciiTheme="minorHAnsi" w:hAnsiTheme="minorHAnsi"/>
          <w:snapToGrid w:val="0"/>
          <w:sz w:val="22"/>
          <w:szCs w:val="22"/>
        </w:rPr>
        <w:t xml:space="preserve"> opieki i ponoszenie odpłatności za pobyt w DPS</w:t>
      </w:r>
      <w:r w:rsidR="006E29B8">
        <w:rPr>
          <w:rFonts w:asciiTheme="minorHAnsi" w:hAnsiTheme="minorHAnsi"/>
          <w:snapToGrid w:val="0"/>
          <w:sz w:val="22"/>
          <w:szCs w:val="22"/>
        </w:rPr>
        <w:t>,</w:t>
      </w:r>
    </w:p>
    <w:p w:rsidR="007C7809" w:rsidRPr="000A28FF" w:rsidRDefault="007C7809" w:rsidP="00F26296">
      <w:pPr>
        <w:pStyle w:val="Tekstpodstawowywcity"/>
        <w:numPr>
          <w:ilvl w:val="0"/>
          <w:numId w:val="30"/>
        </w:numPr>
        <w:tabs>
          <w:tab w:val="clear" w:pos="1800"/>
          <w:tab w:val="num" w:pos="840"/>
        </w:tabs>
        <w:spacing w:before="0" w:after="0"/>
        <w:ind w:left="839" w:hanging="238"/>
        <w:rPr>
          <w:rFonts w:asciiTheme="minorHAnsi" w:hAnsiTheme="minorHAnsi"/>
          <w:snapToGrid w:val="0"/>
          <w:sz w:val="22"/>
          <w:szCs w:val="22"/>
        </w:rPr>
      </w:pPr>
      <w:r w:rsidRPr="000A28FF">
        <w:rPr>
          <w:rFonts w:asciiTheme="minorHAnsi" w:hAnsiTheme="minorHAnsi"/>
          <w:snapToGrid w:val="0"/>
          <w:sz w:val="22"/>
          <w:szCs w:val="22"/>
        </w:rPr>
        <w:t>osoby chore psychicznie.</w:t>
      </w:r>
    </w:p>
    <w:p w:rsidR="00794CCC" w:rsidRDefault="00794CCC" w:rsidP="00794CCC">
      <w:pPr>
        <w:pStyle w:val="Akapitzlist"/>
        <w:spacing w:before="0"/>
        <w:jc w:val="both"/>
        <w:rPr>
          <w:rFonts w:asciiTheme="minorHAnsi" w:hAnsiTheme="minorHAnsi" w:cs="Arial"/>
          <w:sz w:val="22"/>
          <w:szCs w:val="22"/>
        </w:rPr>
      </w:pPr>
    </w:p>
    <w:p w:rsidR="00AB1217" w:rsidRPr="00182C59" w:rsidRDefault="00AB1217" w:rsidP="00794CCC">
      <w:pPr>
        <w:pStyle w:val="Akapitzlist"/>
        <w:spacing w:before="0"/>
        <w:jc w:val="both"/>
        <w:rPr>
          <w:rFonts w:asciiTheme="minorHAnsi" w:hAnsiTheme="minorHAnsi" w:cs="Arial"/>
          <w:sz w:val="22"/>
          <w:szCs w:val="22"/>
        </w:rPr>
      </w:pPr>
    </w:p>
    <w:p w:rsidR="00EE08FD" w:rsidRPr="001338A2" w:rsidRDefault="00D04E97" w:rsidP="00D04E97">
      <w:pPr>
        <w:ind w:firstLine="709"/>
        <w:jc w:val="both"/>
        <w:rPr>
          <w:rFonts w:ascii="Calibri" w:hAnsi="Calibri"/>
          <w:sz w:val="22"/>
          <w:szCs w:val="22"/>
        </w:rPr>
      </w:pPr>
      <w:r w:rsidRPr="00DA5F19">
        <w:rPr>
          <w:rFonts w:ascii="Calibri" w:hAnsi="Calibri"/>
          <w:b/>
          <w:sz w:val="22"/>
          <w:szCs w:val="22"/>
        </w:rPr>
        <w:t>Organizacje pozarządowe</w:t>
      </w:r>
      <w:r w:rsidRPr="001338A2">
        <w:rPr>
          <w:rFonts w:ascii="Calibri" w:hAnsi="Calibri"/>
          <w:sz w:val="22"/>
          <w:szCs w:val="22"/>
        </w:rPr>
        <w:t xml:space="preserve">, działające na terenie </w:t>
      </w:r>
      <w:r w:rsidR="00BE46DE" w:rsidRPr="001338A2">
        <w:rPr>
          <w:rFonts w:ascii="Calibri" w:hAnsi="Calibri"/>
          <w:sz w:val="22"/>
          <w:szCs w:val="22"/>
        </w:rPr>
        <w:t xml:space="preserve">gminy </w:t>
      </w:r>
      <w:r w:rsidR="006E29B8" w:rsidRPr="001338A2">
        <w:rPr>
          <w:rFonts w:ascii="Calibri" w:hAnsi="Calibri"/>
          <w:sz w:val="22"/>
          <w:szCs w:val="22"/>
        </w:rPr>
        <w:t xml:space="preserve">Nowe Piekuty </w:t>
      </w:r>
      <w:r w:rsidRPr="001338A2">
        <w:rPr>
          <w:rFonts w:ascii="Calibri" w:hAnsi="Calibri"/>
          <w:sz w:val="22"/>
          <w:szCs w:val="22"/>
        </w:rPr>
        <w:t xml:space="preserve"> wspomagają rozwiązywanie lokalnych problemów społecznych. </w:t>
      </w:r>
      <w:r w:rsidR="00916D36" w:rsidRPr="001338A2">
        <w:rPr>
          <w:rFonts w:ascii="Calibri" w:hAnsi="Calibri"/>
          <w:sz w:val="22"/>
          <w:szCs w:val="22"/>
        </w:rPr>
        <w:t xml:space="preserve"> </w:t>
      </w:r>
      <w:r w:rsidR="00EE08FD" w:rsidRPr="001338A2">
        <w:rPr>
          <w:rFonts w:ascii="Calibri" w:hAnsi="Calibri"/>
          <w:sz w:val="22"/>
          <w:szCs w:val="22"/>
        </w:rPr>
        <w:t xml:space="preserve">Od wielu lat gmina współpracuje z </w:t>
      </w:r>
      <w:r w:rsidR="001338A2">
        <w:rPr>
          <w:rFonts w:ascii="Calibri" w:hAnsi="Calibri"/>
          <w:sz w:val="22"/>
          <w:szCs w:val="22"/>
        </w:rPr>
        <w:t xml:space="preserve">: </w:t>
      </w:r>
      <w:r w:rsidR="00EE08FD" w:rsidRPr="001338A2">
        <w:rPr>
          <w:rFonts w:ascii="Calibri" w:hAnsi="Calibri"/>
          <w:sz w:val="22"/>
          <w:szCs w:val="22"/>
        </w:rPr>
        <w:t>Lokalną Grupą Działania KRAINA BOBRA, STOWARZYSZENIEM PRZYJAZNA JA</w:t>
      </w:r>
      <w:r w:rsidR="00475C4C">
        <w:rPr>
          <w:rFonts w:ascii="Calibri" w:hAnsi="Calibri"/>
          <w:sz w:val="22"/>
          <w:szCs w:val="22"/>
        </w:rPr>
        <w:t>BŁON, STOWARZYSZENIEM JABŁOŃ PIO</w:t>
      </w:r>
      <w:r w:rsidR="00EE08FD" w:rsidRPr="001338A2">
        <w:rPr>
          <w:rFonts w:ascii="Calibri" w:hAnsi="Calibri"/>
          <w:sz w:val="22"/>
          <w:szCs w:val="22"/>
        </w:rPr>
        <w:t xml:space="preserve">TROWCE, OCHOTNICZĄ STRAŻĄ POŻARNA ORAZ </w:t>
      </w:r>
      <w:r w:rsidR="00EE08FD" w:rsidRPr="001338A2">
        <w:rPr>
          <w:rFonts w:asciiTheme="minorHAnsi" w:hAnsiTheme="minorHAnsi"/>
          <w:sz w:val="22"/>
          <w:szCs w:val="22"/>
        </w:rPr>
        <w:t>STOWARZYSZENIEM SZANSA.</w:t>
      </w:r>
      <w:r w:rsidR="00EE08FD" w:rsidRPr="001338A2">
        <w:rPr>
          <w:rFonts w:ascii="Calibri" w:hAnsi="Calibri"/>
          <w:sz w:val="22"/>
          <w:szCs w:val="22"/>
        </w:rPr>
        <w:t xml:space="preserve"> </w:t>
      </w:r>
    </w:p>
    <w:p w:rsidR="00D04E97" w:rsidRPr="00212B5F" w:rsidRDefault="00916D36" w:rsidP="00D04E97">
      <w:pPr>
        <w:ind w:firstLine="709"/>
        <w:jc w:val="both"/>
        <w:rPr>
          <w:rFonts w:ascii="Calibri" w:hAnsi="Calibri"/>
          <w:sz w:val="22"/>
          <w:szCs w:val="22"/>
        </w:rPr>
      </w:pPr>
      <w:r w:rsidRPr="001338A2">
        <w:rPr>
          <w:rFonts w:ascii="Calibri" w:hAnsi="Calibri"/>
          <w:sz w:val="22"/>
          <w:szCs w:val="22"/>
        </w:rPr>
        <w:t xml:space="preserve">Rokrocznie w budżecie </w:t>
      </w:r>
      <w:r w:rsidR="00BE46DE" w:rsidRPr="001338A2">
        <w:rPr>
          <w:rFonts w:ascii="Calibri" w:hAnsi="Calibri"/>
          <w:sz w:val="22"/>
          <w:szCs w:val="22"/>
        </w:rPr>
        <w:t xml:space="preserve">gminy </w:t>
      </w:r>
      <w:r w:rsidR="00CC0672" w:rsidRPr="001338A2">
        <w:rPr>
          <w:rFonts w:ascii="Calibri" w:hAnsi="Calibri"/>
          <w:sz w:val="22"/>
          <w:szCs w:val="22"/>
        </w:rPr>
        <w:t xml:space="preserve">w ramach Programu Współpracy z Organizacjami Pozarządowymi </w:t>
      </w:r>
      <w:r w:rsidR="0019375C" w:rsidRPr="001338A2">
        <w:rPr>
          <w:rFonts w:ascii="Calibri" w:hAnsi="Calibri"/>
          <w:sz w:val="22"/>
          <w:szCs w:val="22"/>
        </w:rPr>
        <w:t xml:space="preserve">na lata </w:t>
      </w:r>
      <w:r w:rsidRPr="001338A2">
        <w:rPr>
          <w:rFonts w:ascii="Calibri" w:hAnsi="Calibri"/>
          <w:sz w:val="22"/>
          <w:szCs w:val="22"/>
        </w:rPr>
        <w:t>zabezpieczane są środki na wsparcie</w:t>
      </w:r>
      <w:r w:rsidR="00212B5F" w:rsidRPr="001338A2">
        <w:rPr>
          <w:rFonts w:ascii="Calibri" w:hAnsi="Calibri"/>
          <w:sz w:val="22"/>
          <w:szCs w:val="22"/>
        </w:rPr>
        <w:t xml:space="preserve"> finansowe działań organizacji</w:t>
      </w:r>
      <w:r w:rsidR="0021397C" w:rsidRPr="001338A2">
        <w:rPr>
          <w:rFonts w:ascii="Calibri" w:hAnsi="Calibri"/>
          <w:sz w:val="22"/>
          <w:szCs w:val="22"/>
        </w:rPr>
        <w:t xml:space="preserve"> </w:t>
      </w:r>
      <w:r w:rsidR="00212B5F" w:rsidRPr="001338A2">
        <w:rPr>
          <w:rFonts w:ascii="Calibri" w:hAnsi="Calibri"/>
          <w:sz w:val="22"/>
          <w:szCs w:val="22"/>
        </w:rPr>
        <w:t xml:space="preserve">w </w:t>
      </w:r>
      <w:r w:rsidR="0084325F" w:rsidRPr="001338A2">
        <w:rPr>
          <w:rFonts w:ascii="Calibri" w:hAnsi="Calibri"/>
          <w:sz w:val="22"/>
          <w:szCs w:val="22"/>
        </w:rPr>
        <w:t>o</w:t>
      </w:r>
      <w:r w:rsidR="00D04E97" w:rsidRPr="001338A2">
        <w:rPr>
          <w:rFonts w:ascii="Calibri" w:hAnsi="Calibri"/>
          <w:sz w:val="22"/>
          <w:szCs w:val="22"/>
        </w:rPr>
        <w:t>bszarach:</w:t>
      </w:r>
      <w:r w:rsidR="00D04E97" w:rsidRPr="00212B5F">
        <w:rPr>
          <w:rFonts w:ascii="Calibri" w:hAnsi="Calibri"/>
          <w:sz w:val="22"/>
          <w:szCs w:val="22"/>
        </w:rPr>
        <w:t xml:space="preserve"> </w:t>
      </w:r>
    </w:p>
    <w:p w:rsidR="0084325F" w:rsidRPr="00212B5F" w:rsidRDefault="00B13C60" w:rsidP="00F26296">
      <w:pPr>
        <w:pStyle w:val="Akapitzlist"/>
        <w:numPr>
          <w:ilvl w:val="0"/>
          <w:numId w:val="32"/>
        </w:numPr>
        <w:spacing w:before="100" w:beforeAutospacing="1" w:after="119"/>
        <w:jc w:val="both"/>
        <w:rPr>
          <w:rFonts w:ascii="Calibri" w:hAnsi="Calibri"/>
          <w:sz w:val="22"/>
          <w:szCs w:val="22"/>
        </w:rPr>
      </w:pPr>
      <w:r>
        <w:rPr>
          <w:rFonts w:ascii="Calibri" w:hAnsi="Calibri"/>
          <w:sz w:val="22"/>
          <w:szCs w:val="22"/>
        </w:rPr>
        <w:t>wspieranie</w:t>
      </w:r>
      <w:r w:rsidR="00F968A8">
        <w:rPr>
          <w:rFonts w:ascii="Calibri" w:hAnsi="Calibri"/>
          <w:sz w:val="22"/>
          <w:szCs w:val="22"/>
        </w:rPr>
        <w:t xml:space="preserve"> rozwo</w:t>
      </w:r>
      <w:r w:rsidR="0019375C" w:rsidRPr="00212B5F">
        <w:rPr>
          <w:rFonts w:ascii="Calibri" w:hAnsi="Calibri"/>
          <w:sz w:val="22"/>
          <w:szCs w:val="22"/>
        </w:rPr>
        <w:t>j</w:t>
      </w:r>
      <w:r w:rsidR="00F968A8">
        <w:rPr>
          <w:rFonts w:ascii="Calibri" w:hAnsi="Calibri"/>
          <w:sz w:val="22"/>
          <w:szCs w:val="22"/>
        </w:rPr>
        <w:t>u</w:t>
      </w:r>
      <w:r w:rsidR="0019375C" w:rsidRPr="00212B5F">
        <w:rPr>
          <w:rFonts w:ascii="Calibri" w:hAnsi="Calibri"/>
          <w:sz w:val="22"/>
          <w:szCs w:val="22"/>
        </w:rPr>
        <w:t xml:space="preserve"> wspólnot i społeczności lokalnych</w:t>
      </w:r>
      <w:r w:rsidR="001338A2">
        <w:rPr>
          <w:rFonts w:ascii="Calibri" w:hAnsi="Calibri"/>
          <w:sz w:val="22"/>
          <w:szCs w:val="22"/>
        </w:rPr>
        <w:t>,</w:t>
      </w:r>
      <w:r w:rsidR="0019375C" w:rsidRPr="00212B5F">
        <w:rPr>
          <w:rFonts w:ascii="Calibri" w:hAnsi="Calibri"/>
          <w:sz w:val="22"/>
          <w:szCs w:val="22"/>
        </w:rPr>
        <w:t xml:space="preserve"> </w:t>
      </w:r>
    </w:p>
    <w:p w:rsidR="0084325F" w:rsidRPr="00212B5F" w:rsidRDefault="0021397C" w:rsidP="00E20962">
      <w:pPr>
        <w:spacing w:before="100" w:beforeAutospacing="1" w:after="119"/>
        <w:ind w:firstLine="284"/>
        <w:jc w:val="both"/>
        <w:rPr>
          <w:rFonts w:ascii="Calibri" w:hAnsi="Calibri"/>
          <w:sz w:val="22"/>
          <w:szCs w:val="22"/>
        </w:rPr>
      </w:pPr>
      <w:r w:rsidRPr="00212B5F">
        <w:rPr>
          <w:rFonts w:ascii="Calibri" w:hAnsi="Calibri"/>
          <w:sz w:val="22"/>
          <w:szCs w:val="22"/>
        </w:rPr>
        <w:t xml:space="preserve">2) </w:t>
      </w:r>
      <w:r w:rsidR="0019375C" w:rsidRPr="00212B5F">
        <w:rPr>
          <w:rFonts w:ascii="Calibri" w:hAnsi="Calibri"/>
          <w:sz w:val="22"/>
          <w:szCs w:val="22"/>
        </w:rPr>
        <w:t xml:space="preserve">wspieranie kultury fizycznej, sportu i oświaty , </w:t>
      </w:r>
      <w:r w:rsidR="0084325F" w:rsidRPr="00212B5F">
        <w:rPr>
          <w:rFonts w:ascii="Calibri" w:hAnsi="Calibri"/>
          <w:sz w:val="22"/>
          <w:szCs w:val="22"/>
        </w:rPr>
        <w:t xml:space="preserve"> </w:t>
      </w:r>
    </w:p>
    <w:p w:rsidR="0084325F" w:rsidRPr="00212B5F" w:rsidRDefault="0084325F" w:rsidP="00E20962">
      <w:pPr>
        <w:spacing w:before="100" w:beforeAutospacing="1" w:after="119"/>
        <w:ind w:firstLine="284"/>
        <w:jc w:val="both"/>
        <w:rPr>
          <w:rFonts w:ascii="Calibri" w:hAnsi="Calibri"/>
          <w:sz w:val="22"/>
          <w:szCs w:val="22"/>
        </w:rPr>
      </w:pPr>
      <w:r w:rsidRPr="00212B5F">
        <w:rPr>
          <w:rFonts w:ascii="Calibri" w:hAnsi="Calibri"/>
          <w:sz w:val="22"/>
          <w:szCs w:val="22"/>
        </w:rPr>
        <w:t xml:space="preserve">3) </w:t>
      </w:r>
      <w:r w:rsidR="00212B5F" w:rsidRPr="00212B5F">
        <w:rPr>
          <w:rFonts w:ascii="Calibri" w:hAnsi="Calibri"/>
          <w:sz w:val="22"/>
          <w:szCs w:val="22"/>
        </w:rPr>
        <w:t xml:space="preserve">przeciwdziałanie uzależnieniom i patologiom społecznym, </w:t>
      </w:r>
      <w:r w:rsidRPr="00212B5F">
        <w:rPr>
          <w:rFonts w:ascii="Calibri" w:hAnsi="Calibri"/>
          <w:sz w:val="22"/>
          <w:szCs w:val="22"/>
        </w:rPr>
        <w:t xml:space="preserve"> </w:t>
      </w:r>
    </w:p>
    <w:p w:rsidR="0084325F" w:rsidRPr="00212B5F" w:rsidRDefault="0084325F" w:rsidP="00E20962">
      <w:pPr>
        <w:spacing w:before="100" w:beforeAutospacing="1" w:after="119"/>
        <w:ind w:firstLine="284"/>
        <w:jc w:val="both"/>
        <w:rPr>
          <w:rFonts w:ascii="Calibri" w:hAnsi="Calibri"/>
          <w:sz w:val="22"/>
          <w:szCs w:val="22"/>
        </w:rPr>
      </w:pPr>
      <w:r w:rsidRPr="00212B5F">
        <w:rPr>
          <w:rFonts w:ascii="Calibri" w:hAnsi="Calibri"/>
          <w:sz w:val="22"/>
          <w:szCs w:val="22"/>
        </w:rPr>
        <w:t xml:space="preserve">4) </w:t>
      </w:r>
      <w:r w:rsidR="00212B5F" w:rsidRPr="00212B5F">
        <w:rPr>
          <w:rFonts w:ascii="Calibri" w:hAnsi="Calibri"/>
          <w:sz w:val="22"/>
          <w:szCs w:val="22"/>
        </w:rPr>
        <w:t xml:space="preserve">upowszechnianie wiedzy ekologicznej, </w:t>
      </w:r>
    </w:p>
    <w:p w:rsidR="0084325F" w:rsidRDefault="0084325F" w:rsidP="00E20962">
      <w:pPr>
        <w:spacing w:before="100" w:beforeAutospacing="1" w:after="119"/>
        <w:ind w:firstLine="284"/>
        <w:jc w:val="both"/>
        <w:rPr>
          <w:rFonts w:ascii="Calibri" w:hAnsi="Calibri"/>
          <w:sz w:val="22"/>
          <w:szCs w:val="22"/>
        </w:rPr>
      </w:pPr>
      <w:r w:rsidRPr="00212B5F">
        <w:rPr>
          <w:rFonts w:ascii="Calibri" w:hAnsi="Calibri"/>
          <w:sz w:val="22"/>
          <w:szCs w:val="22"/>
        </w:rPr>
        <w:t xml:space="preserve">5) </w:t>
      </w:r>
      <w:r w:rsidR="00212B5F" w:rsidRPr="00212B5F">
        <w:rPr>
          <w:rFonts w:ascii="Calibri" w:hAnsi="Calibri"/>
          <w:sz w:val="22"/>
          <w:szCs w:val="22"/>
        </w:rPr>
        <w:t xml:space="preserve">promocja zatrudnienia i aktywizacji społecznej. </w:t>
      </w:r>
    </w:p>
    <w:p w:rsidR="00EE08FD" w:rsidRPr="00212B5F" w:rsidRDefault="00EE08FD" w:rsidP="00E20962">
      <w:pPr>
        <w:spacing w:before="100" w:beforeAutospacing="1" w:after="119"/>
        <w:ind w:firstLine="284"/>
        <w:jc w:val="both"/>
        <w:rPr>
          <w:rFonts w:ascii="Calibri" w:hAnsi="Calibri"/>
          <w:sz w:val="22"/>
          <w:szCs w:val="22"/>
        </w:rPr>
      </w:pPr>
      <w:r>
        <w:rPr>
          <w:rFonts w:asciiTheme="minorHAnsi" w:hAnsiTheme="minorHAnsi"/>
          <w:sz w:val="22"/>
          <w:szCs w:val="22"/>
        </w:rPr>
        <w:t xml:space="preserve">Od </w:t>
      </w:r>
      <w:r w:rsidRPr="006E29B8">
        <w:rPr>
          <w:rFonts w:asciiTheme="minorHAnsi" w:hAnsiTheme="minorHAnsi"/>
          <w:sz w:val="22"/>
          <w:szCs w:val="22"/>
        </w:rPr>
        <w:t xml:space="preserve"> 2015 roku  </w:t>
      </w:r>
      <w:r>
        <w:rPr>
          <w:rFonts w:asciiTheme="minorHAnsi" w:hAnsiTheme="minorHAnsi"/>
          <w:sz w:val="22"/>
          <w:szCs w:val="22"/>
        </w:rPr>
        <w:t xml:space="preserve">planowana jest adaptacja </w:t>
      </w:r>
      <w:r w:rsidR="00B13C60">
        <w:rPr>
          <w:rFonts w:asciiTheme="minorHAnsi" w:hAnsiTheme="minorHAnsi"/>
          <w:sz w:val="22"/>
          <w:szCs w:val="22"/>
        </w:rPr>
        <w:t>budynku po szkole podstawowej w Kostrach Noskach na Ośrodek</w:t>
      </w:r>
      <w:r w:rsidRPr="006E29B8">
        <w:rPr>
          <w:rFonts w:asciiTheme="minorHAnsi" w:hAnsiTheme="minorHAnsi"/>
          <w:sz w:val="22"/>
          <w:szCs w:val="22"/>
        </w:rPr>
        <w:t xml:space="preserve"> Rehabili</w:t>
      </w:r>
      <w:r w:rsidR="00B13C60">
        <w:rPr>
          <w:rFonts w:asciiTheme="minorHAnsi" w:hAnsiTheme="minorHAnsi"/>
          <w:sz w:val="22"/>
          <w:szCs w:val="22"/>
        </w:rPr>
        <w:t>tacyjno-edukacyjno-wychowawczy</w:t>
      </w:r>
      <w:r w:rsidRPr="006E29B8">
        <w:rPr>
          <w:rFonts w:asciiTheme="minorHAnsi" w:hAnsiTheme="minorHAnsi"/>
          <w:sz w:val="22"/>
          <w:szCs w:val="22"/>
        </w:rPr>
        <w:t xml:space="preserve"> we współpracy ze Stowarzyszeniem SZANSA</w:t>
      </w:r>
      <w:r>
        <w:rPr>
          <w:rFonts w:asciiTheme="minorHAnsi" w:hAnsiTheme="minorHAnsi"/>
          <w:sz w:val="22"/>
          <w:szCs w:val="22"/>
        </w:rPr>
        <w:t>.</w:t>
      </w:r>
    </w:p>
    <w:p w:rsidR="00910793" w:rsidRPr="00F9117B" w:rsidRDefault="00844234" w:rsidP="00910793">
      <w:pPr>
        <w:autoSpaceDE w:val="0"/>
        <w:autoSpaceDN w:val="0"/>
        <w:adjustRightInd w:val="0"/>
        <w:ind w:firstLine="709"/>
        <w:jc w:val="both"/>
        <w:rPr>
          <w:rFonts w:ascii="Calibri" w:eastAsia="MyriadPro-Light" w:hAnsi="Calibri" w:cs="MyriadPro-Light"/>
          <w:sz w:val="22"/>
          <w:szCs w:val="22"/>
        </w:rPr>
      </w:pPr>
      <w:r w:rsidRPr="00F9117B">
        <w:rPr>
          <w:rFonts w:ascii="Calibri" w:hAnsi="Calibri"/>
          <w:sz w:val="22"/>
          <w:szCs w:val="22"/>
        </w:rPr>
        <w:t>Poza trybem konkursowym każde przedsięwzięcie skierowane na rozwiązywanie konkretnego problemu społecznego lub integrację mieszkańców może zostać współfinansowane przez tryb pozakonkursowy.</w:t>
      </w:r>
      <w:r w:rsidR="00E20962" w:rsidRPr="00F9117B">
        <w:rPr>
          <w:rFonts w:ascii="Calibri" w:hAnsi="Calibri"/>
          <w:sz w:val="22"/>
          <w:szCs w:val="22"/>
        </w:rPr>
        <w:t xml:space="preserve"> </w:t>
      </w:r>
      <w:r w:rsidR="00BE46DE" w:rsidRPr="00F9117B">
        <w:rPr>
          <w:rFonts w:ascii="Calibri" w:hAnsi="Calibri"/>
          <w:sz w:val="22"/>
          <w:szCs w:val="22"/>
        </w:rPr>
        <w:t>Gmina</w:t>
      </w:r>
      <w:r w:rsidR="00E20962" w:rsidRPr="00F9117B">
        <w:rPr>
          <w:rFonts w:ascii="Calibri" w:hAnsi="Calibri"/>
          <w:sz w:val="22"/>
          <w:szCs w:val="22"/>
        </w:rPr>
        <w:t xml:space="preserve"> jest otwart</w:t>
      </w:r>
      <w:r w:rsidR="00BE46DE" w:rsidRPr="00F9117B">
        <w:rPr>
          <w:rFonts w:ascii="Calibri" w:hAnsi="Calibri"/>
          <w:sz w:val="22"/>
          <w:szCs w:val="22"/>
        </w:rPr>
        <w:t>a</w:t>
      </w:r>
      <w:r w:rsidR="00E20962" w:rsidRPr="00F9117B">
        <w:rPr>
          <w:rFonts w:ascii="Calibri" w:hAnsi="Calibri"/>
          <w:sz w:val="22"/>
          <w:szCs w:val="22"/>
        </w:rPr>
        <w:t xml:space="preserve"> na inicjatywy społeczne.</w:t>
      </w:r>
      <w:r w:rsidR="00910793" w:rsidRPr="00F9117B">
        <w:rPr>
          <w:rFonts w:ascii="Calibri" w:eastAsia="MyriadPro-Light" w:hAnsi="Calibri" w:cs="MyriadPro-Light"/>
          <w:sz w:val="22"/>
          <w:szCs w:val="22"/>
        </w:rPr>
        <w:t xml:space="preserve"> </w:t>
      </w:r>
    </w:p>
    <w:p w:rsidR="00273EB9" w:rsidRPr="00847332" w:rsidRDefault="00910793" w:rsidP="00847332">
      <w:pPr>
        <w:autoSpaceDE w:val="0"/>
        <w:autoSpaceDN w:val="0"/>
        <w:adjustRightInd w:val="0"/>
        <w:ind w:firstLine="709"/>
        <w:jc w:val="both"/>
        <w:rPr>
          <w:rFonts w:ascii="Calibri" w:eastAsia="MyriadPro-Light" w:hAnsi="Calibri" w:cs="MyriadPro-Light"/>
          <w:sz w:val="22"/>
          <w:szCs w:val="22"/>
        </w:rPr>
      </w:pPr>
      <w:r w:rsidRPr="00F9117B">
        <w:rPr>
          <w:rFonts w:ascii="Calibri" w:eastAsia="MyriadPro-Light" w:hAnsi="Calibri" w:cs="MyriadPro-Light"/>
          <w:sz w:val="22"/>
          <w:szCs w:val="22"/>
        </w:rPr>
        <w:t xml:space="preserve">Rozwiązywanie problemów społecznych bez budowania zaplecza zasobów jest niemożliwe. Nawiązanie długofalowej współpracy i pozytywnych relacji, szczególnie z podmiotami instytucjonalnymi (np. samorządowymi, społecznymi, gospodarczymi, kościelnymi) pozwala wykorzystać kompetencje różnych podmiotów i gromadzić istniejące najlepsze doświadczenia, </w:t>
      </w:r>
      <w:r w:rsidR="0021397C" w:rsidRPr="00F9117B">
        <w:rPr>
          <w:rFonts w:ascii="Calibri" w:eastAsia="MyriadPro-Light" w:hAnsi="Calibri" w:cs="MyriadPro-Light"/>
          <w:sz w:val="22"/>
          <w:szCs w:val="22"/>
        </w:rPr>
        <w:t xml:space="preserve">stanowiąc dobre wsparcie. Każda instytucja i </w:t>
      </w:r>
      <w:r w:rsidRPr="00F9117B">
        <w:rPr>
          <w:rFonts w:ascii="Calibri" w:eastAsia="MyriadPro-Light" w:hAnsi="Calibri" w:cs="MyriadPro-Light"/>
          <w:sz w:val="22"/>
          <w:szCs w:val="22"/>
        </w:rPr>
        <w:t>grupa nieformalna</w:t>
      </w:r>
      <w:r w:rsidR="0021397C" w:rsidRPr="00F9117B">
        <w:rPr>
          <w:rFonts w:ascii="Calibri" w:eastAsia="MyriadPro-Light" w:hAnsi="Calibri" w:cs="MyriadPro-Light"/>
          <w:sz w:val="22"/>
          <w:szCs w:val="22"/>
        </w:rPr>
        <w:t>,</w:t>
      </w:r>
      <w:r w:rsidRPr="00F9117B">
        <w:rPr>
          <w:rFonts w:ascii="Calibri" w:eastAsia="MyriadPro-Light" w:hAnsi="Calibri" w:cs="MyriadPro-Light"/>
          <w:sz w:val="22"/>
          <w:szCs w:val="22"/>
        </w:rPr>
        <w:t xml:space="preserve"> czy osoba indywidualna dysponuje zasobami materialnymi, bądź </w:t>
      </w:r>
      <w:r w:rsidRPr="00F9117B">
        <w:rPr>
          <w:rFonts w:ascii="Calibri" w:eastAsia="MyriadPro-LightIt" w:hAnsi="Calibri" w:cs="MyriadPro-LightIt"/>
          <w:iCs/>
          <w:sz w:val="22"/>
          <w:szCs w:val="22"/>
        </w:rPr>
        <w:t>kapitałem</w:t>
      </w:r>
      <w:r w:rsidR="0021397C" w:rsidRPr="00F9117B">
        <w:rPr>
          <w:rFonts w:ascii="Calibri" w:eastAsia="MyriadPro-LightIt" w:hAnsi="Calibri" w:cs="MyriadPro-LightIt"/>
          <w:iCs/>
          <w:sz w:val="22"/>
          <w:szCs w:val="22"/>
        </w:rPr>
        <w:t>.</w:t>
      </w:r>
    </w:p>
    <w:p w:rsidR="00273EB9" w:rsidRDefault="00273EB9" w:rsidP="00201BE7">
      <w:pPr>
        <w:pStyle w:val="Akapitzlist"/>
        <w:spacing w:before="0"/>
        <w:ind w:left="1428"/>
        <w:jc w:val="both"/>
        <w:rPr>
          <w:rFonts w:asciiTheme="minorHAnsi" w:hAnsiTheme="minorHAnsi" w:cs="Arial"/>
          <w:snapToGrid w:val="0"/>
          <w:sz w:val="22"/>
          <w:szCs w:val="22"/>
        </w:rPr>
      </w:pPr>
    </w:p>
    <w:p w:rsidR="001C0300" w:rsidRDefault="001C0300" w:rsidP="00495BE2">
      <w:pPr>
        <w:pBdr>
          <w:top w:val="single" w:sz="4" w:space="1" w:color="auto"/>
          <w:left w:val="single" w:sz="4" w:space="4" w:color="auto"/>
          <w:bottom w:val="single" w:sz="4" w:space="1" w:color="auto"/>
          <w:right w:val="single" w:sz="4" w:space="4" w:color="auto"/>
        </w:pBdr>
        <w:shd w:val="clear" w:color="auto" w:fill="7030A0"/>
        <w:jc w:val="center"/>
        <w:rPr>
          <w:color w:val="FFFFFF"/>
        </w:rPr>
      </w:pPr>
    </w:p>
    <w:p w:rsidR="001C0300" w:rsidRPr="00495BE2" w:rsidRDefault="001C0300" w:rsidP="00495BE2">
      <w:pPr>
        <w:pBdr>
          <w:top w:val="single" w:sz="4" w:space="1" w:color="auto"/>
          <w:left w:val="single" w:sz="4" w:space="4" w:color="auto"/>
          <w:bottom w:val="single" w:sz="4" w:space="1" w:color="auto"/>
          <w:right w:val="single" w:sz="4" w:space="4" w:color="auto"/>
        </w:pBdr>
        <w:shd w:val="clear" w:color="auto" w:fill="7030A0"/>
        <w:jc w:val="center"/>
        <w:rPr>
          <w:rFonts w:asciiTheme="minorHAnsi" w:hAnsiTheme="minorHAnsi"/>
          <w:b/>
          <w:color w:val="FFFFFF" w:themeColor="background1"/>
          <w:sz w:val="28"/>
          <w:szCs w:val="28"/>
        </w:rPr>
      </w:pPr>
      <w:r w:rsidRPr="00495BE2">
        <w:rPr>
          <w:rFonts w:asciiTheme="minorHAnsi" w:hAnsiTheme="minorHAnsi"/>
          <w:b/>
          <w:color w:val="FFFFFF" w:themeColor="background1"/>
          <w:sz w:val="28"/>
          <w:szCs w:val="28"/>
        </w:rPr>
        <w:t>II. CZĘŚĆ PROGRAMOWA</w:t>
      </w:r>
    </w:p>
    <w:p w:rsidR="001C0300" w:rsidRPr="00E01888" w:rsidRDefault="001C0300" w:rsidP="001C0300">
      <w:pPr>
        <w:pStyle w:val="Tekstpodstawowy"/>
        <w:ind w:firstLine="567"/>
        <w:rPr>
          <w:rFonts w:ascii="Calibri" w:hAnsi="Calibri"/>
          <w:sz w:val="22"/>
          <w:szCs w:val="22"/>
          <w:highlight w:val="yellow"/>
        </w:rPr>
      </w:pPr>
      <w:r w:rsidRPr="00E01888">
        <w:rPr>
          <w:rFonts w:ascii="Calibri" w:hAnsi="Calibri"/>
          <w:sz w:val="22"/>
          <w:szCs w:val="22"/>
        </w:rPr>
        <w:t xml:space="preserve">Strategia pozwala zaplanować plan rozwoju społecznego, przygotować </w:t>
      </w:r>
      <w:r w:rsidR="00AB1217">
        <w:rPr>
          <w:rFonts w:ascii="Calibri" w:hAnsi="Calibri"/>
          <w:sz w:val="22"/>
          <w:szCs w:val="22"/>
        </w:rPr>
        <w:t xml:space="preserve">działania zgodnie      </w:t>
      </w:r>
      <w:r w:rsidRPr="00E01888">
        <w:rPr>
          <w:rFonts w:ascii="Calibri" w:hAnsi="Calibri"/>
          <w:sz w:val="22"/>
          <w:szCs w:val="22"/>
        </w:rPr>
        <w:t xml:space="preserve"> z wcześniej wypracowaną </w:t>
      </w:r>
      <w:r>
        <w:rPr>
          <w:rFonts w:ascii="Calibri" w:hAnsi="Calibri"/>
          <w:sz w:val="22"/>
          <w:szCs w:val="22"/>
        </w:rPr>
        <w:t>wizją,</w:t>
      </w:r>
      <w:r w:rsidRPr="00E01888">
        <w:rPr>
          <w:rFonts w:ascii="Calibri" w:hAnsi="Calibri"/>
          <w:sz w:val="22"/>
          <w:szCs w:val="22"/>
        </w:rPr>
        <w:t xml:space="preserve"> ze szczegółowym podziałem na najważniejsze obszary oraz ich poszczególne etapy realizacji. </w:t>
      </w:r>
    </w:p>
    <w:p w:rsidR="001C0300" w:rsidRPr="003139B6" w:rsidRDefault="001C0300" w:rsidP="001C0300">
      <w:pPr>
        <w:ind w:firstLine="709"/>
        <w:jc w:val="both"/>
        <w:rPr>
          <w:rFonts w:ascii="Calibri" w:hAnsi="Calibri"/>
          <w:bCs/>
          <w:sz w:val="22"/>
          <w:szCs w:val="22"/>
        </w:rPr>
      </w:pPr>
      <w:r>
        <w:rPr>
          <w:rFonts w:ascii="Calibri" w:hAnsi="Calibri"/>
          <w:bCs/>
          <w:sz w:val="22"/>
          <w:szCs w:val="22"/>
        </w:rPr>
        <w:t xml:space="preserve">Przygotowane wnioski, prognozy i potrzeby zgłoszone przez instytucje poddano analizie </w:t>
      </w:r>
      <w:r w:rsidR="00AB1217">
        <w:rPr>
          <w:rFonts w:ascii="Calibri" w:hAnsi="Calibri"/>
          <w:bCs/>
          <w:sz w:val="22"/>
          <w:szCs w:val="22"/>
        </w:rPr>
        <w:t xml:space="preserve">podczas </w:t>
      </w:r>
      <w:r w:rsidR="00B13C60">
        <w:rPr>
          <w:rFonts w:ascii="Calibri" w:hAnsi="Calibri"/>
          <w:bCs/>
          <w:sz w:val="22"/>
          <w:szCs w:val="22"/>
        </w:rPr>
        <w:t>prac nad strategią</w:t>
      </w:r>
      <w:r>
        <w:rPr>
          <w:rFonts w:ascii="Calibri" w:hAnsi="Calibri"/>
          <w:bCs/>
          <w:sz w:val="22"/>
          <w:szCs w:val="22"/>
        </w:rPr>
        <w:t xml:space="preserve">. W ten sposób opracowano </w:t>
      </w:r>
      <w:r w:rsidRPr="006E02BC">
        <w:rPr>
          <w:rFonts w:ascii="Calibri" w:hAnsi="Calibri"/>
          <w:b/>
          <w:bCs/>
          <w:sz w:val="22"/>
          <w:szCs w:val="22"/>
        </w:rPr>
        <w:t>obszary problemowe,</w:t>
      </w:r>
      <w:r>
        <w:rPr>
          <w:rFonts w:ascii="Calibri" w:hAnsi="Calibri"/>
          <w:bCs/>
          <w:sz w:val="22"/>
          <w:szCs w:val="22"/>
        </w:rPr>
        <w:t xml:space="preserve"> </w:t>
      </w:r>
      <w:r w:rsidRPr="003139B6">
        <w:rPr>
          <w:rFonts w:ascii="Calibri" w:hAnsi="Calibri"/>
          <w:bCs/>
          <w:sz w:val="22"/>
          <w:szCs w:val="22"/>
        </w:rPr>
        <w:t>któr</w:t>
      </w:r>
      <w:r>
        <w:rPr>
          <w:rFonts w:ascii="Calibri" w:hAnsi="Calibri"/>
          <w:bCs/>
          <w:sz w:val="22"/>
          <w:szCs w:val="22"/>
        </w:rPr>
        <w:t>e</w:t>
      </w:r>
      <w:r w:rsidRPr="003139B6">
        <w:rPr>
          <w:rFonts w:ascii="Calibri" w:hAnsi="Calibri"/>
          <w:bCs/>
          <w:sz w:val="22"/>
          <w:szCs w:val="22"/>
        </w:rPr>
        <w:t xml:space="preserve"> </w:t>
      </w:r>
      <w:r>
        <w:rPr>
          <w:rFonts w:ascii="Calibri" w:hAnsi="Calibri"/>
          <w:bCs/>
          <w:sz w:val="22"/>
          <w:szCs w:val="22"/>
        </w:rPr>
        <w:t>powinny</w:t>
      </w:r>
      <w:r w:rsidRPr="003139B6">
        <w:rPr>
          <w:rFonts w:ascii="Calibri" w:hAnsi="Calibri"/>
          <w:bCs/>
          <w:sz w:val="22"/>
          <w:szCs w:val="22"/>
        </w:rPr>
        <w:t xml:space="preserve"> stać się przedmiot</w:t>
      </w:r>
      <w:r>
        <w:rPr>
          <w:rFonts w:ascii="Calibri" w:hAnsi="Calibri"/>
          <w:bCs/>
          <w:sz w:val="22"/>
          <w:szCs w:val="22"/>
        </w:rPr>
        <w:t xml:space="preserve">em działań samorządu oraz całej społeczności lokalnej gminy na lata 2014-2022. Są to : </w:t>
      </w:r>
    </w:p>
    <w:p w:rsidR="006E29B8" w:rsidRPr="006F24EE" w:rsidRDefault="006E29B8" w:rsidP="00BE0D48">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Calibri" w:hAnsi="Calibri"/>
          <w:b/>
          <w:bCs/>
          <w:sz w:val="22"/>
          <w:szCs w:val="22"/>
        </w:rPr>
      </w:pPr>
    </w:p>
    <w:p w:rsidR="006E29B8" w:rsidRDefault="006E29B8" w:rsidP="00BE0D48">
      <w:pPr>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Calibri" w:hAnsi="Calibri"/>
          <w:b/>
          <w:bCs/>
          <w:sz w:val="22"/>
          <w:szCs w:val="22"/>
        </w:rPr>
      </w:pPr>
      <w:r w:rsidRPr="006F24EE">
        <w:rPr>
          <w:rFonts w:ascii="Calibri" w:hAnsi="Calibri"/>
          <w:b/>
          <w:bCs/>
          <w:sz w:val="22"/>
          <w:szCs w:val="22"/>
        </w:rPr>
        <w:t xml:space="preserve">I OBSZAR: WSPIERANIE RODZINY, SYSTEMU OPIEKI NAD DZIECKIEM I EDUKACJI </w:t>
      </w:r>
    </w:p>
    <w:p w:rsidR="006E29B8" w:rsidRPr="006F24EE" w:rsidRDefault="006E29B8" w:rsidP="00BE0D48">
      <w:pPr>
        <w:widowControl w:val="0"/>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Calibri" w:hAnsi="Calibri"/>
          <w:b/>
          <w:sz w:val="22"/>
          <w:szCs w:val="22"/>
        </w:rPr>
      </w:pPr>
      <w:r>
        <w:rPr>
          <w:rFonts w:ascii="Calibri" w:hAnsi="Calibri"/>
          <w:b/>
          <w:sz w:val="22"/>
          <w:szCs w:val="22"/>
        </w:rPr>
        <w:t>II</w:t>
      </w:r>
      <w:r w:rsidRPr="006F24EE">
        <w:rPr>
          <w:rFonts w:ascii="Calibri" w:hAnsi="Calibri"/>
          <w:b/>
          <w:sz w:val="22"/>
          <w:szCs w:val="22"/>
        </w:rPr>
        <w:t xml:space="preserve"> OBSZAR: WZMOCNIENIE SYSTEMU  EFEKTYWNEJ POMOCY SPOŁECZNEJ </w:t>
      </w:r>
    </w:p>
    <w:p w:rsidR="006E29B8" w:rsidRPr="006F24EE" w:rsidRDefault="006E29B8" w:rsidP="00BE0D48">
      <w:pPr>
        <w:widowControl w:val="0"/>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Calibri" w:hAnsi="Calibri"/>
          <w:b/>
          <w:sz w:val="22"/>
          <w:szCs w:val="22"/>
        </w:rPr>
      </w:pPr>
      <w:r>
        <w:rPr>
          <w:rFonts w:ascii="Calibri" w:hAnsi="Calibri"/>
          <w:b/>
          <w:sz w:val="22"/>
          <w:szCs w:val="22"/>
        </w:rPr>
        <w:t>III</w:t>
      </w:r>
      <w:r w:rsidRPr="006F24EE">
        <w:rPr>
          <w:rFonts w:ascii="Calibri" w:hAnsi="Calibri"/>
          <w:b/>
          <w:sz w:val="22"/>
          <w:szCs w:val="22"/>
        </w:rPr>
        <w:t xml:space="preserve"> OBSZAR: </w:t>
      </w:r>
      <w:r w:rsidR="00AB1217">
        <w:rPr>
          <w:rFonts w:ascii="Calibri" w:hAnsi="Calibri"/>
          <w:b/>
          <w:sz w:val="22"/>
          <w:szCs w:val="22"/>
        </w:rPr>
        <w:t xml:space="preserve">BUDOWANIE </w:t>
      </w:r>
      <w:r w:rsidRPr="006F24EE">
        <w:rPr>
          <w:rFonts w:ascii="Calibri" w:hAnsi="Calibri"/>
          <w:b/>
          <w:sz w:val="22"/>
          <w:szCs w:val="22"/>
        </w:rPr>
        <w:t>SYSTEMU BEZPIECZEŃSTWA</w:t>
      </w:r>
      <w:r>
        <w:rPr>
          <w:rFonts w:ascii="Calibri" w:hAnsi="Calibri"/>
          <w:b/>
          <w:sz w:val="22"/>
          <w:szCs w:val="22"/>
        </w:rPr>
        <w:t xml:space="preserve"> </w:t>
      </w:r>
    </w:p>
    <w:p w:rsidR="006E29B8" w:rsidRPr="00AB1217" w:rsidRDefault="006E29B8" w:rsidP="00AB1217">
      <w:pPr>
        <w:widowControl w:val="0"/>
        <w:pBdr>
          <w:top w:val="single" w:sz="4" w:space="1" w:color="auto"/>
          <w:left w:val="single" w:sz="4" w:space="4" w:color="auto"/>
          <w:bottom w:val="single" w:sz="4" w:space="1" w:color="auto"/>
          <w:right w:val="single" w:sz="4" w:space="4" w:color="auto"/>
        </w:pBdr>
        <w:shd w:val="clear" w:color="auto" w:fill="C4BC96" w:themeFill="background2" w:themeFillShade="BF"/>
        <w:jc w:val="center"/>
        <w:rPr>
          <w:rFonts w:ascii="Calibri" w:hAnsi="Calibri"/>
          <w:b/>
          <w:sz w:val="22"/>
          <w:szCs w:val="22"/>
        </w:rPr>
      </w:pPr>
      <w:r w:rsidRPr="006F24EE">
        <w:rPr>
          <w:rFonts w:ascii="Calibri" w:hAnsi="Calibri"/>
          <w:b/>
          <w:sz w:val="22"/>
          <w:szCs w:val="22"/>
        </w:rPr>
        <w:t xml:space="preserve">OBSZAR </w:t>
      </w:r>
      <w:r>
        <w:rPr>
          <w:rFonts w:ascii="Calibri" w:hAnsi="Calibri"/>
          <w:b/>
          <w:sz w:val="22"/>
          <w:szCs w:val="22"/>
        </w:rPr>
        <w:t>I</w:t>
      </w:r>
      <w:r w:rsidRPr="006F24EE">
        <w:rPr>
          <w:rFonts w:ascii="Calibri" w:hAnsi="Calibri"/>
          <w:b/>
          <w:sz w:val="22"/>
          <w:szCs w:val="22"/>
        </w:rPr>
        <w:t xml:space="preserve">V: ROZWÓJ INFRASTRUKTURY  KULTURALNEJ I KAPITAŁU SPOŁECZNEGO  </w:t>
      </w:r>
    </w:p>
    <w:p w:rsidR="00DA5F19" w:rsidRDefault="00DA5F19" w:rsidP="00103759">
      <w:pPr>
        <w:pStyle w:val="Akapitzlist"/>
        <w:ind w:left="0"/>
        <w:jc w:val="both"/>
        <w:rPr>
          <w:rFonts w:asciiTheme="minorHAnsi" w:hAnsiTheme="minorHAnsi"/>
          <w:sz w:val="22"/>
          <w:szCs w:val="22"/>
        </w:rPr>
      </w:pPr>
      <w:r>
        <w:rPr>
          <w:rFonts w:asciiTheme="minorHAnsi" w:hAnsiTheme="minorHAnsi"/>
          <w:sz w:val="22"/>
          <w:szCs w:val="22"/>
        </w:rPr>
        <w:tab/>
      </w:r>
    </w:p>
    <w:p w:rsidR="006E29B8" w:rsidRDefault="00DA5F19" w:rsidP="00103759">
      <w:pPr>
        <w:pStyle w:val="Akapitzlist"/>
        <w:ind w:left="0"/>
        <w:jc w:val="both"/>
        <w:rPr>
          <w:rFonts w:asciiTheme="minorHAnsi" w:hAnsiTheme="minorHAnsi"/>
          <w:sz w:val="22"/>
          <w:szCs w:val="22"/>
        </w:rPr>
      </w:pPr>
      <w:r>
        <w:rPr>
          <w:rFonts w:asciiTheme="minorHAnsi" w:hAnsiTheme="minorHAnsi"/>
          <w:sz w:val="22"/>
          <w:szCs w:val="22"/>
        </w:rPr>
        <w:tab/>
      </w:r>
      <w:r w:rsidR="006E29B8" w:rsidRPr="00EE08FD">
        <w:rPr>
          <w:rFonts w:asciiTheme="minorHAnsi" w:hAnsiTheme="minorHAnsi"/>
          <w:sz w:val="22"/>
          <w:szCs w:val="22"/>
        </w:rPr>
        <w:t>W odpowiedzi na opracowanie do realizacji programowej przekształcono je na cele strategiczne</w:t>
      </w:r>
      <w:r w:rsidR="00103759">
        <w:rPr>
          <w:rFonts w:asciiTheme="minorHAnsi" w:hAnsiTheme="minorHAnsi"/>
          <w:sz w:val="22"/>
          <w:szCs w:val="22"/>
        </w:rPr>
        <w:t xml:space="preserve">. </w:t>
      </w:r>
      <w:r w:rsidR="006E29B8" w:rsidRPr="00EE08FD">
        <w:rPr>
          <w:rFonts w:asciiTheme="minorHAnsi" w:hAnsiTheme="minorHAnsi"/>
          <w:sz w:val="22"/>
          <w:szCs w:val="22"/>
        </w:rPr>
        <w:t xml:space="preserve">Z zebranych </w:t>
      </w:r>
      <w:r w:rsidR="00B13C60">
        <w:rPr>
          <w:rFonts w:asciiTheme="minorHAnsi" w:hAnsiTheme="minorHAnsi"/>
          <w:sz w:val="22"/>
          <w:szCs w:val="22"/>
        </w:rPr>
        <w:t xml:space="preserve">obszarów </w:t>
      </w:r>
      <w:r w:rsidR="00103759">
        <w:rPr>
          <w:rFonts w:asciiTheme="minorHAnsi" w:hAnsiTheme="minorHAnsi"/>
          <w:sz w:val="22"/>
          <w:szCs w:val="22"/>
        </w:rPr>
        <w:t xml:space="preserve">potrzeb i wniosków </w:t>
      </w:r>
      <w:r w:rsidR="006E29B8" w:rsidRPr="00EE08FD">
        <w:rPr>
          <w:rFonts w:asciiTheme="minorHAnsi" w:hAnsiTheme="minorHAnsi"/>
          <w:sz w:val="22"/>
          <w:szCs w:val="22"/>
        </w:rPr>
        <w:t>można sformułować wizję i cele strategii.</w:t>
      </w:r>
    </w:p>
    <w:p w:rsidR="003332F3" w:rsidRPr="00EE08FD" w:rsidRDefault="003332F3" w:rsidP="00103759">
      <w:pPr>
        <w:pStyle w:val="Akapitzlist"/>
        <w:ind w:left="0"/>
        <w:jc w:val="both"/>
        <w:rPr>
          <w:rFonts w:asciiTheme="minorHAnsi" w:hAnsiTheme="minorHAnsi"/>
          <w:sz w:val="22"/>
          <w:szCs w:val="22"/>
        </w:rPr>
      </w:pPr>
    </w:p>
    <w:tbl>
      <w:tblPr>
        <w:tblStyle w:val="Tabela-Siatka"/>
        <w:tblW w:w="0" w:type="auto"/>
        <w:shd w:val="clear" w:color="auto" w:fill="7030A0"/>
        <w:tblLook w:val="04A0" w:firstRow="1" w:lastRow="0" w:firstColumn="1" w:lastColumn="0" w:noHBand="0" w:noVBand="1"/>
      </w:tblPr>
      <w:tblGrid>
        <w:gridCol w:w="8778"/>
      </w:tblGrid>
      <w:tr w:rsidR="003332F3" w:rsidRPr="00495BE2" w:rsidTr="00495BE2">
        <w:tc>
          <w:tcPr>
            <w:tcW w:w="8928" w:type="dxa"/>
            <w:shd w:val="clear" w:color="auto" w:fill="7030A0"/>
          </w:tcPr>
          <w:p w:rsidR="003332F3" w:rsidRPr="00495BE2" w:rsidRDefault="003332F3" w:rsidP="00F26296">
            <w:pPr>
              <w:pStyle w:val="Tekstpodstawowy"/>
              <w:numPr>
                <w:ilvl w:val="0"/>
                <w:numId w:val="44"/>
              </w:numPr>
              <w:rPr>
                <w:rFonts w:asciiTheme="minorHAnsi" w:hAnsiTheme="minorHAnsi"/>
                <w:b/>
                <w:color w:val="FFFFFF" w:themeColor="background1"/>
                <w:sz w:val="28"/>
                <w:szCs w:val="28"/>
              </w:rPr>
            </w:pPr>
            <w:r w:rsidRPr="00495BE2">
              <w:rPr>
                <w:rFonts w:asciiTheme="minorHAnsi" w:hAnsiTheme="minorHAnsi"/>
                <w:b/>
                <w:color w:val="FFFFFF" w:themeColor="background1"/>
                <w:sz w:val="28"/>
                <w:szCs w:val="28"/>
              </w:rPr>
              <w:t>WIZJA STARTEGICZNA, CELE I KIERUNKI DZIAŁAŃ</w:t>
            </w:r>
          </w:p>
        </w:tc>
      </w:tr>
    </w:tbl>
    <w:p w:rsidR="003332F3" w:rsidRDefault="003332F3" w:rsidP="006E29B8">
      <w:pPr>
        <w:pStyle w:val="Tekstpodstawowy"/>
        <w:ind w:firstLine="567"/>
        <w:rPr>
          <w:rFonts w:asciiTheme="minorHAnsi" w:hAnsiTheme="minorHAnsi"/>
          <w:sz w:val="22"/>
          <w:szCs w:val="22"/>
        </w:rPr>
      </w:pPr>
    </w:p>
    <w:p w:rsidR="006E29B8" w:rsidRDefault="006E29B8" w:rsidP="006E29B8">
      <w:pPr>
        <w:pStyle w:val="Tekstpodstawowy"/>
        <w:ind w:firstLine="567"/>
        <w:rPr>
          <w:rFonts w:ascii="Calibri" w:hAnsi="Calibri"/>
          <w:sz w:val="22"/>
          <w:szCs w:val="22"/>
        </w:rPr>
      </w:pPr>
      <w:r w:rsidRPr="00EE08FD">
        <w:rPr>
          <w:rFonts w:asciiTheme="minorHAnsi" w:hAnsiTheme="minorHAnsi"/>
          <w:sz w:val="22"/>
          <w:szCs w:val="22"/>
        </w:rPr>
        <w:t>Wizja  rozwoju jest określeniem takiego obrazu gminy,  jaki chcieliby osiągnąć jej</w:t>
      </w:r>
      <w:r w:rsidR="00475C4C">
        <w:rPr>
          <w:rFonts w:ascii="Calibri" w:hAnsi="Calibri"/>
          <w:sz w:val="22"/>
          <w:szCs w:val="22"/>
        </w:rPr>
        <w:t xml:space="preserve"> mieszkańcy za 8-10</w:t>
      </w:r>
      <w:r w:rsidRPr="006F24EE">
        <w:rPr>
          <w:rFonts w:ascii="Calibri" w:hAnsi="Calibri"/>
          <w:sz w:val="22"/>
          <w:szCs w:val="22"/>
        </w:rPr>
        <w:t xml:space="preserve"> lat, do roku 2022. Określa bardzo ogólnie  do czego dążymy, jakie chcemy osiągnąć cele, jeśli podejmujemy działania strategiczne. W trakcie prac została więc zdefiniowana jako pozytywne wyobrażenie przyszłości.</w:t>
      </w:r>
    </w:p>
    <w:p w:rsidR="00847332" w:rsidRDefault="00847332" w:rsidP="006E29B8">
      <w:pPr>
        <w:pStyle w:val="Tekstpodstawowy"/>
        <w:ind w:firstLine="567"/>
        <w:rPr>
          <w:rFonts w:ascii="Calibri" w:hAnsi="Calibri"/>
          <w:sz w:val="22"/>
          <w:szCs w:val="22"/>
        </w:rPr>
      </w:pPr>
    </w:p>
    <w:p w:rsidR="00847332" w:rsidRDefault="00847332" w:rsidP="006E29B8">
      <w:pPr>
        <w:pStyle w:val="Tekstpodstawowy"/>
        <w:ind w:firstLine="567"/>
        <w:rPr>
          <w:rFonts w:ascii="Calibri" w:hAnsi="Calibri"/>
          <w:sz w:val="22"/>
          <w:szCs w:val="22"/>
        </w:rPr>
      </w:pPr>
    </w:p>
    <w:p w:rsidR="00847332" w:rsidRPr="006F24EE" w:rsidRDefault="00847332" w:rsidP="006E29B8">
      <w:pPr>
        <w:pStyle w:val="Tekstpodstawowy"/>
        <w:ind w:firstLine="567"/>
        <w:rPr>
          <w:rFonts w:ascii="Calibri" w:hAnsi="Calibri"/>
          <w:sz w:val="22"/>
          <w:szCs w:val="22"/>
        </w:rPr>
      </w:pPr>
    </w:p>
    <w:p w:rsidR="00BF6CBC" w:rsidRDefault="00BF6CBC" w:rsidP="00BE0D48">
      <w:pPr>
        <w:widowControl w:val="0"/>
        <w:pBdr>
          <w:top w:val="single" w:sz="4" w:space="1" w:color="auto" w:shadow="1"/>
          <w:left w:val="single" w:sz="4" w:space="0" w:color="auto" w:shadow="1"/>
          <w:bottom w:val="single" w:sz="4" w:space="1" w:color="auto" w:shadow="1"/>
          <w:right w:val="single" w:sz="4" w:space="4" w:color="auto" w:shadow="1"/>
        </w:pBdr>
        <w:shd w:val="clear" w:color="auto" w:fill="C4BC96" w:themeFill="background2" w:themeFillShade="BF"/>
        <w:jc w:val="center"/>
        <w:rPr>
          <w:rFonts w:ascii="Calibri" w:hAnsi="Calibri"/>
          <w:b/>
          <w:sz w:val="22"/>
          <w:szCs w:val="22"/>
        </w:rPr>
      </w:pPr>
      <w:r w:rsidRPr="00BF6CBC">
        <w:rPr>
          <w:rFonts w:ascii="Calibri" w:hAnsi="Calibri"/>
          <w:b/>
          <w:sz w:val="22"/>
          <w:szCs w:val="22"/>
        </w:rPr>
        <w:lastRenderedPageBreak/>
        <w:t xml:space="preserve">GMINA NOWE PIEKUTY </w:t>
      </w:r>
    </w:p>
    <w:p w:rsidR="006E29B8" w:rsidRPr="00BF6CBC" w:rsidRDefault="00BF6CBC" w:rsidP="00BE0D48">
      <w:pPr>
        <w:widowControl w:val="0"/>
        <w:pBdr>
          <w:top w:val="single" w:sz="4" w:space="1" w:color="auto" w:shadow="1"/>
          <w:left w:val="single" w:sz="4" w:space="0" w:color="auto" w:shadow="1"/>
          <w:bottom w:val="single" w:sz="4" w:space="1" w:color="auto" w:shadow="1"/>
          <w:right w:val="single" w:sz="4" w:space="4" w:color="auto" w:shadow="1"/>
        </w:pBdr>
        <w:shd w:val="clear" w:color="auto" w:fill="C4BC96" w:themeFill="background2" w:themeFillShade="BF"/>
        <w:jc w:val="center"/>
        <w:rPr>
          <w:rFonts w:ascii="Calibri" w:hAnsi="Calibri"/>
          <w:b/>
          <w:sz w:val="22"/>
          <w:szCs w:val="22"/>
        </w:rPr>
      </w:pPr>
      <w:r>
        <w:rPr>
          <w:rFonts w:ascii="Calibri" w:hAnsi="Calibri"/>
          <w:b/>
          <w:sz w:val="22"/>
          <w:szCs w:val="22"/>
        </w:rPr>
        <w:t>OŚRODKIEM KULTURY LOKALNEJ.</w:t>
      </w:r>
      <w:r w:rsidRPr="00BF6CBC">
        <w:rPr>
          <w:rFonts w:ascii="Calibri" w:hAnsi="Calibri"/>
          <w:b/>
          <w:sz w:val="22"/>
          <w:szCs w:val="22"/>
        </w:rPr>
        <w:t xml:space="preserve"> </w:t>
      </w:r>
    </w:p>
    <w:p w:rsidR="006E29B8" w:rsidRPr="00BF6CBC" w:rsidRDefault="00BF6CBC" w:rsidP="00BE0D48">
      <w:pPr>
        <w:widowControl w:val="0"/>
        <w:pBdr>
          <w:top w:val="single" w:sz="4" w:space="1" w:color="auto" w:shadow="1"/>
          <w:left w:val="single" w:sz="4" w:space="0" w:color="auto" w:shadow="1"/>
          <w:bottom w:val="single" w:sz="4" w:space="1" w:color="auto" w:shadow="1"/>
          <w:right w:val="single" w:sz="4" w:space="4" w:color="auto" w:shadow="1"/>
        </w:pBdr>
        <w:shd w:val="clear" w:color="auto" w:fill="C4BC96" w:themeFill="background2" w:themeFillShade="BF"/>
        <w:jc w:val="center"/>
        <w:rPr>
          <w:rFonts w:ascii="Calibri" w:hAnsi="Calibri"/>
          <w:b/>
          <w:sz w:val="22"/>
          <w:szCs w:val="22"/>
        </w:rPr>
      </w:pPr>
      <w:r w:rsidRPr="00BF6CBC">
        <w:rPr>
          <w:rFonts w:ascii="Calibri" w:hAnsi="Calibri"/>
          <w:b/>
          <w:sz w:val="22"/>
          <w:szCs w:val="22"/>
        </w:rPr>
        <w:t xml:space="preserve"> MIEJSCEM, GDZIE RODZINY I MIESZKAŃCY</w:t>
      </w:r>
    </w:p>
    <w:p w:rsidR="006E29B8" w:rsidRPr="00BF6CBC" w:rsidRDefault="00BF6CBC" w:rsidP="00BE0D48">
      <w:pPr>
        <w:widowControl w:val="0"/>
        <w:pBdr>
          <w:top w:val="single" w:sz="4" w:space="1" w:color="auto" w:shadow="1"/>
          <w:left w:val="single" w:sz="4" w:space="0" w:color="auto" w:shadow="1"/>
          <w:bottom w:val="single" w:sz="4" w:space="1" w:color="auto" w:shadow="1"/>
          <w:right w:val="single" w:sz="4" w:space="4" w:color="auto" w:shadow="1"/>
        </w:pBdr>
        <w:shd w:val="clear" w:color="auto" w:fill="C4BC96" w:themeFill="background2" w:themeFillShade="BF"/>
        <w:jc w:val="center"/>
        <w:rPr>
          <w:rFonts w:ascii="Calibri" w:hAnsi="Calibri"/>
          <w:b/>
          <w:sz w:val="22"/>
          <w:szCs w:val="22"/>
        </w:rPr>
      </w:pPr>
      <w:r w:rsidRPr="00BF6CBC">
        <w:rPr>
          <w:rFonts w:ascii="Calibri" w:hAnsi="Calibri"/>
          <w:b/>
          <w:sz w:val="22"/>
          <w:szCs w:val="22"/>
        </w:rPr>
        <w:t xml:space="preserve"> MOGĄ ROZWIJAĆ  SWOJĄ AKTYWNOŚC  I CZUJĄ SIĘ BEZPIECZNE </w:t>
      </w:r>
      <w:r>
        <w:rPr>
          <w:rFonts w:ascii="Calibri" w:hAnsi="Calibri"/>
          <w:b/>
          <w:sz w:val="22"/>
          <w:szCs w:val="22"/>
        </w:rPr>
        <w:t>.</w:t>
      </w:r>
    </w:p>
    <w:p w:rsidR="006E29B8" w:rsidRPr="006F24EE" w:rsidRDefault="006E29B8" w:rsidP="006E29B8">
      <w:pPr>
        <w:jc w:val="both"/>
        <w:rPr>
          <w:rFonts w:ascii="Calibri" w:hAnsi="Calibri"/>
          <w:sz w:val="22"/>
          <w:szCs w:val="22"/>
        </w:rPr>
      </w:pPr>
      <w:r w:rsidRPr="006F24EE">
        <w:rPr>
          <w:rFonts w:ascii="Calibri" w:hAnsi="Calibri"/>
          <w:sz w:val="22"/>
          <w:szCs w:val="22"/>
        </w:rPr>
        <w:tab/>
      </w:r>
      <w:r w:rsidRPr="006F24EE">
        <w:rPr>
          <w:rFonts w:ascii="Calibri" w:hAnsi="Calibri"/>
          <w:sz w:val="22"/>
          <w:szCs w:val="22"/>
        </w:rPr>
        <w:tab/>
      </w:r>
    </w:p>
    <w:p w:rsidR="006E29B8" w:rsidRPr="006F24EE" w:rsidRDefault="006E29B8" w:rsidP="006E29B8">
      <w:pPr>
        <w:ind w:firstLine="709"/>
        <w:jc w:val="both"/>
        <w:rPr>
          <w:rFonts w:ascii="Calibri" w:hAnsi="Calibri"/>
          <w:sz w:val="22"/>
          <w:szCs w:val="22"/>
        </w:rPr>
      </w:pPr>
      <w:r w:rsidRPr="006F24EE">
        <w:rPr>
          <w:rFonts w:ascii="Calibri" w:hAnsi="Calibri"/>
          <w:sz w:val="22"/>
          <w:szCs w:val="22"/>
        </w:rPr>
        <w:t>Celem Strategii jest podjęcie systemowych rozwiązań problemów społecznych występujących w GMINIE i destabilizujących życie mieszkańców. Zapewnienie odpowiednich warunków do prawidłowego funkcjonowania osób i rodzin jest podstawowym zadaniem aktywnej  i skutecznej polityki lokalnej. Zintensyfikowanie ukierunkowanych działań pomocy społecznej ma doprowadzić do życiowego usamodzielniania i umiejętności rozwiązywania własnych problemów</w:t>
      </w:r>
      <w:r w:rsidR="00B13C60">
        <w:rPr>
          <w:rFonts w:ascii="Calibri" w:hAnsi="Calibri"/>
          <w:sz w:val="22"/>
          <w:szCs w:val="22"/>
        </w:rPr>
        <w:t>.</w:t>
      </w:r>
    </w:p>
    <w:p w:rsidR="006E29B8" w:rsidRPr="006F24EE" w:rsidRDefault="006E29B8" w:rsidP="006E29B8">
      <w:pPr>
        <w:ind w:firstLine="709"/>
        <w:jc w:val="both"/>
        <w:rPr>
          <w:rFonts w:ascii="Calibri" w:hAnsi="Calibri"/>
          <w:sz w:val="22"/>
          <w:szCs w:val="22"/>
        </w:rPr>
      </w:pPr>
      <w:r w:rsidRPr="006F24EE">
        <w:rPr>
          <w:rFonts w:ascii="Calibri" w:hAnsi="Calibri"/>
          <w:sz w:val="22"/>
          <w:szCs w:val="22"/>
        </w:rPr>
        <w:t>Wytyczone cele zrealizowane zostaną przy wykorzystaniu istniejących instytucji, organizacji i innych podmiotów działających w sferze społecznej. Zintegrowanie lokalnego środowiska zagwarantuje pomoc i wsparcie osobom znajdującym się w trudnej sytuacji socjalno-bytowej oraz umożliwi ludziom życie w poczuciu poszanowania godności każdej osoby, eliminowanie dysfunkcji oraz równy dostęp do zasobów podstawowych usług.</w:t>
      </w:r>
    </w:p>
    <w:p w:rsidR="006E29B8" w:rsidRPr="006F24EE" w:rsidRDefault="006E29B8" w:rsidP="006E29B8">
      <w:pPr>
        <w:ind w:firstLine="709"/>
        <w:jc w:val="both"/>
        <w:rPr>
          <w:rFonts w:ascii="Calibri" w:hAnsi="Calibri"/>
          <w:sz w:val="22"/>
          <w:szCs w:val="22"/>
        </w:rPr>
      </w:pPr>
      <w:r w:rsidRPr="006F24EE">
        <w:rPr>
          <w:rFonts w:ascii="Calibri" w:hAnsi="Calibri"/>
          <w:sz w:val="22"/>
          <w:szCs w:val="22"/>
        </w:rPr>
        <w:t xml:space="preserve">Realizacja celów zawartych w strategii możliwa będzie poprzez realizację wypracowanych kierunków działań, opracowanie, wdrażanie i monitorowanie tworzonych harmonogramów roboczych, projektów i programów celowych. </w:t>
      </w:r>
    </w:p>
    <w:p w:rsidR="006E29B8" w:rsidRPr="00BF6CBC" w:rsidRDefault="006E29B8" w:rsidP="006E29B8">
      <w:pPr>
        <w:ind w:firstLine="709"/>
        <w:jc w:val="both"/>
        <w:rPr>
          <w:rFonts w:asciiTheme="minorHAnsi" w:hAnsiTheme="minorHAnsi"/>
          <w:sz w:val="22"/>
          <w:szCs w:val="22"/>
        </w:rPr>
      </w:pPr>
    </w:p>
    <w:p w:rsidR="006E29B8" w:rsidRPr="00495BE2" w:rsidRDefault="006E29B8" w:rsidP="00495BE2">
      <w:pPr>
        <w:pBdr>
          <w:top w:val="single" w:sz="4" w:space="1" w:color="auto"/>
          <w:left w:val="single" w:sz="4" w:space="4" w:color="auto"/>
          <w:bottom w:val="single" w:sz="4" w:space="1" w:color="auto"/>
          <w:right w:val="single" w:sz="4" w:space="4" w:color="auto"/>
        </w:pBdr>
        <w:shd w:val="clear" w:color="auto" w:fill="7030A0"/>
        <w:jc w:val="center"/>
        <w:rPr>
          <w:rFonts w:asciiTheme="minorHAnsi" w:hAnsiTheme="minorHAnsi"/>
          <w:b/>
          <w:bCs/>
          <w:color w:val="FFFFFF" w:themeColor="background1"/>
          <w:sz w:val="22"/>
          <w:szCs w:val="22"/>
        </w:rPr>
      </w:pPr>
      <w:r w:rsidRPr="00495BE2">
        <w:rPr>
          <w:rFonts w:asciiTheme="minorHAnsi" w:hAnsiTheme="minorHAnsi"/>
          <w:b/>
          <w:bCs/>
          <w:color w:val="FFFFFF" w:themeColor="background1"/>
          <w:sz w:val="22"/>
          <w:szCs w:val="22"/>
        </w:rPr>
        <w:t>CEL I : WSPIERANIE RODZINY, SYSTEMU OPIEKI NAD DZIECKIEM I EDUKACJI</w:t>
      </w:r>
    </w:p>
    <w:p w:rsidR="006E29B8" w:rsidRPr="00BF6CBC" w:rsidRDefault="006E29B8" w:rsidP="006E29B8">
      <w:pPr>
        <w:rPr>
          <w:rFonts w:asciiTheme="minorHAnsi" w:hAnsiTheme="minorHAnsi"/>
          <w:b/>
          <w:bCs/>
          <w:sz w:val="22"/>
          <w:szCs w:val="22"/>
        </w:rPr>
      </w:pPr>
    </w:p>
    <w:p w:rsidR="006E29B8" w:rsidRPr="00BF6CBC" w:rsidRDefault="00B13C60" w:rsidP="006E29B8">
      <w:pPr>
        <w:rPr>
          <w:rFonts w:asciiTheme="minorHAnsi" w:hAnsiTheme="minorHAnsi"/>
          <w:b/>
          <w:bCs/>
          <w:sz w:val="22"/>
          <w:szCs w:val="22"/>
        </w:rPr>
      </w:pPr>
      <w:r>
        <w:rPr>
          <w:rFonts w:asciiTheme="minorHAnsi" w:hAnsiTheme="minorHAnsi"/>
          <w:b/>
          <w:bCs/>
          <w:sz w:val="22"/>
          <w:szCs w:val="22"/>
        </w:rPr>
        <w:t>Kierunki działania</w:t>
      </w:r>
      <w:r w:rsidR="006E29B8" w:rsidRPr="00BF6CBC">
        <w:rPr>
          <w:rFonts w:asciiTheme="minorHAnsi" w:hAnsiTheme="minorHAnsi"/>
          <w:b/>
          <w:bCs/>
          <w:sz w:val="22"/>
          <w:szCs w:val="22"/>
        </w:rPr>
        <w:t xml:space="preserve"> </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Sta</w:t>
      </w:r>
      <w:r w:rsidR="00103759">
        <w:rPr>
          <w:rFonts w:asciiTheme="minorHAnsi" w:hAnsiTheme="minorHAnsi"/>
          <w:sz w:val="22"/>
          <w:szCs w:val="22"/>
        </w:rPr>
        <w:t>łe badanie potrzeb mieszkańców w obszarze wsparcia społecznego.</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Zwiększenie dostępu do usług specjalistów : logopedy, terapeuty, psychologa dziecięcego i innych</w:t>
      </w:r>
      <w:r w:rsidR="00103759">
        <w:rPr>
          <w:rFonts w:asciiTheme="minorHAnsi" w:hAnsiTheme="minorHAnsi"/>
          <w:sz w:val="22"/>
          <w:szCs w:val="22"/>
        </w:rPr>
        <w:t>.</w:t>
      </w:r>
      <w:r w:rsidRPr="00BF6CBC">
        <w:rPr>
          <w:rFonts w:asciiTheme="minorHAnsi" w:hAnsiTheme="minorHAnsi"/>
          <w:sz w:val="22"/>
          <w:szCs w:val="22"/>
        </w:rPr>
        <w:t xml:space="preserve"> </w:t>
      </w:r>
    </w:p>
    <w:p w:rsidR="00103759" w:rsidRDefault="00103759" w:rsidP="00F26296">
      <w:pPr>
        <w:pStyle w:val="Akapitzlist"/>
        <w:numPr>
          <w:ilvl w:val="0"/>
          <w:numId w:val="14"/>
        </w:numPr>
        <w:spacing w:after="240"/>
        <w:rPr>
          <w:rFonts w:asciiTheme="minorHAnsi" w:hAnsiTheme="minorHAnsi"/>
          <w:sz w:val="22"/>
          <w:szCs w:val="22"/>
        </w:rPr>
      </w:pPr>
      <w:r>
        <w:rPr>
          <w:rFonts w:asciiTheme="minorHAnsi" w:hAnsiTheme="minorHAnsi"/>
          <w:sz w:val="22"/>
          <w:szCs w:val="22"/>
        </w:rPr>
        <w:t>Edukowanie rodziców  w zakresie konstruktywnych  postaw rodzicielskich</w:t>
      </w:r>
      <w:r w:rsidR="006E29B8" w:rsidRPr="00BF6CBC">
        <w:rPr>
          <w:rFonts w:asciiTheme="minorHAnsi" w:hAnsiTheme="minorHAnsi"/>
          <w:sz w:val="22"/>
          <w:szCs w:val="22"/>
        </w:rPr>
        <w:t>.</w:t>
      </w:r>
    </w:p>
    <w:p w:rsidR="006E29B8" w:rsidRPr="00103759" w:rsidRDefault="006E29B8" w:rsidP="00F26296">
      <w:pPr>
        <w:pStyle w:val="Akapitzlist"/>
        <w:numPr>
          <w:ilvl w:val="0"/>
          <w:numId w:val="14"/>
        </w:numPr>
        <w:spacing w:after="240"/>
        <w:rPr>
          <w:rFonts w:asciiTheme="minorHAnsi" w:hAnsiTheme="minorHAnsi"/>
          <w:sz w:val="22"/>
          <w:szCs w:val="22"/>
        </w:rPr>
      </w:pPr>
      <w:r w:rsidRPr="00103759">
        <w:rPr>
          <w:rFonts w:asciiTheme="minorHAnsi" w:hAnsiTheme="minorHAnsi"/>
          <w:sz w:val="22"/>
          <w:szCs w:val="22"/>
        </w:rPr>
        <w:t xml:space="preserve">Umożliwienie nauki dzieciom niepełnosprawnym fizycznie i umysłowo wraz ze swoimi zdrowymi rówieśnikami. </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Rozwój nowych miejsc pracy pozarolniczej</w:t>
      </w:r>
      <w:r w:rsidR="00DF3F72">
        <w:rPr>
          <w:rFonts w:asciiTheme="minorHAnsi" w:hAnsiTheme="minorHAnsi"/>
          <w:sz w:val="22"/>
          <w:szCs w:val="22"/>
        </w:rPr>
        <w:t>.</w:t>
      </w:r>
      <w:r w:rsidRPr="00BF6CBC">
        <w:rPr>
          <w:rFonts w:asciiTheme="minorHAnsi" w:hAnsiTheme="minorHAnsi"/>
          <w:sz w:val="22"/>
          <w:szCs w:val="22"/>
        </w:rPr>
        <w:t xml:space="preserve"> </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lastRenderedPageBreak/>
        <w:t>Wspieranie  i organizowanie edukacji i poradnictwa małżeńskiego, sp</w:t>
      </w:r>
      <w:r w:rsidR="00DF3F72">
        <w:rPr>
          <w:rFonts w:asciiTheme="minorHAnsi" w:hAnsiTheme="minorHAnsi"/>
          <w:sz w:val="22"/>
          <w:szCs w:val="22"/>
        </w:rPr>
        <w:t>ecjalistycznego</w:t>
      </w:r>
      <w:r w:rsidR="00B13C60">
        <w:rPr>
          <w:rFonts w:asciiTheme="minorHAnsi" w:hAnsiTheme="minorHAnsi"/>
          <w:sz w:val="22"/>
          <w:szCs w:val="22"/>
        </w:rPr>
        <w:t xml:space="preserve">          </w:t>
      </w:r>
      <w:r w:rsidR="00DF3F72">
        <w:rPr>
          <w:rFonts w:asciiTheme="minorHAnsi" w:hAnsiTheme="minorHAnsi"/>
          <w:sz w:val="22"/>
          <w:szCs w:val="22"/>
        </w:rPr>
        <w:t xml:space="preserve">  i   rodzinnego.</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 xml:space="preserve">Edukacja rodziców </w:t>
      </w:r>
      <w:r w:rsidR="00DF3F72">
        <w:rPr>
          <w:rFonts w:asciiTheme="minorHAnsi" w:hAnsiTheme="minorHAnsi"/>
          <w:sz w:val="22"/>
          <w:szCs w:val="22"/>
        </w:rPr>
        <w:t xml:space="preserve">z trudnościami wychowawczymi </w:t>
      </w:r>
      <w:r w:rsidRPr="00BF6CBC">
        <w:rPr>
          <w:rFonts w:asciiTheme="minorHAnsi" w:hAnsiTheme="minorHAnsi"/>
          <w:sz w:val="22"/>
          <w:szCs w:val="22"/>
        </w:rPr>
        <w:t>poprzez pracę socjalną, asystenturę rodziny.</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 xml:space="preserve">Wsparcie uczniów o specjalnych potrzebach edukacyjnych, w tym szczególnie uzdolnionych </w:t>
      </w:r>
      <w:r w:rsidR="00BF6CBC">
        <w:rPr>
          <w:rFonts w:asciiTheme="minorHAnsi" w:hAnsiTheme="minorHAnsi"/>
          <w:sz w:val="22"/>
          <w:szCs w:val="22"/>
        </w:rPr>
        <w:t xml:space="preserve">. </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Wspieranie rodzin zagrożonych bezdomnością poprzez nowe mieszkania socjalne</w:t>
      </w:r>
      <w:r w:rsidR="00BF6CBC">
        <w:rPr>
          <w:rFonts w:asciiTheme="minorHAnsi" w:hAnsiTheme="minorHAnsi"/>
          <w:sz w:val="22"/>
          <w:szCs w:val="22"/>
        </w:rPr>
        <w:t>.</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Upowszechnianie informacji o podmiotach świadczących pomoc dziecku i rodzinie.</w:t>
      </w:r>
    </w:p>
    <w:p w:rsidR="006E29B8" w:rsidRPr="00BF6CBC" w:rsidRDefault="006E29B8" w:rsidP="00F26296">
      <w:pPr>
        <w:pStyle w:val="Akapitzlist"/>
        <w:numPr>
          <w:ilvl w:val="0"/>
          <w:numId w:val="14"/>
        </w:numPr>
        <w:spacing w:after="240"/>
        <w:rPr>
          <w:rFonts w:asciiTheme="minorHAnsi" w:hAnsiTheme="minorHAnsi"/>
          <w:sz w:val="22"/>
          <w:szCs w:val="22"/>
        </w:rPr>
      </w:pPr>
      <w:r w:rsidRPr="00BF6CBC">
        <w:rPr>
          <w:rFonts w:asciiTheme="minorHAnsi" w:hAnsiTheme="minorHAnsi"/>
          <w:sz w:val="22"/>
          <w:szCs w:val="22"/>
        </w:rPr>
        <w:t>Tworzenie partnerstw z ngo, kościołem i instytucjami  pracujących na rzecz ubóstwa.</w:t>
      </w:r>
    </w:p>
    <w:p w:rsidR="00DF3F72" w:rsidRPr="00BF6CBC" w:rsidRDefault="00DF3F72" w:rsidP="006E29B8">
      <w:pPr>
        <w:pStyle w:val="Akapitzlist"/>
        <w:jc w:val="both"/>
        <w:rPr>
          <w:rFonts w:asciiTheme="minorHAnsi" w:hAnsiTheme="minorHAnsi"/>
          <w:sz w:val="22"/>
          <w:szCs w:val="22"/>
          <w:highlight w:val="yellow"/>
        </w:rPr>
      </w:pPr>
    </w:p>
    <w:p w:rsidR="006E29B8" w:rsidRPr="00495BE2" w:rsidRDefault="006E29B8" w:rsidP="00495BE2">
      <w:pPr>
        <w:widowControl w:val="0"/>
        <w:pBdr>
          <w:top w:val="single" w:sz="4" w:space="1" w:color="auto"/>
          <w:left w:val="single" w:sz="4" w:space="4" w:color="auto"/>
          <w:bottom w:val="single" w:sz="4" w:space="1" w:color="auto"/>
          <w:right w:val="single" w:sz="4" w:space="4" w:color="auto"/>
        </w:pBdr>
        <w:shd w:val="clear" w:color="auto" w:fill="7030A0"/>
        <w:jc w:val="center"/>
        <w:rPr>
          <w:rFonts w:asciiTheme="minorHAnsi" w:hAnsiTheme="minorHAnsi"/>
          <w:b/>
          <w:color w:val="FFFFFF" w:themeColor="background1"/>
          <w:sz w:val="22"/>
          <w:szCs w:val="22"/>
        </w:rPr>
      </w:pPr>
      <w:r w:rsidRPr="00495BE2">
        <w:rPr>
          <w:rFonts w:asciiTheme="minorHAnsi" w:hAnsiTheme="minorHAnsi"/>
          <w:b/>
          <w:color w:val="FFFFFF" w:themeColor="background1"/>
          <w:sz w:val="22"/>
          <w:szCs w:val="22"/>
        </w:rPr>
        <w:t xml:space="preserve">CEL STARTEGICZNY II: WZMOCNIENIE SYSTEMU  EFEKTYWNEJ POMOCY SPOŁECZNEJ I ZDROWIA </w:t>
      </w:r>
    </w:p>
    <w:p w:rsidR="006E29B8" w:rsidRPr="00BF6CBC" w:rsidRDefault="006E29B8" w:rsidP="006E29B8">
      <w:pPr>
        <w:rPr>
          <w:rFonts w:asciiTheme="minorHAnsi" w:hAnsiTheme="minorHAnsi"/>
          <w:b/>
          <w:bCs/>
          <w:sz w:val="22"/>
          <w:szCs w:val="22"/>
        </w:rPr>
      </w:pPr>
    </w:p>
    <w:p w:rsidR="006E29B8" w:rsidRPr="00BF6CBC" w:rsidRDefault="00B13C60" w:rsidP="006E29B8">
      <w:pPr>
        <w:rPr>
          <w:rFonts w:asciiTheme="minorHAnsi" w:hAnsiTheme="minorHAnsi"/>
          <w:b/>
          <w:bCs/>
          <w:sz w:val="22"/>
          <w:szCs w:val="22"/>
        </w:rPr>
      </w:pPr>
      <w:r>
        <w:rPr>
          <w:rFonts w:asciiTheme="minorHAnsi" w:hAnsiTheme="minorHAnsi"/>
          <w:b/>
          <w:bCs/>
          <w:sz w:val="22"/>
          <w:szCs w:val="22"/>
        </w:rPr>
        <w:t>Kierunki działania</w:t>
      </w:r>
      <w:r w:rsidR="006E29B8" w:rsidRPr="00BF6CBC">
        <w:rPr>
          <w:rFonts w:asciiTheme="minorHAnsi" w:hAnsiTheme="minorHAnsi"/>
          <w:b/>
          <w:bCs/>
          <w:sz w:val="22"/>
          <w:szCs w:val="22"/>
        </w:rPr>
        <w:t xml:space="preserve"> </w:t>
      </w:r>
    </w:p>
    <w:p w:rsidR="006E29B8" w:rsidRPr="00BF6CBC" w:rsidRDefault="006E29B8" w:rsidP="00F26296">
      <w:pPr>
        <w:pStyle w:val="Akapitzlist"/>
        <w:numPr>
          <w:ilvl w:val="0"/>
          <w:numId w:val="21"/>
        </w:numPr>
        <w:spacing w:after="240"/>
        <w:ind w:left="360"/>
        <w:rPr>
          <w:rFonts w:asciiTheme="minorHAnsi" w:hAnsiTheme="minorHAnsi"/>
          <w:sz w:val="22"/>
          <w:szCs w:val="22"/>
        </w:rPr>
      </w:pPr>
      <w:r w:rsidRPr="00BF6CBC">
        <w:rPr>
          <w:rFonts w:asciiTheme="minorHAnsi" w:hAnsiTheme="minorHAnsi" w:cs="8697E36cdArial"/>
          <w:sz w:val="22"/>
          <w:szCs w:val="22"/>
        </w:rPr>
        <w:t>Kontynuacja prowadzenia: dożywiania, wypoczynku dla dzieci, stypendiów socjalnych.</w:t>
      </w:r>
    </w:p>
    <w:p w:rsidR="006E29B8" w:rsidRPr="00BF6CBC" w:rsidRDefault="006E29B8" w:rsidP="00F26296">
      <w:pPr>
        <w:pStyle w:val="Standard"/>
        <w:numPr>
          <w:ilvl w:val="0"/>
          <w:numId w:val="21"/>
        </w:numPr>
        <w:spacing w:line="360" w:lineRule="auto"/>
        <w:ind w:left="360"/>
        <w:rPr>
          <w:rFonts w:asciiTheme="minorHAnsi" w:hAnsiTheme="minorHAnsi"/>
          <w:sz w:val="22"/>
          <w:szCs w:val="22"/>
        </w:rPr>
      </w:pPr>
      <w:r w:rsidRPr="00BF6CBC">
        <w:rPr>
          <w:rFonts w:asciiTheme="minorHAnsi" w:hAnsiTheme="minorHAnsi"/>
          <w:sz w:val="22"/>
          <w:szCs w:val="22"/>
        </w:rPr>
        <w:t>Rozwijanie systemu pomocy/usług osobom starym, chorym i niepełnoprawnym w ich środowisku zamieszkania:</w:t>
      </w:r>
    </w:p>
    <w:p w:rsidR="00DF3F72" w:rsidRPr="006E29B8" w:rsidRDefault="00DF3F72" w:rsidP="00F26296">
      <w:pPr>
        <w:pStyle w:val="Standard"/>
        <w:numPr>
          <w:ilvl w:val="0"/>
          <w:numId w:val="43"/>
        </w:numPr>
        <w:spacing w:line="360" w:lineRule="auto"/>
        <w:rPr>
          <w:rFonts w:asciiTheme="minorHAnsi" w:hAnsiTheme="minorHAnsi"/>
          <w:sz w:val="22"/>
          <w:szCs w:val="22"/>
        </w:rPr>
      </w:pPr>
      <w:r w:rsidRPr="006E29B8">
        <w:rPr>
          <w:rFonts w:asciiTheme="minorHAnsi" w:hAnsiTheme="minorHAnsi" w:cs="Calibri"/>
          <w:sz w:val="22"/>
          <w:szCs w:val="22"/>
        </w:rPr>
        <w:t>rozwój usług opiekuńczych, z</w:t>
      </w:r>
      <w:r w:rsidRPr="006E29B8">
        <w:rPr>
          <w:rFonts w:asciiTheme="minorHAnsi" w:hAnsiTheme="minorHAnsi"/>
          <w:sz w:val="22"/>
          <w:szCs w:val="22"/>
        </w:rPr>
        <w:t>atrudnienie większej liczby osób z kwalifikacjami do pracy z osobami starszymi i samotnymi,</w:t>
      </w:r>
    </w:p>
    <w:p w:rsidR="00DF3F72" w:rsidRPr="006E29B8" w:rsidRDefault="00DF3F72" w:rsidP="00F26296">
      <w:pPr>
        <w:pStyle w:val="Standard"/>
        <w:numPr>
          <w:ilvl w:val="0"/>
          <w:numId w:val="43"/>
        </w:numPr>
        <w:spacing w:line="360" w:lineRule="auto"/>
        <w:rPr>
          <w:rFonts w:asciiTheme="minorHAnsi" w:hAnsiTheme="minorHAnsi"/>
          <w:sz w:val="22"/>
          <w:szCs w:val="22"/>
        </w:rPr>
      </w:pPr>
      <w:r w:rsidRPr="006E29B8">
        <w:rPr>
          <w:rFonts w:asciiTheme="minorHAnsi" w:hAnsiTheme="minorHAnsi"/>
          <w:sz w:val="22"/>
          <w:szCs w:val="22"/>
        </w:rPr>
        <w:t>organizacja i realizacja usług specjalistycznych  dla osób z zaburzeniami psychicznymi</w:t>
      </w:r>
      <w:r w:rsidR="00B13C60">
        <w:rPr>
          <w:rFonts w:asciiTheme="minorHAnsi" w:hAnsiTheme="minorHAnsi"/>
          <w:sz w:val="22"/>
          <w:szCs w:val="22"/>
        </w:rPr>
        <w:t>,</w:t>
      </w:r>
      <w:r w:rsidRPr="006E29B8">
        <w:rPr>
          <w:rFonts w:asciiTheme="minorHAnsi" w:hAnsiTheme="minorHAnsi"/>
          <w:sz w:val="22"/>
          <w:szCs w:val="22"/>
        </w:rPr>
        <w:t xml:space="preserve"> </w:t>
      </w:r>
    </w:p>
    <w:p w:rsidR="00DF3F72" w:rsidRPr="006E29B8" w:rsidRDefault="00DF3F72" w:rsidP="00F26296">
      <w:pPr>
        <w:pStyle w:val="Tekstpodstawowy"/>
        <w:widowControl w:val="0"/>
        <w:numPr>
          <w:ilvl w:val="0"/>
          <w:numId w:val="43"/>
        </w:numPr>
        <w:tabs>
          <w:tab w:val="left" w:pos="567"/>
        </w:tabs>
        <w:suppressAutoHyphens/>
        <w:overflowPunct w:val="0"/>
        <w:autoSpaceDE w:val="0"/>
        <w:autoSpaceDN w:val="0"/>
        <w:adjustRightInd w:val="0"/>
        <w:spacing w:before="0"/>
        <w:rPr>
          <w:rFonts w:asciiTheme="minorHAnsi" w:hAnsiTheme="minorHAnsi"/>
          <w:sz w:val="22"/>
          <w:szCs w:val="22"/>
        </w:rPr>
      </w:pPr>
      <w:r w:rsidRPr="006E29B8">
        <w:rPr>
          <w:rFonts w:asciiTheme="minorHAnsi" w:hAnsiTheme="minorHAnsi"/>
          <w:sz w:val="22"/>
          <w:szCs w:val="22"/>
        </w:rPr>
        <w:t>prowadzenie wolontariatu na rzecz pomocy os</w:t>
      </w:r>
      <w:r w:rsidR="00B13C60">
        <w:rPr>
          <w:rFonts w:asciiTheme="minorHAnsi" w:hAnsiTheme="minorHAnsi"/>
          <w:sz w:val="22"/>
          <w:szCs w:val="22"/>
        </w:rPr>
        <w:t>obom starszym, niepełnosprawnym,</w:t>
      </w:r>
    </w:p>
    <w:p w:rsidR="00DF3F72" w:rsidRPr="00D10E47" w:rsidRDefault="00475C4C" w:rsidP="00F26296">
      <w:pPr>
        <w:pStyle w:val="Tekstpodstawowy"/>
        <w:widowControl w:val="0"/>
        <w:numPr>
          <w:ilvl w:val="0"/>
          <w:numId w:val="43"/>
        </w:numPr>
        <w:tabs>
          <w:tab w:val="left" w:pos="567"/>
        </w:tabs>
        <w:suppressAutoHyphens/>
        <w:overflowPunct w:val="0"/>
        <w:autoSpaceDE w:val="0"/>
        <w:autoSpaceDN w:val="0"/>
        <w:adjustRightInd w:val="0"/>
        <w:rPr>
          <w:rFonts w:asciiTheme="minorHAnsi" w:hAnsiTheme="minorHAnsi"/>
          <w:sz w:val="22"/>
          <w:szCs w:val="22"/>
        </w:rPr>
      </w:pPr>
      <w:r>
        <w:rPr>
          <w:rFonts w:asciiTheme="minorHAnsi" w:hAnsiTheme="minorHAnsi"/>
          <w:sz w:val="22"/>
          <w:szCs w:val="22"/>
        </w:rPr>
        <w:t>w</w:t>
      </w:r>
      <w:r w:rsidR="00DF3F72" w:rsidRPr="00D10E47">
        <w:rPr>
          <w:rFonts w:asciiTheme="minorHAnsi" w:hAnsiTheme="minorHAnsi"/>
          <w:sz w:val="22"/>
          <w:szCs w:val="22"/>
        </w:rPr>
        <w:t xml:space="preserve">spieranie osób niepełnosprawnych w gminie. </w:t>
      </w:r>
    </w:p>
    <w:p w:rsidR="006E29B8" w:rsidRPr="00BF6CBC" w:rsidRDefault="006E29B8" w:rsidP="00F26296">
      <w:pPr>
        <w:pStyle w:val="Tekstpodstawowy"/>
        <w:widowControl w:val="0"/>
        <w:numPr>
          <w:ilvl w:val="0"/>
          <w:numId w:val="21"/>
        </w:numPr>
        <w:tabs>
          <w:tab w:val="left" w:pos="567"/>
        </w:tabs>
        <w:suppressAutoHyphens/>
        <w:overflowPunct w:val="0"/>
        <w:autoSpaceDE w:val="0"/>
        <w:autoSpaceDN w:val="0"/>
        <w:adjustRightInd w:val="0"/>
        <w:spacing w:before="0"/>
        <w:ind w:left="360"/>
        <w:rPr>
          <w:rFonts w:asciiTheme="minorHAnsi" w:hAnsiTheme="minorHAnsi"/>
          <w:sz w:val="22"/>
          <w:szCs w:val="22"/>
        </w:rPr>
      </w:pPr>
      <w:r w:rsidRPr="00BF6CBC">
        <w:rPr>
          <w:rFonts w:asciiTheme="minorHAnsi" w:hAnsiTheme="minorHAnsi"/>
          <w:sz w:val="22"/>
          <w:szCs w:val="22"/>
        </w:rPr>
        <w:t>Udział w projektach celowych na rzecz osób niepełnosprawnych.</w:t>
      </w:r>
    </w:p>
    <w:p w:rsidR="006E29B8" w:rsidRPr="00BF6CBC" w:rsidRDefault="006E29B8" w:rsidP="00F26296">
      <w:pPr>
        <w:pStyle w:val="Akapitzlist"/>
        <w:numPr>
          <w:ilvl w:val="0"/>
          <w:numId w:val="21"/>
        </w:numPr>
        <w:ind w:left="360"/>
        <w:rPr>
          <w:rFonts w:asciiTheme="minorHAnsi" w:hAnsiTheme="minorHAnsi"/>
          <w:sz w:val="22"/>
          <w:szCs w:val="22"/>
        </w:rPr>
      </w:pPr>
      <w:r w:rsidRPr="00BF6CBC">
        <w:rPr>
          <w:rFonts w:asciiTheme="minorHAnsi" w:hAnsiTheme="minorHAnsi"/>
          <w:sz w:val="22"/>
          <w:szCs w:val="22"/>
        </w:rPr>
        <w:t>Upowszechnienie informacji o zdrowym stylu życia. Zaangażowanie i wspieranie organizacji pozarządowych, służby zdrowia (służb specjalistycznych) do prowadzenia szeroko zakrojonej akcji na rzecz zdrowego stylu życia.</w:t>
      </w:r>
    </w:p>
    <w:p w:rsidR="006E29B8" w:rsidRPr="00BF6CBC" w:rsidRDefault="006E29B8" w:rsidP="00F26296">
      <w:pPr>
        <w:pStyle w:val="Akapitzlist"/>
        <w:numPr>
          <w:ilvl w:val="0"/>
          <w:numId w:val="21"/>
        </w:numPr>
        <w:ind w:left="360"/>
        <w:rPr>
          <w:rFonts w:asciiTheme="minorHAnsi" w:hAnsiTheme="minorHAnsi"/>
          <w:sz w:val="22"/>
          <w:szCs w:val="22"/>
        </w:rPr>
      </w:pPr>
      <w:r w:rsidRPr="00BF6CBC">
        <w:rPr>
          <w:rFonts w:asciiTheme="minorHAnsi" w:hAnsiTheme="minorHAnsi"/>
          <w:sz w:val="22"/>
          <w:szCs w:val="22"/>
        </w:rPr>
        <w:t xml:space="preserve">Prowadzenie nieodpłatnych punktów konsultacyjnych </w:t>
      </w:r>
      <w:r w:rsidR="00DF3F72">
        <w:rPr>
          <w:rFonts w:asciiTheme="minorHAnsi" w:hAnsiTheme="minorHAnsi"/>
          <w:sz w:val="22"/>
          <w:szCs w:val="22"/>
        </w:rPr>
        <w:t>.</w:t>
      </w:r>
    </w:p>
    <w:p w:rsidR="006E29B8" w:rsidRPr="00BF6CBC" w:rsidRDefault="006E29B8" w:rsidP="00F26296">
      <w:pPr>
        <w:pStyle w:val="Akapitzlist"/>
        <w:numPr>
          <w:ilvl w:val="0"/>
          <w:numId w:val="21"/>
        </w:numPr>
        <w:ind w:left="360"/>
        <w:rPr>
          <w:rFonts w:asciiTheme="minorHAnsi" w:hAnsiTheme="minorHAnsi"/>
          <w:sz w:val="22"/>
          <w:szCs w:val="22"/>
        </w:rPr>
      </w:pPr>
      <w:r w:rsidRPr="00BF6CBC">
        <w:rPr>
          <w:rFonts w:asciiTheme="minorHAnsi" w:hAnsiTheme="minorHAnsi"/>
          <w:sz w:val="22"/>
          <w:szCs w:val="22"/>
        </w:rPr>
        <w:t>Ułatwienie dostępności do usług medycznych</w:t>
      </w:r>
      <w:r w:rsidR="00DF3F72">
        <w:rPr>
          <w:rFonts w:asciiTheme="minorHAnsi" w:hAnsiTheme="minorHAnsi"/>
          <w:sz w:val="22"/>
          <w:szCs w:val="22"/>
        </w:rPr>
        <w:t>.</w:t>
      </w:r>
      <w:r w:rsidRPr="00BF6CBC">
        <w:rPr>
          <w:rFonts w:asciiTheme="minorHAnsi" w:hAnsiTheme="minorHAnsi"/>
          <w:sz w:val="22"/>
          <w:szCs w:val="22"/>
        </w:rPr>
        <w:t xml:space="preserve"> </w:t>
      </w:r>
    </w:p>
    <w:p w:rsidR="006E29B8" w:rsidRPr="00BF6CBC" w:rsidRDefault="006E29B8" w:rsidP="00F26296">
      <w:pPr>
        <w:pStyle w:val="Standard"/>
        <w:numPr>
          <w:ilvl w:val="0"/>
          <w:numId w:val="21"/>
        </w:numPr>
        <w:spacing w:line="360" w:lineRule="auto"/>
        <w:ind w:left="360"/>
        <w:rPr>
          <w:rFonts w:asciiTheme="minorHAnsi" w:hAnsiTheme="minorHAnsi"/>
          <w:sz w:val="22"/>
          <w:szCs w:val="22"/>
        </w:rPr>
      </w:pPr>
      <w:r w:rsidRPr="00BF6CBC">
        <w:rPr>
          <w:rFonts w:asciiTheme="minorHAnsi" w:hAnsiTheme="minorHAnsi"/>
          <w:sz w:val="22"/>
          <w:szCs w:val="22"/>
        </w:rPr>
        <w:t>Rozwój pracy socjalnej na rzecz integracji osób niepełnosprawnych.</w:t>
      </w:r>
    </w:p>
    <w:p w:rsidR="006E29B8" w:rsidRPr="00BF6CBC" w:rsidRDefault="006E29B8" w:rsidP="00F26296">
      <w:pPr>
        <w:pStyle w:val="Tekstpodstawowy"/>
        <w:widowControl w:val="0"/>
        <w:numPr>
          <w:ilvl w:val="0"/>
          <w:numId w:val="21"/>
        </w:numPr>
        <w:tabs>
          <w:tab w:val="num" w:pos="426"/>
          <w:tab w:val="left" w:pos="567"/>
        </w:tabs>
        <w:suppressAutoHyphens/>
        <w:overflowPunct w:val="0"/>
        <w:autoSpaceDE w:val="0"/>
        <w:autoSpaceDN w:val="0"/>
        <w:adjustRightInd w:val="0"/>
        <w:spacing w:before="0"/>
        <w:ind w:left="567" w:hanging="567"/>
        <w:rPr>
          <w:rFonts w:asciiTheme="minorHAnsi" w:hAnsiTheme="minorHAnsi"/>
          <w:sz w:val="22"/>
          <w:szCs w:val="22"/>
        </w:rPr>
      </w:pPr>
      <w:r w:rsidRPr="00BF6CBC">
        <w:rPr>
          <w:rFonts w:asciiTheme="minorHAnsi" w:hAnsiTheme="minorHAnsi"/>
          <w:sz w:val="22"/>
          <w:szCs w:val="22"/>
        </w:rPr>
        <w:t>Współpraca z instytucjami, organizacjami, kościołami, związkami wyznaniowymi, które prowadzą akcje na rzecz ludzi staryc</w:t>
      </w:r>
      <w:r w:rsidR="00DF3F72">
        <w:rPr>
          <w:rFonts w:asciiTheme="minorHAnsi" w:hAnsiTheme="minorHAnsi"/>
          <w:sz w:val="22"/>
          <w:szCs w:val="22"/>
        </w:rPr>
        <w:t xml:space="preserve">h, niepełnosprawnych, chorych. </w:t>
      </w:r>
    </w:p>
    <w:p w:rsidR="00847332" w:rsidRPr="00847332" w:rsidRDefault="00847332" w:rsidP="00847332">
      <w:pPr>
        <w:pStyle w:val="Tekstpodstawowy"/>
        <w:widowControl w:val="0"/>
        <w:tabs>
          <w:tab w:val="left" w:pos="567"/>
        </w:tabs>
        <w:suppressAutoHyphens/>
        <w:overflowPunct w:val="0"/>
        <w:autoSpaceDE w:val="0"/>
        <w:autoSpaceDN w:val="0"/>
        <w:adjustRightInd w:val="0"/>
        <w:spacing w:before="0"/>
        <w:ind w:left="567"/>
        <w:rPr>
          <w:rFonts w:asciiTheme="minorHAnsi" w:hAnsiTheme="minorHAnsi"/>
          <w:sz w:val="22"/>
          <w:szCs w:val="22"/>
        </w:rPr>
      </w:pPr>
    </w:p>
    <w:p w:rsidR="006E29B8" w:rsidRPr="00BF6CBC" w:rsidRDefault="006E29B8" w:rsidP="00F26296">
      <w:pPr>
        <w:pStyle w:val="Tekstpodstawowy"/>
        <w:widowControl w:val="0"/>
        <w:numPr>
          <w:ilvl w:val="0"/>
          <w:numId w:val="21"/>
        </w:numPr>
        <w:tabs>
          <w:tab w:val="num" w:pos="426"/>
          <w:tab w:val="left" w:pos="567"/>
        </w:tabs>
        <w:suppressAutoHyphens/>
        <w:overflowPunct w:val="0"/>
        <w:autoSpaceDE w:val="0"/>
        <w:autoSpaceDN w:val="0"/>
        <w:adjustRightInd w:val="0"/>
        <w:spacing w:before="0"/>
        <w:ind w:left="567" w:hanging="567"/>
        <w:rPr>
          <w:rFonts w:asciiTheme="minorHAnsi" w:hAnsiTheme="minorHAnsi"/>
          <w:sz w:val="22"/>
          <w:szCs w:val="22"/>
        </w:rPr>
      </w:pPr>
      <w:r w:rsidRPr="00BF6CBC">
        <w:rPr>
          <w:rFonts w:asciiTheme="minorHAnsi" w:hAnsiTheme="minorHAnsi" w:cs="Calibri"/>
          <w:sz w:val="22"/>
          <w:szCs w:val="22"/>
        </w:rPr>
        <w:lastRenderedPageBreak/>
        <w:t xml:space="preserve">Realizacja  Gminnego Programu Profilaktyki i Rozwiązywania Problemów Alkoholowych, Przeciwdziałania Narkomanii. </w:t>
      </w:r>
    </w:p>
    <w:p w:rsidR="00B13C60" w:rsidRPr="00BF6CBC" w:rsidRDefault="00B13C60" w:rsidP="00847332">
      <w:pPr>
        <w:pStyle w:val="Tekstpodstawowy"/>
        <w:widowControl w:val="0"/>
        <w:tabs>
          <w:tab w:val="left" w:pos="567"/>
        </w:tabs>
        <w:suppressAutoHyphens/>
        <w:overflowPunct w:val="0"/>
        <w:autoSpaceDE w:val="0"/>
        <w:autoSpaceDN w:val="0"/>
        <w:adjustRightInd w:val="0"/>
        <w:rPr>
          <w:rFonts w:asciiTheme="minorHAnsi" w:hAnsiTheme="minorHAnsi"/>
          <w:sz w:val="22"/>
          <w:szCs w:val="22"/>
        </w:rPr>
      </w:pPr>
    </w:p>
    <w:p w:rsidR="006E29B8" w:rsidRPr="00495BE2" w:rsidRDefault="006E29B8" w:rsidP="00495BE2">
      <w:pPr>
        <w:widowControl w:val="0"/>
        <w:pBdr>
          <w:top w:val="single" w:sz="4" w:space="0" w:color="auto"/>
          <w:left w:val="single" w:sz="4" w:space="2" w:color="auto"/>
          <w:bottom w:val="single" w:sz="4" w:space="1" w:color="auto"/>
          <w:right w:val="single" w:sz="4" w:space="4" w:color="auto"/>
        </w:pBdr>
        <w:shd w:val="clear" w:color="auto" w:fill="7030A0"/>
        <w:jc w:val="center"/>
        <w:rPr>
          <w:rFonts w:asciiTheme="minorHAnsi" w:hAnsiTheme="minorHAnsi"/>
          <w:b/>
          <w:color w:val="FFFFFF" w:themeColor="background1"/>
          <w:sz w:val="22"/>
          <w:szCs w:val="22"/>
        </w:rPr>
      </w:pPr>
      <w:r w:rsidRPr="00495BE2">
        <w:rPr>
          <w:rFonts w:asciiTheme="minorHAnsi" w:hAnsiTheme="minorHAnsi"/>
          <w:b/>
          <w:color w:val="FFFFFF" w:themeColor="background1"/>
          <w:sz w:val="22"/>
          <w:szCs w:val="22"/>
        </w:rPr>
        <w:t xml:space="preserve">CEL STARTEGICZNY III: BUDOWANIE SYSTEMU BEZPIECZEŃSTWA </w:t>
      </w:r>
    </w:p>
    <w:p w:rsidR="006E29B8" w:rsidRPr="00BF6CBC" w:rsidRDefault="006E29B8" w:rsidP="006E29B8">
      <w:pPr>
        <w:rPr>
          <w:rFonts w:asciiTheme="minorHAnsi" w:hAnsiTheme="minorHAnsi"/>
          <w:b/>
          <w:bCs/>
          <w:sz w:val="22"/>
          <w:szCs w:val="22"/>
        </w:rPr>
      </w:pPr>
    </w:p>
    <w:p w:rsidR="006E29B8" w:rsidRPr="00BF6CBC" w:rsidRDefault="00B13C60" w:rsidP="006E29B8">
      <w:pPr>
        <w:rPr>
          <w:rFonts w:asciiTheme="minorHAnsi" w:hAnsiTheme="minorHAnsi"/>
          <w:b/>
          <w:bCs/>
          <w:sz w:val="22"/>
          <w:szCs w:val="22"/>
        </w:rPr>
      </w:pPr>
      <w:r>
        <w:rPr>
          <w:rFonts w:asciiTheme="minorHAnsi" w:hAnsiTheme="minorHAnsi"/>
          <w:b/>
          <w:bCs/>
          <w:sz w:val="22"/>
          <w:szCs w:val="22"/>
        </w:rPr>
        <w:t>Kierunki działania</w:t>
      </w:r>
    </w:p>
    <w:p w:rsidR="006E29B8" w:rsidRPr="00BF6CBC" w:rsidRDefault="006E29B8" w:rsidP="00F26296">
      <w:pPr>
        <w:pStyle w:val="Akapitzlist"/>
        <w:numPr>
          <w:ilvl w:val="0"/>
          <w:numId w:val="22"/>
        </w:numPr>
        <w:spacing w:after="240"/>
        <w:ind w:left="643"/>
        <w:rPr>
          <w:rFonts w:asciiTheme="minorHAnsi" w:hAnsiTheme="minorHAnsi"/>
          <w:sz w:val="22"/>
          <w:szCs w:val="22"/>
        </w:rPr>
      </w:pPr>
      <w:r w:rsidRPr="00BF6CBC">
        <w:rPr>
          <w:rFonts w:asciiTheme="minorHAnsi" w:hAnsiTheme="minorHAnsi"/>
          <w:sz w:val="22"/>
          <w:szCs w:val="22"/>
        </w:rPr>
        <w:t xml:space="preserve">Koordynowanie prac </w:t>
      </w:r>
      <w:r w:rsidR="00DF3F72">
        <w:rPr>
          <w:rFonts w:asciiTheme="minorHAnsi" w:hAnsiTheme="minorHAnsi"/>
          <w:sz w:val="22"/>
          <w:szCs w:val="22"/>
        </w:rPr>
        <w:t>Lokalnego Zespołu Interdyscyplinarnego.</w:t>
      </w:r>
    </w:p>
    <w:p w:rsidR="00DF3F72" w:rsidRPr="00DF3F72" w:rsidRDefault="00DF3F72" w:rsidP="00F26296">
      <w:pPr>
        <w:pStyle w:val="Akapitzlist"/>
        <w:numPr>
          <w:ilvl w:val="0"/>
          <w:numId w:val="22"/>
        </w:numPr>
        <w:ind w:left="643"/>
        <w:jc w:val="both"/>
        <w:rPr>
          <w:rFonts w:asciiTheme="minorHAnsi" w:hAnsiTheme="minorHAnsi"/>
          <w:caps/>
          <w:sz w:val="22"/>
          <w:szCs w:val="22"/>
          <w:u w:val="single"/>
        </w:rPr>
      </w:pPr>
      <w:r w:rsidRPr="00D85285">
        <w:rPr>
          <w:rFonts w:asciiTheme="minorHAnsi" w:hAnsiTheme="minorHAnsi"/>
          <w:bCs/>
          <w:sz w:val="22"/>
          <w:szCs w:val="22"/>
        </w:rPr>
        <w:t>Wzrost świadomości społecznej w zakresie ochrony przeciwpożarowej</w:t>
      </w:r>
      <w:r w:rsidR="00B13C60">
        <w:rPr>
          <w:rFonts w:asciiTheme="minorHAnsi" w:hAnsiTheme="minorHAnsi"/>
          <w:bCs/>
          <w:sz w:val="22"/>
          <w:szCs w:val="22"/>
        </w:rPr>
        <w:t>.</w:t>
      </w:r>
      <w:r w:rsidRPr="00BF6CBC">
        <w:rPr>
          <w:rFonts w:asciiTheme="minorHAnsi" w:hAnsiTheme="minorHAnsi"/>
          <w:bCs/>
          <w:sz w:val="22"/>
          <w:szCs w:val="22"/>
        </w:rPr>
        <w:t xml:space="preserve"> </w:t>
      </w:r>
    </w:p>
    <w:p w:rsidR="006E29B8" w:rsidRPr="00BF6CBC" w:rsidRDefault="006E29B8" w:rsidP="00F26296">
      <w:pPr>
        <w:pStyle w:val="Akapitzlist"/>
        <w:numPr>
          <w:ilvl w:val="0"/>
          <w:numId w:val="22"/>
        </w:numPr>
        <w:ind w:left="643"/>
        <w:jc w:val="both"/>
        <w:rPr>
          <w:rFonts w:asciiTheme="minorHAnsi" w:hAnsiTheme="minorHAnsi"/>
          <w:caps/>
          <w:sz w:val="22"/>
          <w:szCs w:val="22"/>
          <w:u w:val="single"/>
        </w:rPr>
      </w:pPr>
      <w:r w:rsidRPr="00BF6CBC">
        <w:rPr>
          <w:rFonts w:asciiTheme="minorHAnsi" w:hAnsiTheme="minorHAnsi"/>
          <w:bCs/>
          <w:sz w:val="22"/>
          <w:szCs w:val="22"/>
        </w:rPr>
        <w:t>Usprawnienie organizacji działań ratowniczych poprzez organizację ćwiczeń, monitoring gotowości sił i środków.</w:t>
      </w:r>
    </w:p>
    <w:p w:rsidR="006E29B8" w:rsidRPr="00BF6CBC" w:rsidRDefault="006E29B8" w:rsidP="00F26296">
      <w:pPr>
        <w:numPr>
          <w:ilvl w:val="0"/>
          <w:numId w:val="22"/>
        </w:numPr>
        <w:spacing w:before="0"/>
        <w:ind w:left="643"/>
        <w:jc w:val="both"/>
        <w:rPr>
          <w:rFonts w:asciiTheme="minorHAnsi" w:hAnsiTheme="minorHAnsi"/>
          <w:sz w:val="22"/>
          <w:szCs w:val="22"/>
        </w:rPr>
      </w:pPr>
      <w:r w:rsidRPr="00BF6CBC">
        <w:rPr>
          <w:rFonts w:asciiTheme="minorHAnsi" w:hAnsiTheme="minorHAnsi"/>
          <w:sz w:val="22"/>
          <w:szCs w:val="22"/>
        </w:rPr>
        <w:t>Rozwój alternatywnych form spędzania czasu wolnego dla młodzieży.</w:t>
      </w:r>
    </w:p>
    <w:p w:rsidR="006E29B8" w:rsidRPr="00BF6CBC" w:rsidRDefault="006E29B8" w:rsidP="00F26296">
      <w:pPr>
        <w:numPr>
          <w:ilvl w:val="0"/>
          <w:numId w:val="22"/>
        </w:numPr>
        <w:spacing w:before="0"/>
        <w:ind w:left="643"/>
        <w:jc w:val="both"/>
        <w:rPr>
          <w:rFonts w:asciiTheme="minorHAnsi" w:hAnsiTheme="minorHAnsi"/>
          <w:sz w:val="22"/>
          <w:szCs w:val="22"/>
        </w:rPr>
      </w:pPr>
      <w:r w:rsidRPr="00BF6CBC">
        <w:rPr>
          <w:rFonts w:asciiTheme="minorHAnsi" w:hAnsiTheme="minorHAnsi"/>
          <w:sz w:val="22"/>
          <w:szCs w:val="22"/>
        </w:rPr>
        <w:t>Wzrost liczby patroli w gminie</w:t>
      </w:r>
      <w:r w:rsidR="00DF3F72">
        <w:rPr>
          <w:rFonts w:asciiTheme="minorHAnsi" w:hAnsiTheme="minorHAnsi"/>
          <w:sz w:val="22"/>
          <w:szCs w:val="22"/>
        </w:rPr>
        <w:t xml:space="preserve"> i dostępności do służb policji.</w:t>
      </w:r>
    </w:p>
    <w:p w:rsidR="006E29B8" w:rsidRPr="00BF6CBC" w:rsidRDefault="00B13C60" w:rsidP="00F26296">
      <w:pPr>
        <w:pStyle w:val="Akapitzlist"/>
        <w:numPr>
          <w:ilvl w:val="0"/>
          <w:numId w:val="22"/>
        </w:numPr>
        <w:spacing w:before="0" w:after="100" w:afterAutospacing="1"/>
        <w:ind w:left="643"/>
        <w:jc w:val="both"/>
        <w:rPr>
          <w:rFonts w:asciiTheme="minorHAnsi" w:hAnsiTheme="minorHAnsi"/>
          <w:sz w:val="22"/>
          <w:szCs w:val="22"/>
        </w:rPr>
      </w:pPr>
      <w:r>
        <w:rPr>
          <w:rFonts w:asciiTheme="minorHAnsi" w:hAnsiTheme="minorHAnsi"/>
          <w:sz w:val="22"/>
          <w:szCs w:val="22"/>
        </w:rPr>
        <w:t xml:space="preserve">Realizacja Programu Ochrony Zwierząt; </w:t>
      </w:r>
      <w:r w:rsidR="00BF6CBC" w:rsidRPr="00BF6CBC">
        <w:rPr>
          <w:rFonts w:asciiTheme="minorHAnsi" w:hAnsiTheme="minorHAnsi"/>
          <w:sz w:val="22"/>
          <w:szCs w:val="22"/>
        </w:rPr>
        <w:t xml:space="preserve"> </w:t>
      </w:r>
      <w:r w:rsidR="006E29B8" w:rsidRPr="00BF6CBC">
        <w:rPr>
          <w:rFonts w:asciiTheme="minorHAnsi" w:hAnsiTheme="minorHAnsi"/>
          <w:sz w:val="22"/>
          <w:szCs w:val="22"/>
        </w:rPr>
        <w:t xml:space="preserve">Edukacja właścicieli psów, rozwój opieki nad bezdomnymi zwierzętami. </w:t>
      </w:r>
    </w:p>
    <w:p w:rsidR="006E29B8" w:rsidRPr="00BF6CBC" w:rsidRDefault="006E29B8" w:rsidP="00F26296">
      <w:pPr>
        <w:pStyle w:val="Akapitzlist"/>
        <w:numPr>
          <w:ilvl w:val="0"/>
          <w:numId w:val="22"/>
        </w:numPr>
        <w:spacing w:before="0" w:after="100" w:afterAutospacing="1"/>
        <w:ind w:left="643"/>
        <w:jc w:val="both"/>
        <w:rPr>
          <w:rFonts w:asciiTheme="minorHAnsi" w:hAnsiTheme="minorHAnsi"/>
          <w:sz w:val="22"/>
          <w:szCs w:val="22"/>
        </w:rPr>
      </w:pPr>
      <w:r w:rsidRPr="00BF6CBC">
        <w:rPr>
          <w:rFonts w:asciiTheme="minorHAnsi" w:hAnsiTheme="minorHAnsi"/>
          <w:sz w:val="22"/>
          <w:szCs w:val="22"/>
        </w:rPr>
        <w:t xml:space="preserve">Rozwój kadr pomocowych, szkolenia i warsztaty służące podnoszeniu kompetencji i jakości usług bezpieczeństwa, w tym działań LZI </w:t>
      </w:r>
      <w:r w:rsidR="00DF3F72">
        <w:rPr>
          <w:rFonts w:asciiTheme="minorHAnsi" w:hAnsiTheme="minorHAnsi"/>
          <w:sz w:val="22"/>
          <w:szCs w:val="22"/>
        </w:rPr>
        <w:t>.</w:t>
      </w:r>
    </w:p>
    <w:p w:rsidR="006E29B8" w:rsidRPr="00BF6CBC" w:rsidRDefault="006E29B8" w:rsidP="00F26296">
      <w:pPr>
        <w:pStyle w:val="Akapitzlist"/>
        <w:numPr>
          <w:ilvl w:val="0"/>
          <w:numId w:val="22"/>
        </w:numPr>
        <w:spacing w:before="0"/>
        <w:ind w:left="643"/>
        <w:rPr>
          <w:rFonts w:asciiTheme="minorHAnsi" w:hAnsiTheme="minorHAnsi"/>
          <w:sz w:val="22"/>
          <w:szCs w:val="22"/>
        </w:rPr>
      </w:pPr>
      <w:r w:rsidRPr="00BF6CBC">
        <w:rPr>
          <w:rFonts w:asciiTheme="minorHAnsi" w:hAnsiTheme="minorHAnsi"/>
          <w:sz w:val="22"/>
          <w:szCs w:val="22"/>
        </w:rPr>
        <w:t>Współpraca ze szkołami i ośrodkami terapeutycznymi w kierunku budowania kompleksowych programów zapobiegania agresji.</w:t>
      </w:r>
    </w:p>
    <w:p w:rsidR="006E29B8" w:rsidRPr="00BF6CBC" w:rsidRDefault="006E29B8" w:rsidP="00F26296">
      <w:pPr>
        <w:pStyle w:val="Akapitzlist"/>
        <w:numPr>
          <w:ilvl w:val="0"/>
          <w:numId w:val="22"/>
        </w:numPr>
        <w:spacing w:before="0"/>
        <w:ind w:left="643"/>
        <w:rPr>
          <w:rFonts w:asciiTheme="minorHAnsi" w:hAnsiTheme="minorHAnsi"/>
          <w:sz w:val="22"/>
          <w:szCs w:val="22"/>
        </w:rPr>
      </w:pPr>
      <w:r w:rsidRPr="00BF6CBC">
        <w:rPr>
          <w:rFonts w:asciiTheme="minorHAnsi" w:hAnsiTheme="minorHAnsi" w:cs="Calibri"/>
          <w:sz w:val="22"/>
          <w:szCs w:val="22"/>
        </w:rPr>
        <w:t>Realizacja  Gminnego Programu Przeciwdziałania Przemocy w Rodzinie oraz Ochrony Ofiar Przemocy w Rodzinie.</w:t>
      </w:r>
    </w:p>
    <w:p w:rsidR="006E29B8" w:rsidRPr="00BF6CBC" w:rsidRDefault="006E29B8" w:rsidP="006E29B8">
      <w:pPr>
        <w:pStyle w:val="Akapitzlist"/>
        <w:ind w:left="644"/>
        <w:rPr>
          <w:rFonts w:asciiTheme="minorHAnsi" w:hAnsiTheme="minorHAnsi"/>
          <w:sz w:val="22"/>
          <w:szCs w:val="22"/>
          <w:highlight w:val="yellow"/>
        </w:rPr>
      </w:pPr>
    </w:p>
    <w:p w:rsidR="006E29B8" w:rsidRPr="00495BE2" w:rsidRDefault="006E29B8" w:rsidP="00495BE2">
      <w:pPr>
        <w:widowControl w:val="0"/>
        <w:pBdr>
          <w:top w:val="single" w:sz="4" w:space="1" w:color="auto"/>
          <w:left w:val="single" w:sz="4" w:space="4" w:color="auto"/>
          <w:bottom w:val="single" w:sz="4" w:space="1" w:color="auto"/>
          <w:right w:val="single" w:sz="4" w:space="4" w:color="auto"/>
        </w:pBdr>
        <w:shd w:val="clear" w:color="auto" w:fill="7030A0"/>
        <w:jc w:val="center"/>
        <w:rPr>
          <w:rFonts w:asciiTheme="minorHAnsi" w:hAnsiTheme="minorHAnsi"/>
          <w:b/>
          <w:color w:val="FFFFFF" w:themeColor="background1"/>
          <w:sz w:val="22"/>
          <w:szCs w:val="22"/>
        </w:rPr>
      </w:pPr>
      <w:r w:rsidRPr="00495BE2">
        <w:rPr>
          <w:rFonts w:asciiTheme="minorHAnsi" w:hAnsiTheme="minorHAnsi"/>
          <w:b/>
          <w:color w:val="FFFFFF" w:themeColor="background1"/>
          <w:sz w:val="22"/>
          <w:szCs w:val="22"/>
        </w:rPr>
        <w:t xml:space="preserve">OBSZAR IV: ROZWÓJ INFRASTRUKTURY  KULTURALNEJ I KAPITAŁU SPOŁECZNEGO  </w:t>
      </w:r>
    </w:p>
    <w:p w:rsidR="006E29B8" w:rsidRPr="00BF6CBC" w:rsidRDefault="006E29B8" w:rsidP="006E29B8">
      <w:pPr>
        <w:rPr>
          <w:rFonts w:asciiTheme="minorHAnsi" w:hAnsiTheme="minorHAnsi"/>
          <w:b/>
          <w:bCs/>
          <w:sz w:val="22"/>
          <w:szCs w:val="22"/>
          <w:highlight w:val="yellow"/>
        </w:rPr>
      </w:pPr>
    </w:p>
    <w:p w:rsidR="006E29B8" w:rsidRPr="00BF6CBC" w:rsidRDefault="00B13C60" w:rsidP="006E29B8">
      <w:pPr>
        <w:rPr>
          <w:rFonts w:asciiTheme="minorHAnsi" w:hAnsiTheme="minorHAnsi"/>
          <w:b/>
          <w:bCs/>
          <w:sz w:val="22"/>
          <w:szCs w:val="22"/>
        </w:rPr>
      </w:pPr>
      <w:r>
        <w:rPr>
          <w:rFonts w:asciiTheme="minorHAnsi" w:hAnsiTheme="minorHAnsi"/>
          <w:b/>
          <w:bCs/>
          <w:sz w:val="22"/>
          <w:szCs w:val="22"/>
        </w:rPr>
        <w:t>Kierunki działania</w:t>
      </w:r>
      <w:r w:rsidR="006E29B8" w:rsidRPr="00BF6CBC">
        <w:rPr>
          <w:rFonts w:asciiTheme="minorHAnsi" w:hAnsiTheme="minorHAnsi"/>
          <w:b/>
          <w:bCs/>
          <w:sz w:val="22"/>
          <w:szCs w:val="22"/>
        </w:rPr>
        <w:t xml:space="preserve"> </w:t>
      </w:r>
    </w:p>
    <w:p w:rsidR="006E29B8" w:rsidRPr="00BF6CBC" w:rsidRDefault="006E29B8" w:rsidP="00F26296">
      <w:pPr>
        <w:pStyle w:val="Akapitzlist"/>
        <w:numPr>
          <w:ilvl w:val="0"/>
          <w:numId w:val="23"/>
        </w:numPr>
        <w:spacing w:after="200"/>
        <w:ind w:left="714" w:hanging="357"/>
        <w:rPr>
          <w:rFonts w:asciiTheme="minorHAnsi" w:hAnsiTheme="minorHAnsi"/>
          <w:sz w:val="22"/>
          <w:szCs w:val="22"/>
        </w:rPr>
      </w:pPr>
      <w:r w:rsidRPr="00BF6CBC">
        <w:rPr>
          <w:rFonts w:asciiTheme="minorHAnsi" w:hAnsiTheme="minorHAnsi"/>
          <w:sz w:val="22"/>
          <w:szCs w:val="22"/>
        </w:rPr>
        <w:t>Rozwój infrastruktury i usług ogól</w:t>
      </w:r>
      <w:r w:rsidR="00952D1D">
        <w:rPr>
          <w:rFonts w:asciiTheme="minorHAnsi" w:hAnsiTheme="minorHAnsi"/>
          <w:sz w:val="22"/>
          <w:szCs w:val="22"/>
        </w:rPr>
        <w:t xml:space="preserve">nodostępnych </w:t>
      </w:r>
      <w:r w:rsidRPr="00BF6CBC">
        <w:rPr>
          <w:rFonts w:asciiTheme="minorHAnsi" w:hAnsiTheme="minorHAnsi"/>
          <w:sz w:val="22"/>
          <w:szCs w:val="22"/>
        </w:rPr>
        <w:t>na rzecz mieszkańców – uruchomie</w:t>
      </w:r>
      <w:r w:rsidR="00BF6CBC">
        <w:rPr>
          <w:rFonts w:asciiTheme="minorHAnsi" w:hAnsiTheme="minorHAnsi"/>
          <w:sz w:val="22"/>
          <w:szCs w:val="22"/>
        </w:rPr>
        <w:t>nie centrum kultury.</w:t>
      </w:r>
      <w:r w:rsidRPr="00BF6CBC">
        <w:rPr>
          <w:rFonts w:asciiTheme="minorHAnsi" w:hAnsiTheme="minorHAnsi"/>
          <w:sz w:val="22"/>
          <w:szCs w:val="22"/>
        </w:rPr>
        <w:t xml:space="preserve"> </w:t>
      </w:r>
    </w:p>
    <w:p w:rsidR="006E29B8" w:rsidRPr="00BF6CBC" w:rsidRDefault="006E29B8" w:rsidP="00F26296">
      <w:pPr>
        <w:pStyle w:val="Akapitzlist"/>
        <w:numPr>
          <w:ilvl w:val="0"/>
          <w:numId w:val="23"/>
        </w:numPr>
        <w:spacing w:after="200"/>
        <w:ind w:left="714" w:hanging="357"/>
        <w:rPr>
          <w:rFonts w:asciiTheme="minorHAnsi" w:hAnsiTheme="minorHAnsi"/>
          <w:sz w:val="22"/>
          <w:szCs w:val="22"/>
        </w:rPr>
      </w:pPr>
      <w:r w:rsidRPr="00BF6CBC">
        <w:rPr>
          <w:rFonts w:asciiTheme="minorHAnsi" w:hAnsiTheme="minorHAnsi"/>
          <w:sz w:val="22"/>
          <w:szCs w:val="22"/>
        </w:rPr>
        <w:t>Rozwój turystyki, agroturystyki i inicjatyw ekologicz</w:t>
      </w:r>
      <w:r w:rsidR="00B13C60">
        <w:rPr>
          <w:rFonts w:asciiTheme="minorHAnsi" w:hAnsiTheme="minorHAnsi"/>
          <w:sz w:val="22"/>
          <w:szCs w:val="22"/>
        </w:rPr>
        <w:t>nych oraz  miejsc rekreacji</w:t>
      </w:r>
      <w:r w:rsidR="00952D1D">
        <w:rPr>
          <w:rFonts w:asciiTheme="minorHAnsi" w:hAnsiTheme="minorHAnsi"/>
          <w:sz w:val="22"/>
          <w:szCs w:val="22"/>
        </w:rPr>
        <w:t>.</w:t>
      </w:r>
    </w:p>
    <w:p w:rsidR="006E29B8" w:rsidRPr="00BF6CBC" w:rsidRDefault="006E29B8" w:rsidP="00F26296">
      <w:pPr>
        <w:pStyle w:val="Akapitzlist"/>
        <w:numPr>
          <w:ilvl w:val="0"/>
          <w:numId w:val="23"/>
        </w:numPr>
        <w:spacing w:after="200"/>
        <w:ind w:left="714" w:hanging="357"/>
        <w:rPr>
          <w:rFonts w:asciiTheme="minorHAnsi" w:hAnsiTheme="minorHAnsi"/>
          <w:sz w:val="22"/>
          <w:szCs w:val="22"/>
        </w:rPr>
      </w:pPr>
      <w:r w:rsidRPr="00BF6CBC">
        <w:rPr>
          <w:rFonts w:asciiTheme="minorHAnsi" w:hAnsiTheme="minorHAnsi"/>
          <w:sz w:val="22"/>
          <w:szCs w:val="22"/>
        </w:rPr>
        <w:t>Wzbogacanie działalności o wspólne inicjatywy z lokalnymi stowarzyszeniami oraz organizacjami.</w:t>
      </w:r>
    </w:p>
    <w:p w:rsidR="006E29B8" w:rsidRDefault="006E29B8" w:rsidP="00F26296">
      <w:pPr>
        <w:pStyle w:val="Akapitzlist"/>
        <w:numPr>
          <w:ilvl w:val="0"/>
          <w:numId w:val="23"/>
        </w:numPr>
        <w:spacing w:before="0"/>
        <w:ind w:left="714" w:hanging="357"/>
        <w:rPr>
          <w:rFonts w:asciiTheme="minorHAnsi" w:hAnsiTheme="minorHAnsi"/>
          <w:sz w:val="22"/>
          <w:szCs w:val="22"/>
        </w:rPr>
      </w:pPr>
      <w:r w:rsidRPr="00BF6CBC">
        <w:rPr>
          <w:rFonts w:asciiTheme="minorHAnsi" w:hAnsiTheme="minorHAnsi"/>
          <w:sz w:val="22"/>
          <w:szCs w:val="22"/>
        </w:rPr>
        <w:t xml:space="preserve">Rozwój obiektów sportowych. </w:t>
      </w:r>
    </w:p>
    <w:p w:rsidR="00DF3F72" w:rsidRPr="00DF3F72" w:rsidRDefault="00DF3F72" w:rsidP="00F26296">
      <w:pPr>
        <w:pStyle w:val="Akapitzlist"/>
        <w:numPr>
          <w:ilvl w:val="0"/>
          <w:numId w:val="23"/>
        </w:numPr>
        <w:spacing w:after="240"/>
        <w:rPr>
          <w:rFonts w:asciiTheme="minorHAnsi" w:hAnsiTheme="minorHAnsi"/>
          <w:sz w:val="22"/>
          <w:szCs w:val="22"/>
        </w:rPr>
      </w:pPr>
      <w:r w:rsidRPr="00BF6CBC">
        <w:rPr>
          <w:rFonts w:asciiTheme="minorHAnsi" w:hAnsiTheme="minorHAnsi"/>
          <w:sz w:val="22"/>
          <w:szCs w:val="22"/>
        </w:rPr>
        <w:t>Modernizacje infrastruktury szkolnej: placów zabaw i sal , rozbudowa szatni.</w:t>
      </w:r>
    </w:p>
    <w:p w:rsidR="006E29B8" w:rsidRPr="00BF6CBC" w:rsidRDefault="006E29B8" w:rsidP="00F26296">
      <w:pPr>
        <w:pStyle w:val="Akapitzlist"/>
        <w:numPr>
          <w:ilvl w:val="0"/>
          <w:numId w:val="23"/>
        </w:numPr>
        <w:spacing w:before="0" w:after="200"/>
        <w:ind w:left="714" w:hanging="357"/>
        <w:jc w:val="both"/>
        <w:rPr>
          <w:rFonts w:asciiTheme="minorHAnsi" w:hAnsiTheme="minorHAnsi"/>
          <w:sz w:val="22"/>
          <w:szCs w:val="22"/>
        </w:rPr>
      </w:pPr>
      <w:r w:rsidRPr="00BF6CBC">
        <w:rPr>
          <w:rFonts w:asciiTheme="minorHAnsi" w:hAnsiTheme="minorHAnsi"/>
          <w:sz w:val="22"/>
          <w:szCs w:val="22"/>
        </w:rPr>
        <w:lastRenderedPageBreak/>
        <w:t xml:space="preserve">Inicjowanie i rozwój form integracji rodzin ze społecznością lokalną – wspieranie wypoczynku rodzinnego; współorganizowanie i promowanie imprez integracyjnych </w:t>
      </w:r>
      <w:r w:rsidRPr="00BF6CBC">
        <w:rPr>
          <w:rFonts w:asciiTheme="minorHAnsi" w:hAnsiTheme="minorHAnsi"/>
          <w:sz w:val="22"/>
          <w:szCs w:val="22"/>
        </w:rPr>
        <w:br/>
        <w:t>i kulturalnych, festynów, konkursów.</w:t>
      </w:r>
    </w:p>
    <w:p w:rsidR="006E29B8" w:rsidRPr="00BF6CBC" w:rsidRDefault="006E29B8" w:rsidP="00F26296">
      <w:pPr>
        <w:pStyle w:val="Tekstpodstawowy"/>
        <w:widowControl w:val="0"/>
        <w:numPr>
          <w:ilvl w:val="0"/>
          <w:numId w:val="23"/>
        </w:numPr>
        <w:suppressAutoHyphens/>
        <w:overflowPunct w:val="0"/>
        <w:autoSpaceDE w:val="0"/>
        <w:autoSpaceDN w:val="0"/>
        <w:adjustRightInd w:val="0"/>
        <w:spacing w:before="0"/>
        <w:ind w:left="714" w:hanging="357"/>
        <w:rPr>
          <w:rFonts w:asciiTheme="minorHAnsi" w:hAnsiTheme="minorHAnsi"/>
          <w:sz w:val="22"/>
          <w:szCs w:val="22"/>
        </w:rPr>
      </w:pPr>
      <w:r w:rsidRPr="00BF6CBC">
        <w:rPr>
          <w:rFonts w:asciiTheme="minorHAnsi" w:hAnsiTheme="minorHAnsi"/>
          <w:sz w:val="22"/>
          <w:szCs w:val="22"/>
        </w:rPr>
        <w:t xml:space="preserve">Organizowanie spotkań i wydarzeń edukacyjnych, promocja według rozpoznanych </w:t>
      </w:r>
      <w:r w:rsidR="00B13C60">
        <w:rPr>
          <w:rFonts w:asciiTheme="minorHAnsi" w:hAnsiTheme="minorHAnsi"/>
          <w:sz w:val="22"/>
          <w:szCs w:val="22"/>
        </w:rPr>
        <w:t xml:space="preserve">                     </w:t>
      </w:r>
      <w:r w:rsidRPr="00BF6CBC">
        <w:rPr>
          <w:rFonts w:asciiTheme="minorHAnsi" w:hAnsiTheme="minorHAnsi"/>
          <w:sz w:val="22"/>
          <w:szCs w:val="22"/>
        </w:rPr>
        <w:t>i efektywnych źródeł upowszechniania</w:t>
      </w:r>
      <w:r w:rsidR="00BF6CBC" w:rsidRPr="00BF6CBC">
        <w:rPr>
          <w:rFonts w:asciiTheme="minorHAnsi" w:hAnsiTheme="minorHAnsi"/>
          <w:sz w:val="22"/>
          <w:szCs w:val="22"/>
        </w:rPr>
        <w:t>.</w:t>
      </w:r>
    </w:p>
    <w:p w:rsidR="006E29B8" w:rsidRPr="00BF6CBC" w:rsidRDefault="006E29B8" w:rsidP="00F26296">
      <w:pPr>
        <w:pStyle w:val="Akapitzlist"/>
        <w:numPr>
          <w:ilvl w:val="0"/>
          <w:numId w:val="23"/>
        </w:numPr>
        <w:spacing w:before="0"/>
        <w:ind w:left="714" w:hanging="357"/>
        <w:rPr>
          <w:rFonts w:asciiTheme="minorHAnsi" w:hAnsiTheme="minorHAnsi"/>
          <w:sz w:val="22"/>
          <w:szCs w:val="22"/>
        </w:rPr>
      </w:pPr>
      <w:r w:rsidRPr="00BF6CBC">
        <w:rPr>
          <w:rFonts w:asciiTheme="minorHAnsi" w:hAnsiTheme="minorHAnsi"/>
          <w:sz w:val="22"/>
          <w:szCs w:val="22"/>
        </w:rPr>
        <w:t>Wykorzystanie nowego okresu programowania EFS do realizacji lokalnych usług, rozwoju organizacji, grup i ekonomii społecznej  w obszarach turystyki i kultury.</w:t>
      </w:r>
    </w:p>
    <w:p w:rsidR="006E29B8" w:rsidRPr="00BF6CBC" w:rsidRDefault="006E29B8" w:rsidP="00F26296">
      <w:pPr>
        <w:numPr>
          <w:ilvl w:val="0"/>
          <w:numId w:val="23"/>
        </w:numPr>
        <w:spacing w:before="0"/>
        <w:ind w:left="714" w:hanging="357"/>
        <w:jc w:val="both"/>
        <w:rPr>
          <w:rFonts w:asciiTheme="minorHAnsi" w:hAnsiTheme="minorHAnsi"/>
          <w:sz w:val="22"/>
          <w:szCs w:val="22"/>
        </w:rPr>
      </w:pPr>
      <w:r w:rsidRPr="00BF6CBC">
        <w:rPr>
          <w:rFonts w:asciiTheme="minorHAnsi" w:hAnsiTheme="minorHAnsi" w:cs="Arial"/>
          <w:sz w:val="22"/>
          <w:szCs w:val="22"/>
        </w:rPr>
        <w:t>Wypracowan</w:t>
      </w:r>
      <w:r w:rsidR="00B13C60">
        <w:rPr>
          <w:rFonts w:asciiTheme="minorHAnsi" w:hAnsiTheme="minorHAnsi" w:cs="Arial"/>
          <w:sz w:val="22"/>
          <w:szCs w:val="22"/>
        </w:rPr>
        <w:t>i</w:t>
      </w:r>
      <w:r w:rsidRPr="00BF6CBC">
        <w:rPr>
          <w:rFonts w:asciiTheme="minorHAnsi" w:hAnsiTheme="minorHAnsi" w:cs="Arial"/>
          <w:sz w:val="22"/>
          <w:szCs w:val="22"/>
        </w:rPr>
        <w:t>e i wdrożenie mechanizmu wolontariatu na rzecz osób starszych</w:t>
      </w:r>
      <w:r w:rsidR="00952D1D">
        <w:rPr>
          <w:rFonts w:asciiTheme="minorHAnsi" w:hAnsiTheme="minorHAnsi" w:cs="Arial"/>
          <w:sz w:val="22"/>
          <w:szCs w:val="22"/>
        </w:rPr>
        <w:t>.</w:t>
      </w:r>
      <w:r w:rsidRPr="00BF6CBC">
        <w:rPr>
          <w:rFonts w:asciiTheme="minorHAnsi" w:hAnsiTheme="minorHAnsi" w:cs="Arial"/>
          <w:sz w:val="22"/>
          <w:szCs w:val="22"/>
        </w:rPr>
        <w:t xml:space="preserve"> </w:t>
      </w:r>
    </w:p>
    <w:p w:rsidR="006E29B8" w:rsidRPr="00BF6CBC" w:rsidRDefault="006E29B8" w:rsidP="00F26296">
      <w:pPr>
        <w:numPr>
          <w:ilvl w:val="0"/>
          <w:numId w:val="23"/>
        </w:numPr>
        <w:spacing w:before="0" w:line="240" w:lineRule="auto"/>
        <w:jc w:val="both"/>
        <w:rPr>
          <w:rFonts w:asciiTheme="minorHAnsi" w:hAnsiTheme="minorHAnsi"/>
          <w:sz w:val="22"/>
          <w:szCs w:val="22"/>
        </w:rPr>
      </w:pPr>
      <w:r w:rsidRPr="00BF6CBC">
        <w:rPr>
          <w:rFonts w:asciiTheme="minorHAnsi" w:hAnsiTheme="minorHAnsi" w:cs="Calibri"/>
          <w:sz w:val="22"/>
          <w:szCs w:val="22"/>
        </w:rPr>
        <w:t>Realizacja  Gminnego Programu Współpracy z NGO.</w:t>
      </w:r>
    </w:p>
    <w:p w:rsidR="006E29B8" w:rsidRPr="00BF6CBC" w:rsidRDefault="006E29B8" w:rsidP="006E29B8">
      <w:pPr>
        <w:ind w:left="714"/>
        <w:jc w:val="both"/>
        <w:rPr>
          <w:rFonts w:asciiTheme="minorHAnsi" w:hAnsiTheme="minorHAnsi"/>
          <w:sz w:val="22"/>
          <w:szCs w:val="22"/>
          <w:highlight w:val="yellow"/>
        </w:rPr>
      </w:pPr>
    </w:p>
    <w:p w:rsidR="006E29B8" w:rsidRPr="00BF6CBC" w:rsidRDefault="006E29B8" w:rsidP="006E29B8">
      <w:pPr>
        <w:ind w:firstLine="851"/>
        <w:jc w:val="both"/>
        <w:rPr>
          <w:rFonts w:asciiTheme="minorHAnsi" w:hAnsiTheme="minorHAnsi"/>
          <w:sz w:val="22"/>
          <w:szCs w:val="22"/>
        </w:rPr>
        <w:sectPr w:rsidR="006E29B8" w:rsidRPr="00BF6CBC" w:rsidSect="00BF6CBC">
          <w:headerReference w:type="default" r:id="rId17"/>
          <w:footerReference w:type="default" r:id="rId18"/>
          <w:pgSz w:w="11906" w:h="16838"/>
          <w:pgMar w:top="1417" w:right="1417" w:bottom="1417" w:left="1701" w:header="708" w:footer="708" w:gutter="0"/>
          <w:cols w:space="708"/>
          <w:docGrid w:linePitch="360"/>
        </w:sectPr>
      </w:pPr>
      <w:r w:rsidRPr="00BE0D48">
        <w:rPr>
          <w:rFonts w:asciiTheme="minorHAnsi" w:hAnsiTheme="minorHAnsi"/>
          <w:sz w:val="22"/>
          <w:szCs w:val="22"/>
        </w:rPr>
        <w:t>Wszystkie zaplanowane kierunki będą wdrażane w najbliższych latach w formie zadań zleconych organizacjom, samodzielnie realizowanych przez samorząd lub jednostki organizacyjne gminy.</w:t>
      </w:r>
      <w:r w:rsidRPr="00BF6CBC">
        <w:rPr>
          <w:rFonts w:asciiTheme="minorHAnsi" w:hAnsiTheme="minorHAnsi"/>
          <w:sz w:val="22"/>
          <w:szCs w:val="22"/>
        </w:rPr>
        <w:t xml:space="preserve"> </w:t>
      </w:r>
    </w:p>
    <w:p w:rsidR="006E29B8" w:rsidRPr="00495BE2" w:rsidRDefault="003332F3" w:rsidP="00495BE2">
      <w:pPr>
        <w:shd w:val="clear" w:color="auto" w:fill="7030A0"/>
        <w:ind w:left="-284"/>
        <w:jc w:val="center"/>
        <w:rPr>
          <w:rFonts w:ascii="Calibri" w:hAnsi="Calibri"/>
          <w:b/>
          <w:color w:val="FFFFFF" w:themeColor="background1"/>
          <w:sz w:val="28"/>
          <w:szCs w:val="28"/>
        </w:rPr>
      </w:pPr>
      <w:r w:rsidRPr="00495BE2">
        <w:rPr>
          <w:rFonts w:ascii="Calibri" w:hAnsi="Calibri"/>
          <w:b/>
          <w:color w:val="FFFFFF" w:themeColor="background1"/>
          <w:sz w:val="28"/>
          <w:szCs w:val="28"/>
        </w:rPr>
        <w:lastRenderedPageBreak/>
        <w:t>2</w:t>
      </w:r>
      <w:r w:rsidR="006E29B8" w:rsidRPr="00495BE2">
        <w:rPr>
          <w:rFonts w:ascii="Calibri" w:hAnsi="Calibri"/>
          <w:b/>
          <w:color w:val="FFFFFF" w:themeColor="background1"/>
          <w:sz w:val="28"/>
          <w:szCs w:val="28"/>
        </w:rPr>
        <w:t>. HARMONOGRAM REAL</w:t>
      </w:r>
      <w:r w:rsidR="00DA5F19">
        <w:rPr>
          <w:rFonts w:ascii="Calibri" w:hAnsi="Calibri"/>
          <w:b/>
          <w:color w:val="FFFFFF" w:themeColor="background1"/>
          <w:sz w:val="28"/>
          <w:szCs w:val="28"/>
        </w:rPr>
        <w:t>I</w:t>
      </w:r>
      <w:r w:rsidR="006E29B8" w:rsidRPr="00495BE2">
        <w:rPr>
          <w:rFonts w:ascii="Calibri" w:hAnsi="Calibri"/>
          <w:b/>
          <w:color w:val="FFFFFF" w:themeColor="background1"/>
          <w:sz w:val="28"/>
          <w:szCs w:val="28"/>
        </w:rPr>
        <w:t>ZACJI STRATEGII NA LATA 201</w:t>
      </w:r>
      <w:r w:rsidR="00621267" w:rsidRPr="00495BE2">
        <w:rPr>
          <w:rFonts w:ascii="Calibri" w:hAnsi="Calibri"/>
          <w:b/>
          <w:color w:val="FFFFFF" w:themeColor="background1"/>
          <w:sz w:val="28"/>
          <w:szCs w:val="28"/>
        </w:rPr>
        <w:t>4</w:t>
      </w:r>
      <w:r w:rsidR="006E29B8" w:rsidRPr="00495BE2">
        <w:rPr>
          <w:rFonts w:ascii="Calibri" w:hAnsi="Calibri"/>
          <w:b/>
          <w:color w:val="FFFFFF" w:themeColor="background1"/>
          <w:sz w:val="28"/>
          <w:szCs w:val="28"/>
        </w:rPr>
        <w:t>-201</w:t>
      </w:r>
      <w:r w:rsidR="00621267" w:rsidRPr="00495BE2">
        <w:rPr>
          <w:rFonts w:ascii="Calibri" w:hAnsi="Calibri"/>
          <w:b/>
          <w:color w:val="FFFFFF" w:themeColor="background1"/>
          <w:sz w:val="28"/>
          <w:szCs w:val="28"/>
        </w:rPr>
        <w:t>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255"/>
        <w:gridCol w:w="4721"/>
        <w:gridCol w:w="2388"/>
        <w:gridCol w:w="2048"/>
      </w:tblGrid>
      <w:tr w:rsidR="006E29B8" w:rsidRPr="006E29B8" w:rsidTr="00BF6CBC">
        <w:tc>
          <w:tcPr>
            <w:tcW w:w="769" w:type="dxa"/>
          </w:tcPr>
          <w:p w:rsidR="006E29B8" w:rsidRPr="006E29B8" w:rsidRDefault="006E29B8" w:rsidP="00BF6CBC">
            <w:pPr>
              <w:rPr>
                <w:rFonts w:asciiTheme="minorHAnsi" w:hAnsiTheme="minorHAnsi"/>
                <w:b/>
              </w:rPr>
            </w:pPr>
            <w:r w:rsidRPr="006E29B8">
              <w:rPr>
                <w:rFonts w:asciiTheme="minorHAnsi" w:hAnsiTheme="minorHAnsi"/>
                <w:b/>
                <w:sz w:val="22"/>
                <w:szCs w:val="22"/>
              </w:rPr>
              <w:t>Lp.</w:t>
            </w:r>
          </w:p>
        </w:tc>
        <w:tc>
          <w:tcPr>
            <w:tcW w:w="4335" w:type="dxa"/>
          </w:tcPr>
          <w:p w:rsidR="006E29B8" w:rsidRPr="006E29B8" w:rsidRDefault="006E29B8" w:rsidP="00BF6CBC">
            <w:pPr>
              <w:rPr>
                <w:rFonts w:asciiTheme="minorHAnsi" w:hAnsiTheme="minorHAnsi"/>
                <w:b/>
              </w:rPr>
            </w:pPr>
            <w:r w:rsidRPr="006E29B8">
              <w:rPr>
                <w:rFonts w:asciiTheme="minorHAnsi" w:hAnsiTheme="minorHAnsi"/>
                <w:b/>
                <w:sz w:val="22"/>
                <w:szCs w:val="22"/>
              </w:rPr>
              <w:t>KIERUNKI DZIAŁAŃ</w:t>
            </w:r>
          </w:p>
        </w:tc>
        <w:tc>
          <w:tcPr>
            <w:tcW w:w="4819"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WSKAŹNIKI  </w:t>
            </w:r>
          </w:p>
        </w:tc>
        <w:tc>
          <w:tcPr>
            <w:tcW w:w="2410"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REALIZATORZY </w:t>
            </w:r>
          </w:p>
        </w:tc>
        <w:tc>
          <w:tcPr>
            <w:tcW w:w="2063"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FINANSOWANIE </w:t>
            </w:r>
          </w:p>
        </w:tc>
      </w:tr>
      <w:tr w:rsidR="006E29B8" w:rsidRPr="00495BE2" w:rsidTr="00495BE2">
        <w:tc>
          <w:tcPr>
            <w:tcW w:w="14396" w:type="dxa"/>
            <w:gridSpan w:val="5"/>
            <w:shd w:val="clear" w:color="auto" w:fill="7030A0"/>
          </w:tcPr>
          <w:p w:rsidR="006E29B8" w:rsidRPr="00495BE2" w:rsidRDefault="006E29B8" w:rsidP="00BF6CBC">
            <w:pPr>
              <w:jc w:val="center"/>
              <w:rPr>
                <w:rFonts w:asciiTheme="minorHAnsi" w:hAnsiTheme="minorHAnsi"/>
                <w:b/>
                <w:bCs/>
                <w:color w:val="FFFFFF" w:themeColor="background1"/>
              </w:rPr>
            </w:pPr>
            <w:r w:rsidRPr="00495BE2">
              <w:rPr>
                <w:rFonts w:asciiTheme="minorHAnsi" w:hAnsiTheme="minorHAnsi"/>
                <w:b/>
                <w:bCs/>
                <w:color w:val="FFFFFF" w:themeColor="background1"/>
                <w:sz w:val="22"/>
                <w:szCs w:val="22"/>
              </w:rPr>
              <w:t>I  CEL WSPIERANIE RODZINY, SYSTEMU OPIEKI NAD DZIECKIEM I EDUKACJI</w:t>
            </w:r>
          </w:p>
          <w:p w:rsidR="006E29B8" w:rsidRPr="00495BE2" w:rsidRDefault="006E29B8" w:rsidP="00BF6CBC">
            <w:pPr>
              <w:jc w:val="center"/>
              <w:rPr>
                <w:rFonts w:asciiTheme="minorHAnsi" w:hAnsiTheme="minorHAnsi"/>
                <w:b/>
                <w:bCs/>
                <w:color w:val="FFFFFF" w:themeColor="background1"/>
              </w:rPr>
            </w:pPr>
          </w:p>
        </w:tc>
      </w:tr>
      <w:tr w:rsidR="006E29B8" w:rsidRPr="006E29B8" w:rsidTr="00BF6CBC">
        <w:tc>
          <w:tcPr>
            <w:tcW w:w="769" w:type="dxa"/>
          </w:tcPr>
          <w:p w:rsidR="006E29B8" w:rsidRPr="006E29B8" w:rsidRDefault="006E29B8" w:rsidP="00BF6CBC">
            <w:pPr>
              <w:rPr>
                <w:rFonts w:asciiTheme="minorHAnsi" w:hAnsiTheme="minorHAnsi"/>
              </w:rPr>
            </w:pPr>
            <w:r w:rsidRPr="006E29B8">
              <w:rPr>
                <w:rFonts w:asciiTheme="minorHAnsi" w:hAnsiTheme="minorHAnsi"/>
                <w:sz w:val="22"/>
                <w:szCs w:val="22"/>
              </w:rPr>
              <w:t>4</w:t>
            </w:r>
          </w:p>
          <w:p w:rsidR="006E29B8" w:rsidRPr="006E29B8" w:rsidRDefault="006E29B8" w:rsidP="00BF6CBC">
            <w:pPr>
              <w:rPr>
                <w:rFonts w:asciiTheme="minorHAnsi" w:hAnsiTheme="minorHAnsi"/>
              </w:rPr>
            </w:pPr>
          </w:p>
          <w:p w:rsid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color w:val="FF0000"/>
              </w:rPr>
            </w:pPr>
            <w:r w:rsidRPr="006E29B8">
              <w:rPr>
                <w:rFonts w:asciiTheme="minorHAnsi" w:hAnsiTheme="minorHAnsi"/>
                <w:sz w:val="22"/>
                <w:szCs w:val="22"/>
              </w:rPr>
              <w:t>7</w:t>
            </w:r>
          </w:p>
          <w:p w:rsidR="006E29B8" w:rsidRPr="006E29B8" w:rsidRDefault="006E29B8" w:rsidP="00BF6CBC">
            <w:pPr>
              <w:rPr>
                <w:rFonts w:asciiTheme="minorHAnsi" w:hAnsiTheme="minorHAnsi"/>
                <w:color w:val="FF0000"/>
              </w:rPr>
            </w:pPr>
          </w:p>
          <w:p w:rsidR="006E29B8" w:rsidRPr="006E29B8" w:rsidRDefault="006E29B8" w:rsidP="00BF6CBC">
            <w:pPr>
              <w:rPr>
                <w:rFonts w:asciiTheme="minorHAnsi" w:hAnsiTheme="minorHAnsi"/>
                <w:color w:val="FF0000"/>
              </w:rPr>
            </w:pPr>
          </w:p>
          <w:p w:rsidR="006E29B8" w:rsidRPr="006E29B8" w:rsidRDefault="006E29B8" w:rsidP="00BF6CBC">
            <w:pPr>
              <w:rPr>
                <w:rFonts w:asciiTheme="minorHAnsi" w:hAnsiTheme="minorHAnsi"/>
                <w:color w:val="FF0000"/>
              </w:rPr>
            </w:pPr>
          </w:p>
          <w:p w:rsidR="006E29B8" w:rsidRPr="006E29B8" w:rsidRDefault="006E29B8" w:rsidP="00BF6CBC">
            <w:pPr>
              <w:rPr>
                <w:rFonts w:asciiTheme="minorHAnsi" w:hAnsiTheme="minorHAnsi"/>
                <w:color w:val="FF0000"/>
              </w:rPr>
            </w:pPr>
          </w:p>
          <w:p w:rsidR="006E29B8" w:rsidRPr="006E29B8" w:rsidRDefault="006E29B8" w:rsidP="00BF6CBC">
            <w:pPr>
              <w:rPr>
                <w:rFonts w:asciiTheme="minorHAnsi" w:hAnsiTheme="minorHAnsi"/>
                <w:color w:val="FF0000"/>
              </w:rPr>
            </w:pPr>
          </w:p>
          <w:p w:rsidR="006E29B8" w:rsidRPr="006E29B8" w:rsidRDefault="006E29B8" w:rsidP="00BF6CBC">
            <w:pPr>
              <w:rPr>
                <w:rFonts w:asciiTheme="minorHAnsi" w:hAnsiTheme="minorHAnsi"/>
                <w:color w:val="FF0000"/>
              </w:rPr>
            </w:pPr>
          </w:p>
          <w:p w:rsidR="006E29B8" w:rsidRPr="006E29B8" w:rsidRDefault="006E29B8" w:rsidP="00BF6CBC">
            <w:pPr>
              <w:rPr>
                <w:rFonts w:asciiTheme="minorHAnsi" w:hAnsiTheme="minorHAnsi"/>
                <w:color w:val="FF0000"/>
              </w:rPr>
            </w:pPr>
          </w:p>
          <w:p w:rsidR="006E29B8" w:rsidRPr="006E29B8" w:rsidRDefault="006E29B8" w:rsidP="00BF6CBC">
            <w:pPr>
              <w:rPr>
                <w:rFonts w:asciiTheme="minorHAnsi" w:hAnsiTheme="minorHAnsi"/>
              </w:rPr>
            </w:pPr>
          </w:p>
        </w:tc>
        <w:tc>
          <w:tcPr>
            <w:tcW w:w="4335" w:type="dxa"/>
          </w:tcPr>
          <w:p w:rsidR="006E29B8" w:rsidRPr="006E29B8" w:rsidRDefault="006E29B8" w:rsidP="00BF6CBC">
            <w:pPr>
              <w:pStyle w:val="Akapitzlist"/>
              <w:spacing w:after="240"/>
              <w:ind w:left="0"/>
              <w:rPr>
                <w:rFonts w:asciiTheme="minorHAnsi" w:hAnsiTheme="minorHAnsi"/>
              </w:rPr>
            </w:pPr>
            <w:r w:rsidRPr="006E29B8">
              <w:rPr>
                <w:rFonts w:asciiTheme="minorHAnsi" w:hAnsiTheme="minorHAnsi"/>
                <w:sz w:val="22"/>
                <w:szCs w:val="22"/>
              </w:rPr>
              <w:lastRenderedPageBreak/>
              <w:t>Umożliwienie nauki  i rehabilitacji dzieciom niepełnosprawnym.</w:t>
            </w:r>
          </w:p>
          <w:p w:rsidR="006E29B8" w:rsidRPr="006E29B8" w:rsidRDefault="006E29B8" w:rsidP="00BF6CBC">
            <w:pPr>
              <w:pStyle w:val="Akapitzlist"/>
              <w:spacing w:after="240"/>
              <w:ind w:left="0"/>
              <w:rPr>
                <w:rFonts w:asciiTheme="minorHAnsi" w:hAnsiTheme="minorHAnsi"/>
              </w:rPr>
            </w:pPr>
          </w:p>
          <w:p w:rsidR="006E29B8" w:rsidRDefault="006E29B8" w:rsidP="00BF6CBC">
            <w:pPr>
              <w:pStyle w:val="Akapitzlist"/>
              <w:spacing w:after="240"/>
              <w:ind w:left="0"/>
              <w:rPr>
                <w:rFonts w:asciiTheme="minorHAnsi" w:hAnsiTheme="minorHAnsi"/>
              </w:rPr>
            </w:pPr>
          </w:p>
          <w:p w:rsidR="006E29B8" w:rsidRPr="006E29B8" w:rsidRDefault="006E29B8" w:rsidP="00BF6CBC">
            <w:pPr>
              <w:pStyle w:val="Akapitzlist"/>
              <w:spacing w:after="240"/>
              <w:ind w:left="0"/>
              <w:rPr>
                <w:rFonts w:asciiTheme="minorHAnsi" w:hAnsiTheme="minorHAnsi"/>
              </w:rPr>
            </w:pPr>
          </w:p>
          <w:p w:rsidR="006E29B8" w:rsidRPr="006E29B8" w:rsidRDefault="006E29B8" w:rsidP="00BF6CBC">
            <w:pPr>
              <w:pStyle w:val="Akapitzlist"/>
              <w:spacing w:after="240"/>
              <w:ind w:left="0"/>
              <w:rPr>
                <w:rFonts w:asciiTheme="minorHAnsi" w:hAnsiTheme="minorHAnsi"/>
              </w:rPr>
            </w:pPr>
            <w:r w:rsidRPr="006E29B8">
              <w:rPr>
                <w:rFonts w:asciiTheme="minorHAnsi" w:hAnsiTheme="minorHAnsi"/>
                <w:sz w:val="22"/>
                <w:szCs w:val="22"/>
              </w:rPr>
              <w:t xml:space="preserve">Wspieranie  i organizowanie edukacji i poradnictwa małżeńskiego, specjalistycznego  i   rodzinnego </w:t>
            </w:r>
          </w:p>
          <w:p w:rsidR="006E29B8" w:rsidRPr="006E29B8" w:rsidRDefault="006E29B8" w:rsidP="00BF6CBC">
            <w:pPr>
              <w:pStyle w:val="Akapitzlist"/>
              <w:spacing w:after="240"/>
              <w:ind w:left="0"/>
              <w:rPr>
                <w:rFonts w:asciiTheme="minorHAnsi" w:hAnsiTheme="minorHAnsi"/>
              </w:rPr>
            </w:pPr>
          </w:p>
          <w:p w:rsidR="006E29B8" w:rsidRPr="006E29B8" w:rsidRDefault="006E29B8" w:rsidP="00BF6CBC">
            <w:pPr>
              <w:pStyle w:val="Akapitzlist"/>
              <w:spacing w:after="240"/>
              <w:ind w:left="0"/>
              <w:rPr>
                <w:rFonts w:asciiTheme="minorHAnsi" w:hAnsiTheme="minorHAnsi"/>
              </w:rPr>
            </w:pPr>
          </w:p>
          <w:p w:rsidR="006E29B8" w:rsidRPr="006E29B8" w:rsidRDefault="006E29B8" w:rsidP="00BF6CBC">
            <w:pPr>
              <w:pStyle w:val="Akapitzlist"/>
              <w:spacing w:after="240"/>
              <w:ind w:left="0"/>
              <w:rPr>
                <w:rFonts w:asciiTheme="minorHAnsi" w:hAnsiTheme="minorHAnsi"/>
              </w:rPr>
            </w:pPr>
          </w:p>
          <w:p w:rsidR="006E29B8" w:rsidRPr="006E29B8" w:rsidRDefault="006E29B8" w:rsidP="00BF6CBC">
            <w:pPr>
              <w:pStyle w:val="Akapitzlist"/>
              <w:spacing w:after="240"/>
              <w:ind w:left="0"/>
              <w:rPr>
                <w:rFonts w:asciiTheme="minorHAnsi" w:hAnsiTheme="minorHAnsi"/>
              </w:rPr>
            </w:pPr>
          </w:p>
        </w:tc>
        <w:tc>
          <w:tcPr>
            <w:tcW w:w="4819" w:type="dxa"/>
          </w:tcPr>
          <w:p w:rsidR="006E29B8" w:rsidRDefault="006E29B8" w:rsidP="00BF6CBC">
            <w:pPr>
              <w:rPr>
                <w:rFonts w:asciiTheme="minorHAnsi" w:hAnsiTheme="minorHAnsi"/>
              </w:rPr>
            </w:pPr>
            <w:r w:rsidRPr="006E29B8">
              <w:rPr>
                <w:rFonts w:asciiTheme="minorHAnsi" w:hAnsiTheme="minorHAnsi"/>
                <w:sz w:val="22"/>
                <w:szCs w:val="22"/>
              </w:rPr>
              <w:t xml:space="preserve">Adaptacja  od 2015 roku  </w:t>
            </w:r>
            <w:r w:rsidR="00B13C60">
              <w:rPr>
                <w:rFonts w:asciiTheme="minorHAnsi" w:hAnsiTheme="minorHAnsi"/>
                <w:sz w:val="22"/>
                <w:szCs w:val="22"/>
              </w:rPr>
              <w:t>budynku po szkole podstawowej w Kostrach Noskach na Ośrodek</w:t>
            </w:r>
            <w:r w:rsidRPr="006E29B8">
              <w:rPr>
                <w:rFonts w:asciiTheme="minorHAnsi" w:hAnsiTheme="minorHAnsi"/>
                <w:sz w:val="22"/>
                <w:szCs w:val="22"/>
              </w:rPr>
              <w:t xml:space="preserve"> Rehabili</w:t>
            </w:r>
            <w:r w:rsidR="00B13C60">
              <w:rPr>
                <w:rFonts w:asciiTheme="minorHAnsi" w:hAnsiTheme="minorHAnsi"/>
                <w:sz w:val="22"/>
                <w:szCs w:val="22"/>
              </w:rPr>
              <w:t>tacyjno-edukacyjno-wychowawczy</w:t>
            </w:r>
            <w:r w:rsidRPr="006E29B8">
              <w:rPr>
                <w:rFonts w:asciiTheme="minorHAnsi" w:hAnsiTheme="minorHAnsi"/>
                <w:sz w:val="22"/>
                <w:szCs w:val="22"/>
              </w:rPr>
              <w:t xml:space="preserve"> we współpracy ze Stowarzyszeniem SZANSA.</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r w:rsidRPr="006E29B8">
              <w:rPr>
                <w:rFonts w:asciiTheme="minorHAnsi" w:hAnsiTheme="minorHAnsi"/>
                <w:sz w:val="22"/>
                <w:szCs w:val="22"/>
              </w:rPr>
              <w:t>Kontynuacja współpracy z PCPR w Wysokiem Mazowieckim w ramach usług Punktu Konsultacyjnego min 3 razy w tygodniu.</w:t>
            </w:r>
          </w:p>
          <w:p w:rsidR="006E29B8" w:rsidRPr="006E29B8" w:rsidRDefault="006E29B8" w:rsidP="00BF6CBC">
            <w:pPr>
              <w:rPr>
                <w:rFonts w:asciiTheme="minorHAnsi" w:hAnsiTheme="minorHAnsi"/>
              </w:rPr>
            </w:pPr>
            <w:r w:rsidRPr="006E29B8">
              <w:rPr>
                <w:rFonts w:asciiTheme="minorHAnsi" w:hAnsiTheme="minorHAnsi"/>
                <w:sz w:val="22"/>
                <w:szCs w:val="22"/>
              </w:rPr>
              <w:t>Kontynuacja prowadzenia w latach 2014-2015 punktu informacyjnego w gminie z usługami psychologa i psychiatry docelowo raz na dwa tygodnie od 2015 roku.</w:t>
            </w:r>
          </w:p>
          <w:p w:rsidR="006E29B8" w:rsidRPr="006E29B8" w:rsidRDefault="006E29B8" w:rsidP="00BF6CBC">
            <w:pPr>
              <w:rPr>
                <w:rFonts w:asciiTheme="minorHAnsi" w:hAnsiTheme="minorHAnsi"/>
              </w:rPr>
            </w:pPr>
            <w:r w:rsidRPr="006E29B8">
              <w:rPr>
                <w:rFonts w:asciiTheme="minorHAnsi" w:hAnsiTheme="minorHAnsi"/>
                <w:sz w:val="22"/>
                <w:szCs w:val="22"/>
              </w:rPr>
              <w:t>Zatrudnienie minimum jednego  asystenta rodziny od 2015 roku w gminie.</w:t>
            </w:r>
          </w:p>
          <w:p w:rsidR="006E29B8" w:rsidRPr="006E29B8" w:rsidRDefault="006E29B8" w:rsidP="00BF6CBC">
            <w:pPr>
              <w:rPr>
                <w:rFonts w:asciiTheme="minorHAnsi" w:hAnsiTheme="minorHAnsi"/>
              </w:rPr>
            </w:pPr>
            <w:r w:rsidRPr="006E29B8">
              <w:rPr>
                <w:rFonts w:asciiTheme="minorHAnsi" w:hAnsiTheme="minorHAnsi"/>
                <w:sz w:val="22"/>
                <w:szCs w:val="22"/>
              </w:rPr>
              <w:lastRenderedPageBreak/>
              <w:t>Organizacja grup umiejętności wychowawczych w szkołach/poradniach  minimum dwa razy w roku dla 15 rodziców.</w:t>
            </w:r>
          </w:p>
        </w:tc>
        <w:tc>
          <w:tcPr>
            <w:tcW w:w="2410" w:type="dxa"/>
          </w:tcPr>
          <w:p w:rsidR="006E29B8" w:rsidRPr="006E29B8" w:rsidRDefault="006E29B8" w:rsidP="00BF6CBC">
            <w:pPr>
              <w:rPr>
                <w:rFonts w:asciiTheme="minorHAnsi" w:hAnsiTheme="minorHAnsi"/>
              </w:rPr>
            </w:pPr>
            <w:r w:rsidRPr="006E29B8">
              <w:rPr>
                <w:rFonts w:asciiTheme="minorHAnsi" w:hAnsiTheme="minorHAnsi" w:cs="Calibri"/>
                <w:bCs/>
                <w:sz w:val="22"/>
                <w:szCs w:val="22"/>
              </w:rPr>
              <w:lastRenderedPageBreak/>
              <w:t>samorząd gminy,  instytucje p</w:t>
            </w:r>
            <w:r w:rsidR="00475C4C">
              <w:rPr>
                <w:rFonts w:asciiTheme="minorHAnsi" w:hAnsiTheme="minorHAnsi" w:cs="Calibri"/>
                <w:bCs/>
                <w:sz w:val="22"/>
                <w:szCs w:val="22"/>
              </w:rPr>
              <w:t xml:space="preserve">omocowe, </w:t>
            </w:r>
            <w:r w:rsidRPr="006E29B8">
              <w:rPr>
                <w:rFonts w:asciiTheme="minorHAnsi" w:hAnsiTheme="minorHAnsi" w:cs="Calibri"/>
                <w:bCs/>
                <w:sz w:val="22"/>
                <w:szCs w:val="22"/>
              </w:rPr>
              <w:t>OPS, szkoły, organizacje pozarządowe i kościelne</w:t>
            </w:r>
          </w:p>
        </w:tc>
        <w:tc>
          <w:tcPr>
            <w:tcW w:w="2063" w:type="dxa"/>
          </w:tcPr>
          <w:p w:rsidR="006E29B8" w:rsidRPr="006E29B8" w:rsidRDefault="00475C4C" w:rsidP="00BF6CBC">
            <w:pPr>
              <w:rPr>
                <w:rFonts w:asciiTheme="minorHAnsi" w:hAnsiTheme="minorHAnsi" w:cs="Calibri"/>
              </w:rPr>
            </w:pPr>
            <w:r>
              <w:rPr>
                <w:rFonts w:asciiTheme="minorHAnsi" w:hAnsiTheme="minorHAnsi" w:cs="Calibri"/>
                <w:sz w:val="22"/>
                <w:szCs w:val="22"/>
              </w:rPr>
              <w:t xml:space="preserve">Budżet samorządu gminy, </w:t>
            </w:r>
            <w:r w:rsidR="006E29B8" w:rsidRPr="006E29B8">
              <w:rPr>
                <w:rFonts w:asciiTheme="minorHAnsi" w:hAnsiTheme="minorHAnsi" w:cs="Calibri"/>
                <w:sz w:val="22"/>
                <w:szCs w:val="22"/>
              </w:rPr>
              <w:t>OPS, MPiPS - zadania zlecone, środki pomocowe, w tym EFS, środki ngo</w:t>
            </w:r>
          </w:p>
          <w:p w:rsidR="006E29B8" w:rsidRPr="006E29B8" w:rsidRDefault="006E29B8" w:rsidP="00BF6CBC">
            <w:pPr>
              <w:pStyle w:val="Akapitzlist"/>
              <w:ind w:left="0"/>
              <w:rPr>
                <w:rFonts w:asciiTheme="minorHAnsi" w:hAnsiTheme="minorHAnsi" w:cs="Calibr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tc>
      </w:tr>
      <w:tr w:rsidR="006E29B8" w:rsidRPr="00495BE2" w:rsidTr="00495BE2">
        <w:tc>
          <w:tcPr>
            <w:tcW w:w="14396" w:type="dxa"/>
            <w:gridSpan w:val="5"/>
            <w:shd w:val="clear" w:color="auto" w:fill="7030A0"/>
          </w:tcPr>
          <w:p w:rsidR="006E29B8" w:rsidRPr="00495BE2" w:rsidRDefault="006E29B8" w:rsidP="00BF6CBC">
            <w:pPr>
              <w:widowControl w:val="0"/>
              <w:pBdr>
                <w:top w:val="single" w:sz="4" w:space="1" w:color="auto"/>
                <w:left w:val="single" w:sz="4" w:space="4" w:color="auto"/>
                <w:bottom w:val="single" w:sz="4" w:space="1" w:color="auto"/>
                <w:right w:val="single" w:sz="4" w:space="4" w:color="auto"/>
              </w:pBdr>
              <w:shd w:val="clear" w:color="auto" w:fill="EEECE1"/>
              <w:jc w:val="center"/>
              <w:rPr>
                <w:rFonts w:asciiTheme="minorHAnsi" w:hAnsiTheme="minorHAnsi"/>
                <w:b/>
              </w:rPr>
            </w:pPr>
            <w:r w:rsidRPr="00495BE2">
              <w:rPr>
                <w:rFonts w:asciiTheme="minorHAnsi" w:hAnsiTheme="minorHAnsi"/>
                <w:b/>
                <w:sz w:val="22"/>
                <w:szCs w:val="22"/>
              </w:rPr>
              <w:lastRenderedPageBreak/>
              <w:t xml:space="preserve">CEL STARTEGICZNY II: WZMOCNIENIE SYSTEMU  EFEKTYWNEJ POMOCY SPOŁECZNEJ I ZDROWIA </w:t>
            </w:r>
          </w:p>
        </w:tc>
      </w:tr>
      <w:tr w:rsidR="006E29B8" w:rsidRPr="006E29B8" w:rsidTr="00BF6CBC">
        <w:trPr>
          <w:trHeight w:val="341"/>
        </w:trPr>
        <w:tc>
          <w:tcPr>
            <w:tcW w:w="769" w:type="dxa"/>
          </w:tcPr>
          <w:p w:rsidR="006E29B8" w:rsidRPr="006E29B8" w:rsidRDefault="006E29B8" w:rsidP="00BF6CBC">
            <w:pPr>
              <w:rPr>
                <w:rFonts w:asciiTheme="minorHAnsi" w:hAnsiTheme="minorHAnsi"/>
                <w:b/>
              </w:rPr>
            </w:pPr>
            <w:r w:rsidRPr="006E29B8">
              <w:rPr>
                <w:rFonts w:asciiTheme="minorHAnsi" w:hAnsiTheme="minorHAnsi"/>
                <w:b/>
                <w:sz w:val="22"/>
                <w:szCs w:val="22"/>
              </w:rPr>
              <w:t>Lp.</w:t>
            </w:r>
          </w:p>
        </w:tc>
        <w:tc>
          <w:tcPr>
            <w:tcW w:w="4335"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KIERUNKI DZIAŁANIA </w:t>
            </w:r>
          </w:p>
        </w:tc>
        <w:tc>
          <w:tcPr>
            <w:tcW w:w="4819"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WSKAŹNIKI </w:t>
            </w:r>
          </w:p>
        </w:tc>
        <w:tc>
          <w:tcPr>
            <w:tcW w:w="2410"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REALIZATORZY </w:t>
            </w:r>
          </w:p>
        </w:tc>
        <w:tc>
          <w:tcPr>
            <w:tcW w:w="2063"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FINANSOWANIE </w:t>
            </w:r>
          </w:p>
        </w:tc>
      </w:tr>
      <w:tr w:rsidR="006E29B8" w:rsidRPr="006E29B8" w:rsidTr="00BF6CBC">
        <w:trPr>
          <w:trHeight w:val="1025"/>
        </w:trPr>
        <w:tc>
          <w:tcPr>
            <w:tcW w:w="769" w:type="dxa"/>
          </w:tcPr>
          <w:p w:rsidR="006E29B8" w:rsidRPr="006E29B8" w:rsidRDefault="006E29B8" w:rsidP="00BF6CBC">
            <w:pPr>
              <w:rPr>
                <w:rFonts w:asciiTheme="minorHAnsi" w:hAnsiTheme="minorHAnsi"/>
              </w:rPr>
            </w:pPr>
            <w:r w:rsidRPr="006E29B8">
              <w:rPr>
                <w:rFonts w:asciiTheme="minorHAnsi" w:hAnsiTheme="minorHAnsi"/>
                <w:sz w:val="22"/>
                <w:szCs w:val="22"/>
              </w:rPr>
              <w:t>1</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Default="006E29B8" w:rsidP="00BF6CBC">
            <w:pPr>
              <w:rPr>
                <w:rFonts w:asciiTheme="minorHAnsi" w:hAnsiTheme="minorHAnsi"/>
              </w:rPr>
            </w:pPr>
          </w:p>
          <w:p w:rsidR="006E29B8" w:rsidRDefault="006E29B8" w:rsidP="00BF6CBC">
            <w:pPr>
              <w:rPr>
                <w:rFonts w:asciiTheme="minorHAnsi" w:hAnsiTheme="minorHAnsi"/>
              </w:rPr>
            </w:pPr>
          </w:p>
          <w:p w:rsid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r w:rsidRPr="006E29B8">
              <w:rPr>
                <w:rFonts w:asciiTheme="minorHAnsi" w:hAnsiTheme="minorHAnsi"/>
                <w:sz w:val="22"/>
                <w:szCs w:val="22"/>
              </w:rPr>
              <w:t>2</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Default="006E29B8" w:rsidP="00BF6CBC">
            <w:pPr>
              <w:rPr>
                <w:rFonts w:asciiTheme="minorHAnsi" w:hAnsiTheme="minorHAnsi"/>
              </w:rPr>
            </w:pPr>
          </w:p>
          <w:p w:rsidR="006E29B8" w:rsidRDefault="006E29B8" w:rsidP="00BF6CBC">
            <w:pPr>
              <w:rPr>
                <w:rFonts w:asciiTheme="minorHAnsi" w:hAnsiTheme="minorHAnsi"/>
              </w:rPr>
            </w:pPr>
          </w:p>
          <w:p w:rsidR="006E29B8" w:rsidRDefault="006E29B8" w:rsidP="00BF6CBC">
            <w:pPr>
              <w:rPr>
                <w:rFonts w:asciiTheme="minorHAnsi" w:hAnsiTheme="minorHAnsi"/>
              </w:rPr>
            </w:pPr>
          </w:p>
          <w:p w:rsidR="006E29B8" w:rsidRDefault="006E29B8" w:rsidP="00BF6CBC">
            <w:pPr>
              <w:rPr>
                <w:rFonts w:asciiTheme="minorHAnsi" w:hAnsiTheme="minorHAnsi"/>
              </w:rPr>
            </w:pPr>
          </w:p>
          <w:p w:rsidR="006E29B8" w:rsidRDefault="006E29B8" w:rsidP="00BF6CBC">
            <w:pPr>
              <w:rPr>
                <w:rFonts w:asciiTheme="minorHAnsi" w:hAnsiTheme="minorHAnsi"/>
              </w:rPr>
            </w:pPr>
          </w:p>
          <w:p w:rsidR="00DF3F72" w:rsidRDefault="00DF3F72" w:rsidP="00BF6CBC">
            <w:pPr>
              <w:rPr>
                <w:rFonts w:asciiTheme="minorHAnsi" w:hAnsiTheme="minorHAnsi"/>
              </w:rPr>
            </w:pPr>
          </w:p>
          <w:p w:rsidR="00DF3F72" w:rsidRPr="006E29B8" w:rsidRDefault="00DF3F72" w:rsidP="00BF6CBC">
            <w:pPr>
              <w:rPr>
                <w:rFonts w:asciiTheme="minorHAnsi" w:hAnsiTheme="minorHAnsi"/>
              </w:rPr>
            </w:pPr>
          </w:p>
          <w:p w:rsidR="006E29B8" w:rsidRPr="006E29B8" w:rsidRDefault="006E29B8" w:rsidP="00BF6CBC">
            <w:pPr>
              <w:rPr>
                <w:rFonts w:asciiTheme="minorHAnsi" w:hAnsiTheme="minorHAnsi"/>
              </w:rPr>
            </w:pPr>
            <w:r w:rsidRPr="006E29B8">
              <w:rPr>
                <w:rFonts w:asciiTheme="minorHAnsi" w:hAnsiTheme="minorHAnsi"/>
                <w:sz w:val="22"/>
                <w:szCs w:val="22"/>
              </w:rPr>
              <w:t>3</w:t>
            </w:r>
          </w:p>
          <w:p w:rsidR="006E29B8" w:rsidRDefault="006E29B8" w:rsidP="00BF6CBC">
            <w:pPr>
              <w:rPr>
                <w:rFonts w:asciiTheme="minorHAnsi" w:hAnsiTheme="minorHAnsi"/>
              </w:rPr>
            </w:pPr>
          </w:p>
          <w:p w:rsidR="006E29B8" w:rsidRDefault="006E29B8" w:rsidP="00BF6CBC">
            <w:pPr>
              <w:rPr>
                <w:rFonts w:asciiTheme="minorHAnsi" w:hAnsiTheme="minorHAnsi"/>
              </w:rPr>
            </w:pPr>
          </w:p>
          <w:p w:rsidR="00DF3F72" w:rsidRPr="006E29B8" w:rsidRDefault="00DF3F72" w:rsidP="00BF6CBC">
            <w:pPr>
              <w:rPr>
                <w:rFonts w:asciiTheme="minorHAnsi" w:hAnsiTheme="minorHAnsi"/>
              </w:rPr>
            </w:pPr>
          </w:p>
          <w:p w:rsidR="006E29B8" w:rsidRPr="006E29B8" w:rsidRDefault="006E29B8" w:rsidP="00BF6CBC">
            <w:pPr>
              <w:rPr>
                <w:rFonts w:asciiTheme="minorHAnsi" w:hAnsiTheme="minorHAnsi"/>
              </w:rPr>
            </w:pPr>
            <w:r w:rsidRPr="006E29B8">
              <w:rPr>
                <w:rFonts w:asciiTheme="minorHAnsi" w:hAnsiTheme="minorHAnsi"/>
                <w:sz w:val="22"/>
                <w:szCs w:val="22"/>
              </w:rPr>
              <w:t>7</w:t>
            </w:r>
          </w:p>
          <w:p w:rsidR="006E29B8" w:rsidRDefault="006E29B8" w:rsidP="00BF6CBC">
            <w:pPr>
              <w:rPr>
                <w:rFonts w:asciiTheme="minorHAnsi" w:hAnsiTheme="minorHAnsi"/>
              </w:rPr>
            </w:pPr>
          </w:p>
          <w:p w:rsidR="006E29B8" w:rsidRDefault="006E29B8" w:rsidP="00BF6CBC">
            <w:pPr>
              <w:rPr>
                <w:rFonts w:asciiTheme="minorHAnsi" w:hAnsiTheme="minorHAnsi"/>
              </w:rPr>
            </w:pPr>
          </w:p>
          <w:p w:rsidR="00DF3F72" w:rsidRDefault="00DF3F72" w:rsidP="00BF6CBC">
            <w:pPr>
              <w:rPr>
                <w:rFonts w:asciiTheme="minorHAnsi" w:hAnsiTheme="minorHAnsi"/>
              </w:rPr>
            </w:pPr>
          </w:p>
          <w:p w:rsidR="00DF3F72" w:rsidRPr="006E29B8" w:rsidRDefault="00DF3F72" w:rsidP="00BF6CBC">
            <w:pPr>
              <w:rPr>
                <w:rFonts w:asciiTheme="minorHAnsi" w:hAnsiTheme="minorHAnsi"/>
              </w:rPr>
            </w:pPr>
          </w:p>
          <w:p w:rsidR="006E29B8" w:rsidRPr="006E29B8" w:rsidRDefault="006E29B8" w:rsidP="00BF6CBC">
            <w:pPr>
              <w:rPr>
                <w:rFonts w:asciiTheme="minorHAnsi" w:hAnsiTheme="minorHAnsi"/>
              </w:rPr>
            </w:pPr>
            <w:r w:rsidRPr="006E29B8">
              <w:rPr>
                <w:rFonts w:asciiTheme="minorHAnsi" w:hAnsiTheme="minorHAnsi"/>
                <w:sz w:val="22"/>
                <w:szCs w:val="22"/>
              </w:rPr>
              <w:t>10</w:t>
            </w:r>
          </w:p>
        </w:tc>
        <w:tc>
          <w:tcPr>
            <w:tcW w:w="4335" w:type="dxa"/>
          </w:tcPr>
          <w:p w:rsidR="006E29B8" w:rsidRPr="006E29B8" w:rsidRDefault="006E29B8" w:rsidP="00BF6CBC">
            <w:pPr>
              <w:pStyle w:val="Akapitzlist"/>
              <w:spacing w:after="240"/>
              <w:ind w:left="0"/>
              <w:rPr>
                <w:rFonts w:asciiTheme="minorHAnsi" w:hAnsiTheme="minorHAnsi"/>
              </w:rPr>
            </w:pPr>
            <w:r w:rsidRPr="006E29B8">
              <w:rPr>
                <w:rFonts w:asciiTheme="minorHAnsi" w:hAnsiTheme="minorHAnsi" w:cs="8697E36cdArial"/>
                <w:sz w:val="22"/>
                <w:szCs w:val="22"/>
              </w:rPr>
              <w:lastRenderedPageBreak/>
              <w:t>Kontynuacja prowadzenia: dożywiania, wypoczynku i zajęć dla dzieci, stypendiów socjalnych.</w:t>
            </w: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p>
          <w:p w:rsidR="006E29B8" w:rsidRPr="006E29B8" w:rsidRDefault="006E29B8" w:rsidP="00BF6CBC">
            <w:pPr>
              <w:pStyle w:val="Standard"/>
              <w:spacing w:line="360" w:lineRule="auto"/>
              <w:ind w:left="-26"/>
              <w:rPr>
                <w:rFonts w:asciiTheme="minorHAnsi" w:hAnsiTheme="minorHAnsi"/>
                <w:sz w:val="22"/>
                <w:szCs w:val="22"/>
              </w:rPr>
            </w:pPr>
            <w:r w:rsidRPr="006E29B8">
              <w:rPr>
                <w:rFonts w:asciiTheme="minorHAnsi" w:hAnsiTheme="minorHAnsi"/>
                <w:sz w:val="22"/>
                <w:szCs w:val="22"/>
              </w:rPr>
              <w:lastRenderedPageBreak/>
              <w:t>Rozwijanie systemu pomocy/usług osobom starym, chorym i niepełnoprawnym w ich środowisku zamieszkania:</w:t>
            </w:r>
          </w:p>
          <w:p w:rsidR="006E29B8" w:rsidRPr="006E29B8" w:rsidRDefault="006E29B8" w:rsidP="00F26296">
            <w:pPr>
              <w:pStyle w:val="Standard"/>
              <w:numPr>
                <w:ilvl w:val="0"/>
                <w:numId w:val="26"/>
              </w:numPr>
              <w:spacing w:line="360" w:lineRule="auto"/>
              <w:ind w:left="258"/>
              <w:rPr>
                <w:rFonts w:asciiTheme="minorHAnsi" w:hAnsiTheme="minorHAnsi"/>
                <w:sz w:val="22"/>
                <w:szCs w:val="22"/>
              </w:rPr>
            </w:pPr>
            <w:r w:rsidRPr="006E29B8">
              <w:rPr>
                <w:rFonts w:asciiTheme="minorHAnsi" w:hAnsiTheme="minorHAnsi" w:cs="Calibri"/>
                <w:sz w:val="22"/>
                <w:szCs w:val="22"/>
              </w:rPr>
              <w:t>rozwój usług opiekuńczych, z</w:t>
            </w:r>
            <w:r w:rsidRPr="006E29B8">
              <w:rPr>
                <w:rFonts w:asciiTheme="minorHAnsi" w:hAnsiTheme="minorHAnsi"/>
                <w:sz w:val="22"/>
                <w:szCs w:val="22"/>
              </w:rPr>
              <w:t>atrudnienie większej liczby osób z kwalifikacjami do pracy z osobami starszymi i samotnymi,</w:t>
            </w:r>
          </w:p>
          <w:p w:rsidR="006E29B8" w:rsidRPr="006E29B8" w:rsidRDefault="006E29B8" w:rsidP="00F26296">
            <w:pPr>
              <w:pStyle w:val="Standard"/>
              <w:numPr>
                <w:ilvl w:val="0"/>
                <w:numId w:val="26"/>
              </w:numPr>
              <w:spacing w:line="360" w:lineRule="auto"/>
              <w:ind w:left="258"/>
              <w:rPr>
                <w:rFonts w:asciiTheme="minorHAnsi" w:hAnsiTheme="minorHAnsi"/>
                <w:sz w:val="22"/>
                <w:szCs w:val="22"/>
              </w:rPr>
            </w:pPr>
            <w:r w:rsidRPr="006E29B8">
              <w:rPr>
                <w:rFonts w:asciiTheme="minorHAnsi" w:hAnsiTheme="minorHAnsi"/>
                <w:sz w:val="22"/>
                <w:szCs w:val="22"/>
              </w:rPr>
              <w:t xml:space="preserve">organizacja i realizacja usług specjalistycznych  dla osób z zaburzeniami psychicznymi </w:t>
            </w:r>
          </w:p>
          <w:p w:rsidR="006E29B8" w:rsidRPr="006E29B8" w:rsidRDefault="006E29B8" w:rsidP="00F26296">
            <w:pPr>
              <w:pStyle w:val="Tekstpodstawowy"/>
              <w:widowControl w:val="0"/>
              <w:numPr>
                <w:ilvl w:val="0"/>
                <w:numId w:val="26"/>
              </w:numPr>
              <w:tabs>
                <w:tab w:val="left" w:pos="567"/>
              </w:tabs>
              <w:suppressAutoHyphens/>
              <w:overflowPunct w:val="0"/>
              <w:autoSpaceDE w:val="0"/>
              <w:autoSpaceDN w:val="0"/>
              <w:adjustRightInd w:val="0"/>
              <w:spacing w:before="0"/>
              <w:ind w:left="258"/>
              <w:rPr>
                <w:rFonts w:asciiTheme="minorHAnsi" w:hAnsiTheme="minorHAnsi"/>
              </w:rPr>
            </w:pPr>
            <w:r w:rsidRPr="006E29B8">
              <w:rPr>
                <w:rFonts w:asciiTheme="minorHAnsi" w:hAnsiTheme="minorHAnsi"/>
                <w:sz w:val="22"/>
                <w:szCs w:val="22"/>
              </w:rPr>
              <w:t>prowadzenie wolontariatu na rzecz pomocy osobom starszym, niepełnosprawnym.</w:t>
            </w:r>
          </w:p>
          <w:p w:rsidR="006E29B8" w:rsidRPr="006E29B8" w:rsidRDefault="006E29B8" w:rsidP="00BF6CBC">
            <w:pPr>
              <w:pStyle w:val="Tekstpodstawowy"/>
              <w:widowControl w:val="0"/>
              <w:tabs>
                <w:tab w:val="left" w:pos="567"/>
              </w:tabs>
              <w:suppressAutoHyphens/>
              <w:overflowPunct w:val="0"/>
              <w:autoSpaceDE w:val="0"/>
              <w:autoSpaceDN w:val="0"/>
              <w:adjustRightInd w:val="0"/>
              <w:ind w:left="360"/>
              <w:rPr>
                <w:rFonts w:asciiTheme="minorHAnsi" w:hAnsiTheme="minorHAnsi"/>
              </w:rPr>
            </w:pPr>
          </w:p>
          <w:p w:rsidR="006E29B8" w:rsidRPr="00D10E47" w:rsidRDefault="006E29B8" w:rsidP="00BF6CBC">
            <w:pPr>
              <w:pStyle w:val="Tekstpodstawowy"/>
              <w:widowControl w:val="0"/>
              <w:tabs>
                <w:tab w:val="left" w:pos="567"/>
              </w:tabs>
              <w:suppressAutoHyphens/>
              <w:overflowPunct w:val="0"/>
              <w:autoSpaceDE w:val="0"/>
              <w:autoSpaceDN w:val="0"/>
              <w:adjustRightInd w:val="0"/>
              <w:ind w:left="360"/>
              <w:rPr>
                <w:rFonts w:asciiTheme="minorHAnsi" w:hAnsiTheme="minorHAnsi"/>
              </w:rPr>
            </w:pPr>
            <w:r w:rsidRPr="00D10E47">
              <w:rPr>
                <w:rFonts w:asciiTheme="minorHAnsi" w:hAnsiTheme="minorHAnsi"/>
                <w:sz w:val="22"/>
                <w:szCs w:val="22"/>
              </w:rPr>
              <w:t xml:space="preserve">Wspieranie osób niepełnosprawnych w gminie. </w:t>
            </w:r>
          </w:p>
          <w:p w:rsidR="006E29B8" w:rsidRPr="00D10E47" w:rsidRDefault="006E29B8" w:rsidP="00BF6CBC">
            <w:pPr>
              <w:pStyle w:val="Tekstpodstawowy"/>
              <w:widowControl w:val="0"/>
              <w:tabs>
                <w:tab w:val="left" w:pos="567"/>
              </w:tabs>
              <w:suppressAutoHyphens/>
              <w:overflowPunct w:val="0"/>
              <w:autoSpaceDE w:val="0"/>
              <w:autoSpaceDN w:val="0"/>
              <w:adjustRightInd w:val="0"/>
              <w:ind w:left="360"/>
              <w:rPr>
                <w:rFonts w:asciiTheme="minorHAnsi" w:hAnsiTheme="minorHAnsi"/>
              </w:rPr>
            </w:pPr>
          </w:p>
          <w:p w:rsidR="006E29B8" w:rsidRPr="00D10E47" w:rsidRDefault="006E29B8" w:rsidP="00BF6CBC">
            <w:pPr>
              <w:pStyle w:val="Tekstpodstawowy"/>
              <w:widowControl w:val="0"/>
              <w:tabs>
                <w:tab w:val="left" w:pos="567"/>
              </w:tabs>
              <w:suppressAutoHyphens/>
              <w:overflowPunct w:val="0"/>
              <w:autoSpaceDE w:val="0"/>
              <w:autoSpaceDN w:val="0"/>
              <w:adjustRightInd w:val="0"/>
              <w:ind w:left="360"/>
              <w:rPr>
                <w:rFonts w:asciiTheme="minorHAnsi" w:hAnsiTheme="minorHAnsi"/>
              </w:rPr>
            </w:pPr>
          </w:p>
          <w:p w:rsidR="006E29B8" w:rsidRDefault="006E29B8" w:rsidP="00D85285">
            <w:pPr>
              <w:pStyle w:val="Akapitzlist"/>
              <w:ind w:left="360"/>
              <w:rPr>
                <w:rFonts w:asciiTheme="minorHAnsi" w:hAnsiTheme="minorHAnsi"/>
              </w:rPr>
            </w:pPr>
            <w:r w:rsidRPr="00D10E47">
              <w:rPr>
                <w:rFonts w:asciiTheme="minorHAnsi" w:hAnsiTheme="minorHAnsi"/>
                <w:sz w:val="22"/>
                <w:szCs w:val="22"/>
              </w:rPr>
              <w:t xml:space="preserve">Ułatwienie dostępności do usług medycznych mieszkańcom gminy. </w:t>
            </w:r>
          </w:p>
          <w:p w:rsidR="00DF3F72" w:rsidRDefault="00DF3F72" w:rsidP="00D85285">
            <w:pPr>
              <w:pStyle w:val="Akapitzlist"/>
              <w:ind w:left="360"/>
              <w:rPr>
                <w:rFonts w:asciiTheme="minorHAnsi" w:hAnsiTheme="minorHAnsi"/>
              </w:rPr>
            </w:pPr>
          </w:p>
          <w:p w:rsidR="00DF3F72" w:rsidRDefault="00DF3F72" w:rsidP="00D85285">
            <w:pPr>
              <w:pStyle w:val="Akapitzlist"/>
              <w:ind w:left="360"/>
              <w:rPr>
                <w:rFonts w:asciiTheme="minorHAnsi" w:hAnsiTheme="minorHAnsi"/>
              </w:rPr>
            </w:pPr>
          </w:p>
          <w:p w:rsidR="00DF3F72" w:rsidRDefault="00DF3F72" w:rsidP="00D85285">
            <w:pPr>
              <w:pStyle w:val="Akapitzlist"/>
              <w:ind w:left="360"/>
              <w:rPr>
                <w:rFonts w:asciiTheme="minorHAnsi" w:hAnsiTheme="minorHAnsi"/>
              </w:rPr>
            </w:pPr>
          </w:p>
          <w:p w:rsidR="00DF3F72" w:rsidRPr="006E29B8" w:rsidRDefault="00DF3F72" w:rsidP="00D85285">
            <w:pPr>
              <w:pStyle w:val="Akapitzlist"/>
              <w:ind w:left="360"/>
              <w:rPr>
                <w:rFonts w:asciiTheme="minorHAnsi" w:hAnsiTheme="minorHAnsi"/>
              </w:rPr>
            </w:pPr>
          </w:p>
          <w:p w:rsidR="006E29B8" w:rsidRPr="006E29B8" w:rsidRDefault="006E29B8" w:rsidP="00BF6CBC">
            <w:pPr>
              <w:pStyle w:val="Tekstpodstawowy"/>
              <w:widowControl w:val="0"/>
              <w:tabs>
                <w:tab w:val="left" w:pos="567"/>
              </w:tabs>
              <w:suppressAutoHyphens/>
              <w:overflowPunct w:val="0"/>
              <w:autoSpaceDE w:val="0"/>
              <w:autoSpaceDN w:val="0"/>
              <w:adjustRightInd w:val="0"/>
              <w:ind w:left="-26"/>
              <w:rPr>
                <w:rFonts w:asciiTheme="minorHAnsi" w:hAnsiTheme="minorHAnsi"/>
              </w:rPr>
            </w:pPr>
            <w:r w:rsidRPr="006E29B8">
              <w:rPr>
                <w:rFonts w:asciiTheme="minorHAnsi" w:hAnsiTheme="minorHAnsi" w:cs="Calibri"/>
                <w:sz w:val="22"/>
                <w:szCs w:val="22"/>
              </w:rPr>
              <w:t xml:space="preserve">Realizacja  Gminnego Programu Profilaktyki i Rozwiązywania Problemów Alkoholowych, Przeciwdziałania Narkomanii. </w:t>
            </w:r>
          </w:p>
        </w:tc>
        <w:tc>
          <w:tcPr>
            <w:tcW w:w="4819" w:type="dxa"/>
          </w:tcPr>
          <w:p w:rsidR="006E29B8" w:rsidRPr="006E29B8" w:rsidRDefault="006E29B8" w:rsidP="00BF6CBC">
            <w:pPr>
              <w:rPr>
                <w:rFonts w:asciiTheme="minorHAnsi" w:hAnsiTheme="minorHAnsi" w:cs="Calibri"/>
              </w:rPr>
            </w:pPr>
            <w:r w:rsidRPr="006E29B8">
              <w:rPr>
                <w:rFonts w:asciiTheme="minorHAnsi" w:hAnsiTheme="minorHAnsi" w:cs="Calibri"/>
                <w:sz w:val="22"/>
                <w:szCs w:val="22"/>
              </w:rPr>
              <w:lastRenderedPageBreak/>
              <w:t xml:space="preserve">Zlecanie i wspieranie działań i projektów ngo w </w:t>
            </w:r>
            <w:r w:rsidR="00B13C60">
              <w:rPr>
                <w:rFonts w:asciiTheme="minorHAnsi" w:hAnsiTheme="minorHAnsi" w:cs="Calibri"/>
                <w:sz w:val="22"/>
                <w:szCs w:val="22"/>
              </w:rPr>
              <w:t>gminie</w:t>
            </w:r>
            <w:r w:rsidRPr="006E29B8">
              <w:rPr>
                <w:rFonts w:asciiTheme="minorHAnsi" w:hAnsiTheme="minorHAnsi" w:cs="Calibri"/>
                <w:sz w:val="22"/>
                <w:szCs w:val="22"/>
              </w:rPr>
              <w:t xml:space="preserve"> poprzez ogłaszanie min 2 konkursów  rocznie , w tym: </w:t>
            </w:r>
          </w:p>
          <w:p w:rsidR="006E29B8" w:rsidRPr="006E29B8" w:rsidRDefault="006E29B8" w:rsidP="00F26296">
            <w:pPr>
              <w:pStyle w:val="Akapitzlist"/>
              <w:numPr>
                <w:ilvl w:val="0"/>
                <w:numId w:val="25"/>
              </w:numPr>
              <w:spacing w:before="0"/>
              <w:rPr>
                <w:rFonts w:asciiTheme="minorHAnsi" w:hAnsiTheme="minorHAnsi" w:cs="Calibri"/>
              </w:rPr>
            </w:pPr>
            <w:r w:rsidRPr="006E29B8">
              <w:rPr>
                <w:rFonts w:asciiTheme="minorHAnsi" w:hAnsiTheme="minorHAnsi" w:cs="Calibri"/>
                <w:sz w:val="22"/>
                <w:szCs w:val="22"/>
              </w:rPr>
              <w:t>dofinansowanie wypoczynku wakacyjnego dzieciom najuboższym.</w:t>
            </w:r>
          </w:p>
          <w:p w:rsidR="006E29B8" w:rsidRPr="00B13C60" w:rsidRDefault="00B13C60" w:rsidP="00B13C60">
            <w:pPr>
              <w:pStyle w:val="Akapitzlist"/>
              <w:numPr>
                <w:ilvl w:val="0"/>
                <w:numId w:val="25"/>
              </w:numPr>
              <w:rPr>
                <w:rFonts w:asciiTheme="minorHAnsi" w:hAnsiTheme="minorHAnsi"/>
              </w:rPr>
            </w:pPr>
            <w:r w:rsidRPr="00B13C60">
              <w:rPr>
                <w:rFonts w:asciiTheme="minorHAnsi" w:hAnsiTheme="minorHAnsi" w:cs="Calibri"/>
                <w:sz w:val="22"/>
                <w:szCs w:val="22"/>
              </w:rPr>
              <w:t>w</w:t>
            </w:r>
            <w:r w:rsidR="006E29B8" w:rsidRPr="00B13C60">
              <w:rPr>
                <w:rFonts w:asciiTheme="minorHAnsi" w:hAnsiTheme="minorHAnsi" w:cs="Calibri"/>
                <w:sz w:val="22"/>
                <w:szCs w:val="22"/>
              </w:rPr>
              <w:t>sparcie  prowadzonych przy szkołach świetlic</w:t>
            </w:r>
          </w:p>
          <w:p w:rsidR="006E29B8" w:rsidRPr="006E29B8" w:rsidRDefault="006E29B8" w:rsidP="00BF6CBC">
            <w:pPr>
              <w:rPr>
                <w:rFonts w:asciiTheme="minorHAnsi" w:hAnsiTheme="minorHAnsi" w:cs="Calibri"/>
              </w:rPr>
            </w:pPr>
            <w:r w:rsidRPr="006E29B8">
              <w:rPr>
                <w:rFonts w:asciiTheme="minorHAnsi" w:hAnsiTheme="minorHAnsi" w:cs="Calibri"/>
                <w:sz w:val="22"/>
                <w:szCs w:val="22"/>
              </w:rPr>
              <w:t>Realizacja programów:</w:t>
            </w:r>
          </w:p>
          <w:p w:rsidR="006E29B8" w:rsidRPr="006E29B8" w:rsidRDefault="006E29B8" w:rsidP="00F26296">
            <w:pPr>
              <w:pStyle w:val="Akapitzlist"/>
              <w:numPr>
                <w:ilvl w:val="0"/>
                <w:numId w:val="24"/>
              </w:numPr>
              <w:spacing w:before="0"/>
              <w:rPr>
                <w:rFonts w:asciiTheme="minorHAnsi" w:hAnsiTheme="minorHAnsi" w:cs="Calibri"/>
              </w:rPr>
            </w:pPr>
            <w:r w:rsidRPr="006E29B8">
              <w:rPr>
                <w:rFonts w:asciiTheme="minorHAnsi" w:hAnsiTheme="minorHAnsi" w:cs="Calibri"/>
                <w:sz w:val="22"/>
                <w:szCs w:val="22"/>
              </w:rPr>
              <w:t xml:space="preserve">dożywiania w szkołach dla min 80  dzieci </w:t>
            </w:r>
          </w:p>
          <w:p w:rsidR="006E29B8" w:rsidRPr="006E29B8" w:rsidRDefault="006E29B8" w:rsidP="00F26296">
            <w:pPr>
              <w:pStyle w:val="Akapitzlist"/>
              <w:numPr>
                <w:ilvl w:val="0"/>
                <w:numId w:val="24"/>
              </w:numPr>
              <w:spacing w:before="0"/>
              <w:rPr>
                <w:rFonts w:asciiTheme="minorHAnsi" w:hAnsiTheme="minorHAnsi" w:cs="Calibri"/>
              </w:rPr>
            </w:pPr>
            <w:r w:rsidRPr="006E29B8">
              <w:rPr>
                <w:rFonts w:asciiTheme="minorHAnsi" w:hAnsiTheme="minorHAnsi" w:cs="Calibri"/>
                <w:sz w:val="22"/>
                <w:szCs w:val="22"/>
              </w:rPr>
              <w:t xml:space="preserve"> rządowy program  Wyprawka Szkolna dla około 50 dzieci</w:t>
            </w:r>
          </w:p>
          <w:p w:rsidR="006E29B8" w:rsidRPr="006E29B8" w:rsidRDefault="006E29B8" w:rsidP="00F26296">
            <w:pPr>
              <w:pStyle w:val="Akapitzlist"/>
              <w:numPr>
                <w:ilvl w:val="0"/>
                <w:numId w:val="24"/>
              </w:numPr>
              <w:spacing w:before="0"/>
              <w:rPr>
                <w:rFonts w:asciiTheme="minorHAnsi" w:hAnsiTheme="minorHAnsi" w:cs="Calibri"/>
              </w:rPr>
            </w:pPr>
            <w:r w:rsidRPr="006E29B8">
              <w:rPr>
                <w:rFonts w:asciiTheme="minorHAnsi" w:hAnsiTheme="minorHAnsi" w:cs="Calibri"/>
                <w:sz w:val="22"/>
                <w:szCs w:val="22"/>
              </w:rPr>
              <w:t xml:space="preserve">stypendia socjalne dla  około 70 dzieci </w:t>
            </w:r>
          </w:p>
          <w:p w:rsidR="006E29B8" w:rsidRDefault="006E29B8" w:rsidP="00BF6CBC">
            <w:pPr>
              <w:pStyle w:val="Akapitzlist"/>
              <w:rPr>
                <w:rFonts w:asciiTheme="minorHAnsi" w:hAnsiTheme="minorHAnsi" w:cs="Calibri"/>
              </w:rPr>
            </w:pPr>
          </w:p>
          <w:p w:rsidR="00DF3F72" w:rsidRPr="006E29B8" w:rsidRDefault="00DF3F72" w:rsidP="00DF3F72">
            <w:pPr>
              <w:rPr>
                <w:rFonts w:asciiTheme="minorHAnsi" w:hAnsiTheme="minorHAnsi" w:cs="Calibri"/>
              </w:rPr>
            </w:pPr>
            <w:r w:rsidRPr="006E29B8">
              <w:rPr>
                <w:rFonts w:asciiTheme="minorHAnsi" w:hAnsiTheme="minorHAnsi" w:cs="Calibri"/>
                <w:sz w:val="22"/>
                <w:szCs w:val="22"/>
              </w:rPr>
              <w:lastRenderedPageBreak/>
              <w:t>Pozyskanie kadry i prowadzenie usług  dla osób starszych, chorych , niepełnosprawnych i osób z zaburzeniami psychicznymi od 2015 roku.</w:t>
            </w:r>
          </w:p>
          <w:p w:rsidR="00DF3F72" w:rsidRPr="006E29B8" w:rsidRDefault="00DF3F72" w:rsidP="00DF3F72">
            <w:pPr>
              <w:rPr>
                <w:rFonts w:asciiTheme="minorHAnsi" w:hAnsiTheme="minorHAnsi" w:cs="Calibri"/>
              </w:rPr>
            </w:pPr>
            <w:r w:rsidRPr="006E29B8">
              <w:rPr>
                <w:rFonts w:asciiTheme="minorHAnsi" w:hAnsiTheme="minorHAnsi" w:cs="Calibri"/>
                <w:sz w:val="22"/>
                <w:szCs w:val="22"/>
              </w:rPr>
              <w:t>Finansowanie min 6-7 osób pobytu w DPS.</w:t>
            </w:r>
          </w:p>
          <w:p w:rsidR="00DF3F72" w:rsidRPr="006E29B8" w:rsidRDefault="00DF3F72" w:rsidP="00DF3F72">
            <w:pPr>
              <w:rPr>
                <w:rFonts w:asciiTheme="minorHAnsi" w:hAnsiTheme="minorHAnsi" w:cs="Calibri"/>
              </w:rPr>
            </w:pPr>
            <w:r w:rsidRPr="006E29B8">
              <w:rPr>
                <w:rFonts w:asciiTheme="minorHAnsi" w:hAnsiTheme="minorHAnsi" w:cs="Calibri"/>
                <w:sz w:val="22"/>
                <w:szCs w:val="22"/>
              </w:rPr>
              <w:t>Prowadzenie wolontariatu – 5 osób oraz prac na rzecz lokalnego środowiska osób starszych i chorych przez młodzież szkolną w ramach szkolnego koła Caritas.</w:t>
            </w:r>
          </w:p>
          <w:p w:rsidR="00D10E47" w:rsidRDefault="00D10E47" w:rsidP="00BF6CBC">
            <w:pPr>
              <w:pStyle w:val="Akapitzlist"/>
              <w:rPr>
                <w:rFonts w:asciiTheme="minorHAnsi" w:hAnsiTheme="minorHAnsi" w:cs="Calibri"/>
              </w:rPr>
            </w:pPr>
          </w:p>
          <w:p w:rsidR="00DF3F72" w:rsidRDefault="00DF3F72" w:rsidP="00BF6CBC">
            <w:pPr>
              <w:pStyle w:val="Akapitzlist"/>
              <w:rPr>
                <w:rFonts w:asciiTheme="minorHAnsi" w:hAnsiTheme="minorHAnsi" w:cs="Calibri"/>
              </w:rPr>
            </w:pPr>
          </w:p>
          <w:p w:rsidR="00DF3F72" w:rsidRDefault="00DF3F72" w:rsidP="00BF6CBC">
            <w:pPr>
              <w:pStyle w:val="Akapitzlist"/>
              <w:rPr>
                <w:rFonts w:asciiTheme="minorHAnsi" w:hAnsiTheme="minorHAnsi" w:cs="Calibri"/>
              </w:rPr>
            </w:pPr>
          </w:p>
          <w:p w:rsidR="00DF3F72" w:rsidRPr="006E29B8" w:rsidRDefault="00DF3F72" w:rsidP="00BF6CBC">
            <w:pPr>
              <w:pStyle w:val="Akapitzlist"/>
              <w:rPr>
                <w:rFonts w:asciiTheme="minorHAnsi" w:hAnsiTheme="minorHAnsi" w:cs="Calibri"/>
              </w:rPr>
            </w:pPr>
          </w:p>
          <w:p w:rsidR="00D10E47" w:rsidRPr="00D10E47" w:rsidRDefault="00D10E47" w:rsidP="00D10E47">
            <w:pPr>
              <w:pStyle w:val="Tekstpodstawowy"/>
              <w:widowControl w:val="0"/>
              <w:tabs>
                <w:tab w:val="left" w:pos="567"/>
              </w:tabs>
              <w:suppressAutoHyphens/>
              <w:overflowPunct w:val="0"/>
              <w:autoSpaceDE w:val="0"/>
              <w:autoSpaceDN w:val="0"/>
              <w:adjustRightInd w:val="0"/>
              <w:ind w:left="34"/>
              <w:rPr>
                <w:rFonts w:ascii="Calibri" w:hAnsi="Calibri"/>
              </w:rPr>
            </w:pPr>
            <w:r w:rsidRPr="00D10E47">
              <w:rPr>
                <w:rFonts w:ascii="Calibri" w:hAnsi="Calibri"/>
                <w:sz w:val="22"/>
                <w:szCs w:val="22"/>
              </w:rPr>
              <w:t>Kontynuacja prowadzenia wypożyczalni artykułów i przedmiotów ortopedycznych dostępnej codzienn</w:t>
            </w:r>
            <w:r w:rsidR="00475C4C">
              <w:rPr>
                <w:rFonts w:ascii="Calibri" w:hAnsi="Calibri"/>
                <w:sz w:val="22"/>
                <w:szCs w:val="22"/>
              </w:rPr>
              <w:t xml:space="preserve">ie mieszkańcom gminy w budynku </w:t>
            </w:r>
            <w:r w:rsidRPr="00D10E47">
              <w:rPr>
                <w:rFonts w:ascii="Calibri" w:hAnsi="Calibri"/>
                <w:sz w:val="22"/>
                <w:szCs w:val="22"/>
              </w:rPr>
              <w:t>OPS.</w:t>
            </w:r>
          </w:p>
          <w:p w:rsidR="00DF3F72" w:rsidRDefault="00DF3F72" w:rsidP="00D10E47">
            <w:pPr>
              <w:rPr>
                <w:rFonts w:ascii="Calibri" w:hAnsi="Calibri"/>
              </w:rPr>
            </w:pPr>
          </w:p>
          <w:p w:rsidR="00DF3F72" w:rsidRPr="00D10E47" w:rsidRDefault="00DF3F72" w:rsidP="00D10E47">
            <w:pPr>
              <w:rPr>
                <w:rFonts w:ascii="Calibri" w:hAnsi="Calibri"/>
              </w:rPr>
            </w:pPr>
          </w:p>
          <w:p w:rsidR="00D10E47" w:rsidRPr="00D10E47" w:rsidRDefault="00D10E47" w:rsidP="00D10E47">
            <w:pPr>
              <w:rPr>
                <w:rFonts w:ascii="Calibri" w:hAnsi="Calibri"/>
              </w:rPr>
            </w:pPr>
            <w:r w:rsidRPr="00D10E47">
              <w:rPr>
                <w:rFonts w:ascii="Calibri" w:hAnsi="Calibri"/>
                <w:sz w:val="22"/>
                <w:szCs w:val="22"/>
              </w:rPr>
              <w:lastRenderedPageBreak/>
              <w:t xml:space="preserve">Budowa   w Nowych Piekutach  ośrodka zdrowia w roku 2014 wraz z apteka i gabinetem fizjoterapii. </w:t>
            </w:r>
          </w:p>
          <w:p w:rsidR="006E29B8" w:rsidRPr="00495BE2" w:rsidRDefault="00D10E47" w:rsidP="00BF6CBC">
            <w:pPr>
              <w:rPr>
                <w:rFonts w:ascii="Calibri" w:hAnsi="Calibri" w:cs="Calibri"/>
              </w:rPr>
            </w:pPr>
            <w:r w:rsidRPr="00495BE2">
              <w:rPr>
                <w:rFonts w:ascii="Calibri" w:hAnsi="Calibri"/>
                <w:sz w:val="22"/>
                <w:szCs w:val="22"/>
              </w:rPr>
              <w:t>Świadczenie usług zdrowotnych przez ośrodek od 2014 roku</w:t>
            </w:r>
          </w:p>
          <w:p w:rsidR="00D85285" w:rsidRDefault="00D85285" w:rsidP="00BF6CBC">
            <w:pPr>
              <w:pStyle w:val="Standard"/>
              <w:spacing w:line="360" w:lineRule="auto"/>
              <w:rPr>
                <w:rFonts w:asciiTheme="minorHAnsi" w:hAnsiTheme="minorHAnsi"/>
                <w:sz w:val="22"/>
                <w:szCs w:val="22"/>
              </w:rPr>
            </w:pPr>
          </w:p>
          <w:p w:rsidR="006E29B8" w:rsidRPr="006E29B8" w:rsidRDefault="006E29B8" w:rsidP="00BF6CBC">
            <w:pPr>
              <w:pStyle w:val="Standard"/>
              <w:spacing w:line="360" w:lineRule="auto"/>
              <w:rPr>
                <w:rFonts w:asciiTheme="minorHAnsi" w:hAnsiTheme="minorHAnsi"/>
                <w:sz w:val="22"/>
                <w:szCs w:val="22"/>
              </w:rPr>
            </w:pPr>
            <w:r w:rsidRPr="006E29B8">
              <w:rPr>
                <w:rFonts w:asciiTheme="minorHAnsi" w:hAnsiTheme="minorHAnsi"/>
                <w:sz w:val="22"/>
                <w:szCs w:val="22"/>
              </w:rPr>
              <w:t>Realizacja zgodnie ze wskaźnikami  zapisami w Programach.</w:t>
            </w:r>
          </w:p>
        </w:tc>
        <w:tc>
          <w:tcPr>
            <w:tcW w:w="2410" w:type="dxa"/>
          </w:tcPr>
          <w:p w:rsidR="006E29B8" w:rsidRPr="006E29B8" w:rsidRDefault="00475C4C" w:rsidP="00BF6CBC">
            <w:pPr>
              <w:pStyle w:val="Standard"/>
              <w:spacing w:line="360" w:lineRule="auto"/>
              <w:rPr>
                <w:rFonts w:asciiTheme="minorHAnsi" w:hAnsiTheme="minorHAnsi"/>
                <w:sz w:val="22"/>
                <w:szCs w:val="22"/>
              </w:rPr>
            </w:pPr>
            <w:r>
              <w:rPr>
                <w:rFonts w:asciiTheme="minorHAnsi" w:hAnsiTheme="minorHAnsi" w:cs="Calibri"/>
                <w:sz w:val="22"/>
                <w:szCs w:val="22"/>
              </w:rPr>
              <w:lastRenderedPageBreak/>
              <w:t xml:space="preserve">Urząd Gminy, </w:t>
            </w:r>
            <w:r w:rsidR="006E29B8" w:rsidRPr="006E29B8">
              <w:rPr>
                <w:rFonts w:asciiTheme="minorHAnsi" w:hAnsiTheme="minorHAnsi" w:cs="Calibri"/>
                <w:sz w:val="22"/>
                <w:szCs w:val="22"/>
              </w:rPr>
              <w:t>OPS, szkoły, poradnie,</w:t>
            </w:r>
            <w:r w:rsidR="006E29B8" w:rsidRPr="006E29B8">
              <w:rPr>
                <w:rFonts w:asciiTheme="minorHAnsi" w:hAnsiTheme="minorHAnsi" w:cs="Calibri"/>
                <w:bCs/>
                <w:sz w:val="22"/>
                <w:szCs w:val="22"/>
              </w:rPr>
              <w:t xml:space="preserve"> organizacje pozarządowe i kościelne</w:t>
            </w:r>
            <w:r w:rsidR="006E29B8" w:rsidRPr="006E29B8">
              <w:rPr>
                <w:rFonts w:asciiTheme="minorHAnsi" w:hAnsiTheme="minorHAnsi" w:cs="Calibri"/>
                <w:sz w:val="22"/>
                <w:szCs w:val="22"/>
              </w:rPr>
              <w:t xml:space="preserve"> grupy nieformalne, poradnie </w:t>
            </w:r>
          </w:p>
        </w:tc>
        <w:tc>
          <w:tcPr>
            <w:tcW w:w="2063" w:type="dxa"/>
          </w:tcPr>
          <w:p w:rsidR="006E29B8" w:rsidRPr="006E29B8" w:rsidRDefault="006E29B8" w:rsidP="00BF6CBC">
            <w:pPr>
              <w:rPr>
                <w:rFonts w:asciiTheme="minorHAnsi" w:hAnsiTheme="minorHAnsi"/>
              </w:rPr>
            </w:pPr>
            <w:r w:rsidRPr="006E29B8">
              <w:rPr>
                <w:rFonts w:asciiTheme="minorHAnsi" w:hAnsiTheme="minorHAnsi" w:cs="Calibri"/>
                <w:sz w:val="22"/>
                <w:szCs w:val="22"/>
              </w:rPr>
              <w:t xml:space="preserve">Budżet samorządu gminy, NFZ, środki zewnętrzne, w tym EFS </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pStyle w:val="Standard"/>
              <w:rPr>
                <w:rFonts w:asciiTheme="minorHAnsi" w:hAnsiTheme="minorHAnsi"/>
                <w:sz w:val="22"/>
                <w:szCs w:val="22"/>
              </w:rPr>
            </w:pPr>
          </w:p>
        </w:tc>
      </w:tr>
      <w:tr w:rsidR="006E29B8" w:rsidRPr="00495BE2" w:rsidTr="00495BE2">
        <w:tc>
          <w:tcPr>
            <w:tcW w:w="14396" w:type="dxa"/>
            <w:gridSpan w:val="5"/>
            <w:shd w:val="clear" w:color="auto" w:fill="7030A0"/>
          </w:tcPr>
          <w:p w:rsidR="006E29B8" w:rsidRPr="00495BE2" w:rsidRDefault="006E29B8" w:rsidP="00BF6CBC">
            <w:pPr>
              <w:pStyle w:val="doctitlesub"/>
              <w:widowControl w:val="0"/>
              <w:spacing w:before="0" w:beforeAutospacing="0" w:after="0" w:afterAutospacing="0"/>
              <w:jc w:val="center"/>
              <w:rPr>
                <w:rFonts w:asciiTheme="minorHAnsi" w:hAnsiTheme="minorHAnsi"/>
                <w:bCs w:val="0"/>
                <w:color w:val="FFFFFF" w:themeColor="background1"/>
                <w:sz w:val="22"/>
                <w:szCs w:val="22"/>
              </w:rPr>
            </w:pPr>
            <w:r w:rsidRPr="00495BE2">
              <w:rPr>
                <w:rFonts w:asciiTheme="minorHAnsi" w:hAnsiTheme="minorHAnsi"/>
                <w:bCs w:val="0"/>
                <w:color w:val="FFFFFF" w:themeColor="background1"/>
                <w:sz w:val="22"/>
                <w:szCs w:val="22"/>
              </w:rPr>
              <w:lastRenderedPageBreak/>
              <w:t>CEL III BUDOWANIE SYSTEMU BEZPIECZEŃSTWA</w:t>
            </w:r>
          </w:p>
        </w:tc>
      </w:tr>
      <w:tr w:rsidR="006E29B8" w:rsidRPr="006E29B8" w:rsidTr="00BF6CBC">
        <w:tc>
          <w:tcPr>
            <w:tcW w:w="769" w:type="dxa"/>
          </w:tcPr>
          <w:p w:rsidR="006E29B8" w:rsidRPr="006E29B8" w:rsidRDefault="006E29B8" w:rsidP="00BF6CBC">
            <w:pPr>
              <w:rPr>
                <w:rFonts w:asciiTheme="minorHAnsi" w:hAnsiTheme="minorHAnsi"/>
                <w:b/>
              </w:rPr>
            </w:pPr>
            <w:r w:rsidRPr="006E29B8">
              <w:rPr>
                <w:rFonts w:asciiTheme="minorHAnsi" w:hAnsiTheme="minorHAnsi"/>
                <w:b/>
                <w:sz w:val="22"/>
                <w:szCs w:val="22"/>
              </w:rPr>
              <w:t>Lp.</w:t>
            </w:r>
          </w:p>
        </w:tc>
        <w:tc>
          <w:tcPr>
            <w:tcW w:w="4335"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KIERUNKI DZIAŁĄNIA  </w:t>
            </w:r>
          </w:p>
        </w:tc>
        <w:tc>
          <w:tcPr>
            <w:tcW w:w="4819"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WSKAŹNIKI </w:t>
            </w:r>
          </w:p>
        </w:tc>
        <w:tc>
          <w:tcPr>
            <w:tcW w:w="2410"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REALIZATORZY </w:t>
            </w:r>
          </w:p>
        </w:tc>
        <w:tc>
          <w:tcPr>
            <w:tcW w:w="2063"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FINANSOWANIE  </w:t>
            </w:r>
          </w:p>
        </w:tc>
      </w:tr>
      <w:tr w:rsidR="006E29B8" w:rsidRPr="006E29B8" w:rsidTr="00BF6CBC">
        <w:tc>
          <w:tcPr>
            <w:tcW w:w="769" w:type="dxa"/>
          </w:tcPr>
          <w:p w:rsidR="006E29B8" w:rsidRPr="006E29B8" w:rsidRDefault="006E29B8" w:rsidP="00BF6CBC">
            <w:pPr>
              <w:jc w:val="both"/>
              <w:rPr>
                <w:rFonts w:asciiTheme="minorHAnsi" w:hAnsiTheme="minorHAnsi"/>
              </w:rPr>
            </w:pPr>
            <w:r w:rsidRPr="006E29B8">
              <w:rPr>
                <w:rFonts w:asciiTheme="minorHAnsi" w:hAnsiTheme="minorHAnsi"/>
                <w:sz w:val="22"/>
                <w:szCs w:val="22"/>
              </w:rPr>
              <w:t>2</w:t>
            </w:r>
          </w:p>
          <w:p w:rsidR="006E29B8" w:rsidRPr="006E29B8" w:rsidRDefault="006E29B8" w:rsidP="00BF6CBC">
            <w:pPr>
              <w:jc w:val="both"/>
              <w:rPr>
                <w:rFonts w:asciiTheme="minorHAnsi" w:hAnsiTheme="minorHAnsi"/>
              </w:rPr>
            </w:pPr>
          </w:p>
          <w:p w:rsidR="006E29B8" w:rsidRPr="006E29B8" w:rsidRDefault="006E29B8" w:rsidP="00BF6CBC">
            <w:pPr>
              <w:jc w:val="both"/>
              <w:rPr>
                <w:rFonts w:asciiTheme="minorHAnsi" w:hAnsiTheme="minorHAnsi"/>
              </w:rPr>
            </w:pPr>
          </w:p>
          <w:p w:rsidR="006E29B8" w:rsidRDefault="006E29B8" w:rsidP="00BF6CBC">
            <w:pPr>
              <w:jc w:val="both"/>
              <w:rPr>
                <w:rFonts w:asciiTheme="minorHAnsi" w:hAnsiTheme="minorHAnsi"/>
              </w:rPr>
            </w:pPr>
          </w:p>
          <w:p w:rsidR="00D85285" w:rsidRPr="006E29B8" w:rsidRDefault="00D85285" w:rsidP="00BF6CBC">
            <w:pPr>
              <w:jc w:val="both"/>
              <w:rPr>
                <w:rFonts w:asciiTheme="minorHAnsi" w:hAnsiTheme="minorHAnsi"/>
              </w:rPr>
            </w:pPr>
          </w:p>
          <w:p w:rsidR="006E29B8" w:rsidRDefault="00D85285" w:rsidP="00BF6CBC">
            <w:pPr>
              <w:jc w:val="both"/>
              <w:rPr>
                <w:rFonts w:asciiTheme="minorHAnsi" w:hAnsiTheme="minorHAnsi"/>
              </w:rPr>
            </w:pPr>
            <w:r>
              <w:rPr>
                <w:rFonts w:asciiTheme="minorHAnsi" w:hAnsiTheme="minorHAnsi"/>
                <w:sz w:val="22"/>
                <w:szCs w:val="22"/>
              </w:rPr>
              <w:t>6</w:t>
            </w:r>
          </w:p>
          <w:p w:rsidR="00D85285" w:rsidRPr="006E29B8" w:rsidRDefault="00D85285" w:rsidP="00BF6CBC">
            <w:pPr>
              <w:jc w:val="both"/>
              <w:rPr>
                <w:rFonts w:asciiTheme="minorHAnsi" w:hAnsiTheme="minorHAnsi"/>
              </w:rPr>
            </w:pPr>
          </w:p>
          <w:p w:rsidR="006E29B8" w:rsidRPr="006E29B8" w:rsidRDefault="006E29B8" w:rsidP="00BF6CBC">
            <w:pPr>
              <w:jc w:val="both"/>
              <w:rPr>
                <w:rFonts w:asciiTheme="minorHAnsi" w:hAnsiTheme="minorHAnsi"/>
              </w:rPr>
            </w:pPr>
          </w:p>
          <w:p w:rsidR="006E29B8" w:rsidRPr="006E29B8" w:rsidRDefault="006E29B8" w:rsidP="00BF6CBC">
            <w:pPr>
              <w:jc w:val="both"/>
              <w:rPr>
                <w:rFonts w:asciiTheme="minorHAnsi" w:hAnsiTheme="minorHAnsi"/>
              </w:rPr>
            </w:pPr>
          </w:p>
          <w:p w:rsidR="006E29B8" w:rsidRPr="006E29B8" w:rsidRDefault="00D85285" w:rsidP="00BF6CBC">
            <w:pPr>
              <w:jc w:val="both"/>
              <w:rPr>
                <w:rFonts w:asciiTheme="minorHAnsi" w:hAnsiTheme="minorHAnsi"/>
              </w:rPr>
            </w:pPr>
            <w:r>
              <w:rPr>
                <w:rFonts w:asciiTheme="minorHAnsi" w:hAnsiTheme="minorHAnsi"/>
                <w:sz w:val="22"/>
                <w:szCs w:val="22"/>
              </w:rPr>
              <w:t>9</w:t>
            </w:r>
          </w:p>
          <w:p w:rsidR="006E29B8" w:rsidRPr="006E29B8" w:rsidRDefault="006E29B8" w:rsidP="00BF6CBC">
            <w:pPr>
              <w:jc w:val="both"/>
              <w:rPr>
                <w:rFonts w:asciiTheme="minorHAnsi" w:hAnsiTheme="minorHAnsi"/>
              </w:rPr>
            </w:pPr>
          </w:p>
        </w:tc>
        <w:tc>
          <w:tcPr>
            <w:tcW w:w="4335" w:type="dxa"/>
          </w:tcPr>
          <w:p w:rsidR="006E29B8" w:rsidRPr="00D85285" w:rsidRDefault="006E29B8" w:rsidP="00BF6CBC">
            <w:pPr>
              <w:pStyle w:val="Akapitzlist"/>
              <w:ind w:left="0"/>
              <w:jc w:val="both"/>
              <w:rPr>
                <w:rFonts w:asciiTheme="minorHAnsi" w:hAnsiTheme="minorHAnsi"/>
                <w:bCs/>
              </w:rPr>
            </w:pPr>
            <w:r w:rsidRPr="00D85285">
              <w:rPr>
                <w:rFonts w:asciiTheme="minorHAnsi" w:hAnsiTheme="minorHAnsi"/>
                <w:bCs/>
                <w:sz w:val="22"/>
                <w:szCs w:val="22"/>
              </w:rPr>
              <w:lastRenderedPageBreak/>
              <w:t>Wzrost świadomości społecznej w zakresie ochrony przeciwpożarowej.</w:t>
            </w:r>
          </w:p>
          <w:p w:rsidR="006E29B8" w:rsidRPr="00D85285" w:rsidRDefault="006E29B8" w:rsidP="00BF6CBC">
            <w:pPr>
              <w:pStyle w:val="Akapitzlist"/>
              <w:ind w:left="0"/>
              <w:jc w:val="both"/>
              <w:rPr>
                <w:rFonts w:asciiTheme="minorHAnsi" w:hAnsiTheme="minorHAnsi"/>
              </w:rPr>
            </w:pPr>
          </w:p>
          <w:p w:rsidR="006E29B8" w:rsidRDefault="006E29B8" w:rsidP="00BF6CBC">
            <w:pPr>
              <w:pStyle w:val="Akapitzlist"/>
              <w:ind w:left="0"/>
              <w:jc w:val="both"/>
              <w:rPr>
                <w:rFonts w:asciiTheme="minorHAnsi" w:hAnsiTheme="minorHAnsi"/>
              </w:rPr>
            </w:pPr>
          </w:p>
          <w:p w:rsidR="00D85285" w:rsidRPr="00D85285" w:rsidRDefault="00D85285" w:rsidP="00BF6CBC">
            <w:pPr>
              <w:pStyle w:val="Akapitzlist"/>
              <w:ind w:left="0"/>
              <w:jc w:val="both"/>
              <w:rPr>
                <w:rFonts w:asciiTheme="minorHAnsi" w:hAnsiTheme="minorHAnsi"/>
              </w:rPr>
            </w:pPr>
          </w:p>
          <w:p w:rsidR="006E29B8" w:rsidRPr="00D85285" w:rsidRDefault="006E29B8" w:rsidP="00BF6CBC">
            <w:pPr>
              <w:pStyle w:val="Akapitzlist"/>
              <w:ind w:left="0"/>
              <w:jc w:val="both"/>
              <w:rPr>
                <w:rFonts w:asciiTheme="minorHAnsi" w:hAnsiTheme="minorHAnsi"/>
              </w:rPr>
            </w:pPr>
          </w:p>
          <w:p w:rsidR="006E29B8" w:rsidRPr="00D85285" w:rsidRDefault="006E29B8" w:rsidP="00BF6CBC">
            <w:pPr>
              <w:pStyle w:val="Akapitzlist"/>
              <w:ind w:left="0"/>
              <w:jc w:val="both"/>
              <w:rPr>
                <w:rFonts w:asciiTheme="minorHAnsi" w:hAnsiTheme="minorHAnsi"/>
              </w:rPr>
            </w:pPr>
            <w:r w:rsidRPr="00D85285">
              <w:rPr>
                <w:rFonts w:asciiTheme="minorHAnsi" w:hAnsiTheme="minorHAnsi"/>
                <w:sz w:val="22"/>
                <w:szCs w:val="22"/>
              </w:rPr>
              <w:t xml:space="preserve">Edukacja mieszkańców w zakresie bezpiecznego zachowania zwierząt domowych </w:t>
            </w:r>
          </w:p>
          <w:p w:rsidR="006E29B8" w:rsidRPr="00D85285" w:rsidRDefault="006E29B8" w:rsidP="00BF6CBC">
            <w:pPr>
              <w:pStyle w:val="Akapitzlist"/>
              <w:ind w:left="0"/>
              <w:jc w:val="both"/>
              <w:rPr>
                <w:rFonts w:asciiTheme="minorHAnsi" w:hAnsiTheme="minorHAnsi"/>
              </w:rPr>
            </w:pPr>
          </w:p>
          <w:p w:rsidR="006E29B8" w:rsidRPr="00D85285" w:rsidRDefault="006E29B8" w:rsidP="00BF6CBC">
            <w:pPr>
              <w:pStyle w:val="Akapitzlist"/>
              <w:ind w:left="0"/>
              <w:jc w:val="both"/>
              <w:rPr>
                <w:rFonts w:asciiTheme="minorHAnsi" w:hAnsiTheme="minorHAnsi"/>
              </w:rPr>
            </w:pPr>
          </w:p>
          <w:p w:rsidR="006E29B8" w:rsidRPr="00D85285" w:rsidRDefault="006E29B8" w:rsidP="00BF6CBC">
            <w:pPr>
              <w:pStyle w:val="Akapitzlist"/>
              <w:ind w:left="0"/>
              <w:rPr>
                <w:rFonts w:asciiTheme="minorHAnsi" w:hAnsiTheme="minorHAnsi"/>
              </w:rPr>
            </w:pPr>
            <w:r w:rsidRPr="00D85285">
              <w:rPr>
                <w:rFonts w:asciiTheme="minorHAnsi" w:hAnsiTheme="minorHAnsi" w:cs="Calibri"/>
                <w:sz w:val="22"/>
                <w:szCs w:val="22"/>
              </w:rPr>
              <w:t>Realizacja  Gminnego Programu Przeciwdziałania Przemocy w Rodzinie oraz Ochrony Ofiar Przemocy w Rodzinie.</w:t>
            </w:r>
          </w:p>
          <w:p w:rsidR="006E29B8" w:rsidRPr="00D85285" w:rsidRDefault="006E29B8" w:rsidP="00BF6CBC">
            <w:pPr>
              <w:pStyle w:val="Akapitzlist"/>
              <w:ind w:left="0"/>
              <w:jc w:val="both"/>
              <w:rPr>
                <w:rFonts w:asciiTheme="minorHAnsi" w:hAnsiTheme="minorHAnsi"/>
              </w:rPr>
            </w:pPr>
          </w:p>
          <w:p w:rsidR="006E29B8" w:rsidRPr="00D85285" w:rsidRDefault="006E29B8" w:rsidP="00BF6CBC">
            <w:pPr>
              <w:pStyle w:val="Akapitzlist"/>
              <w:ind w:left="-76"/>
              <w:jc w:val="both"/>
              <w:rPr>
                <w:rFonts w:asciiTheme="minorHAnsi" w:hAnsiTheme="minorHAnsi"/>
              </w:rPr>
            </w:pPr>
            <w:r w:rsidRPr="00D85285">
              <w:rPr>
                <w:rFonts w:asciiTheme="minorHAnsi" w:hAnsiTheme="minorHAnsi"/>
                <w:sz w:val="22"/>
                <w:szCs w:val="22"/>
              </w:rPr>
              <w:t xml:space="preserve">.  </w:t>
            </w:r>
          </w:p>
        </w:tc>
        <w:tc>
          <w:tcPr>
            <w:tcW w:w="4819" w:type="dxa"/>
          </w:tcPr>
          <w:p w:rsidR="006E29B8" w:rsidRPr="00D85285" w:rsidRDefault="006E29B8" w:rsidP="00BF6CBC">
            <w:pPr>
              <w:pStyle w:val="Standard"/>
              <w:spacing w:line="360" w:lineRule="auto"/>
              <w:jc w:val="both"/>
              <w:rPr>
                <w:rFonts w:asciiTheme="minorHAnsi" w:hAnsiTheme="minorHAnsi"/>
                <w:sz w:val="22"/>
                <w:szCs w:val="22"/>
              </w:rPr>
            </w:pPr>
            <w:r w:rsidRPr="00D85285">
              <w:rPr>
                <w:rFonts w:asciiTheme="minorHAnsi" w:hAnsiTheme="minorHAnsi"/>
                <w:sz w:val="22"/>
                <w:szCs w:val="22"/>
              </w:rPr>
              <w:lastRenderedPageBreak/>
              <w:t>Edukacja rolników i mieszkańców gminy poprzez szkolenia, konkursy z wiedzy pożarniczej młodzieży minimum dwa razy w roku.</w:t>
            </w:r>
          </w:p>
          <w:p w:rsidR="006E29B8" w:rsidRPr="00D85285" w:rsidRDefault="006E29B8" w:rsidP="00BF6CBC">
            <w:pPr>
              <w:pStyle w:val="Standard"/>
              <w:spacing w:line="360" w:lineRule="auto"/>
              <w:jc w:val="both"/>
              <w:rPr>
                <w:rFonts w:asciiTheme="minorHAnsi" w:hAnsiTheme="minorHAnsi"/>
                <w:sz w:val="22"/>
                <w:szCs w:val="22"/>
              </w:rPr>
            </w:pPr>
            <w:r w:rsidRPr="00D85285">
              <w:rPr>
                <w:rFonts w:asciiTheme="minorHAnsi" w:hAnsiTheme="minorHAnsi"/>
                <w:sz w:val="22"/>
                <w:szCs w:val="22"/>
              </w:rPr>
              <w:t>Publikacje w lokalnej prasie Wieści Gminne min raz w roku</w:t>
            </w:r>
          </w:p>
          <w:p w:rsidR="006E29B8" w:rsidRPr="00D85285" w:rsidRDefault="006E29B8" w:rsidP="00BF6CBC">
            <w:pPr>
              <w:pStyle w:val="Standard"/>
              <w:spacing w:line="360" w:lineRule="auto"/>
              <w:jc w:val="both"/>
              <w:rPr>
                <w:rFonts w:asciiTheme="minorHAnsi" w:hAnsiTheme="minorHAnsi"/>
                <w:sz w:val="22"/>
                <w:szCs w:val="22"/>
              </w:rPr>
            </w:pPr>
          </w:p>
          <w:p w:rsidR="006E29B8" w:rsidRPr="00D85285" w:rsidRDefault="006E29B8" w:rsidP="00BF6CBC">
            <w:pPr>
              <w:pStyle w:val="Akapitzlist"/>
              <w:spacing w:after="100" w:afterAutospacing="1"/>
              <w:ind w:left="0"/>
              <w:jc w:val="both"/>
              <w:rPr>
                <w:rFonts w:asciiTheme="minorHAnsi" w:hAnsiTheme="minorHAnsi"/>
              </w:rPr>
            </w:pPr>
            <w:r w:rsidRPr="00D85285">
              <w:rPr>
                <w:rFonts w:asciiTheme="minorHAnsi" w:hAnsiTheme="minorHAnsi"/>
                <w:sz w:val="22"/>
                <w:szCs w:val="22"/>
              </w:rPr>
              <w:t>Realizacja Gminnego</w:t>
            </w:r>
            <w:r w:rsidR="00F66AEB">
              <w:rPr>
                <w:rFonts w:asciiTheme="minorHAnsi" w:hAnsiTheme="minorHAnsi"/>
                <w:sz w:val="22"/>
                <w:szCs w:val="22"/>
              </w:rPr>
              <w:t xml:space="preserve"> </w:t>
            </w:r>
            <w:r w:rsidR="00F66AEB" w:rsidRPr="00D85285">
              <w:rPr>
                <w:rFonts w:asciiTheme="minorHAnsi" w:hAnsiTheme="minorHAnsi"/>
                <w:sz w:val="22"/>
                <w:szCs w:val="22"/>
              </w:rPr>
              <w:t>Programu</w:t>
            </w:r>
            <w:r w:rsidR="00F66AEB">
              <w:rPr>
                <w:rFonts w:asciiTheme="minorHAnsi" w:hAnsiTheme="minorHAnsi"/>
                <w:sz w:val="22"/>
                <w:szCs w:val="22"/>
              </w:rPr>
              <w:t xml:space="preserve"> Ochrony Zwierząt;</w:t>
            </w:r>
            <w:r w:rsidRPr="00D85285">
              <w:rPr>
                <w:rFonts w:asciiTheme="minorHAnsi" w:hAnsiTheme="minorHAnsi"/>
                <w:sz w:val="22"/>
                <w:szCs w:val="22"/>
              </w:rPr>
              <w:t xml:space="preserve"> Edukacja właścicieli psów, rozwój opieki nad bezdomnymi zwierzętami . </w:t>
            </w:r>
          </w:p>
          <w:p w:rsidR="006E29B8" w:rsidRPr="00D85285" w:rsidRDefault="006E29B8" w:rsidP="00BF6CBC">
            <w:pPr>
              <w:pStyle w:val="Akapitzlist"/>
              <w:spacing w:after="100" w:afterAutospacing="1"/>
              <w:ind w:left="0"/>
              <w:jc w:val="both"/>
              <w:rPr>
                <w:rFonts w:asciiTheme="minorHAnsi" w:hAnsiTheme="minorHAnsi"/>
              </w:rPr>
            </w:pPr>
          </w:p>
          <w:p w:rsidR="006E29B8" w:rsidRPr="00D85285" w:rsidRDefault="006E29B8" w:rsidP="00BF6CBC">
            <w:pPr>
              <w:pStyle w:val="Standard"/>
              <w:spacing w:line="360" w:lineRule="auto"/>
              <w:jc w:val="both"/>
              <w:rPr>
                <w:rFonts w:asciiTheme="minorHAnsi" w:hAnsiTheme="minorHAnsi"/>
                <w:sz w:val="22"/>
                <w:szCs w:val="22"/>
              </w:rPr>
            </w:pPr>
            <w:r w:rsidRPr="00D85285">
              <w:rPr>
                <w:rFonts w:asciiTheme="minorHAnsi" w:hAnsiTheme="minorHAnsi"/>
                <w:sz w:val="22"/>
                <w:szCs w:val="22"/>
              </w:rPr>
              <w:lastRenderedPageBreak/>
              <w:t>Współfinansowanie szkoleń i warsztatów przez urząd gminy  członkom LZI.</w:t>
            </w:r>
          </w:p>
          <w:p w:rsidR="006E29B8" w:rsidRPr="00D85285" w:rsidRDefault="006E29B8" w:rsidP="00BF6CBC">
            <w:pPr>
              <w:pStyle w:val="Standard"/>
              <w:spacing w:line="360" w:lineRule="auto"/>
              <w:jc w:val="both"/>
              <w:rPr>
                <w:rFonts w:asciiTheme="minorHAnsi" w:hAnsiTheme="minorHAnsi"/>
                <w:sz w:val="22"/>
                <w:szCs w:val="22"/>
              </w:rPr>
            </w:pPr>
            <w:r w:rsidRPr="00D85285">
              <w:rPr>
                <w:rFonts w:asciiTheme="minorHAnsi" w:hAnsiTheme="minorHAnsi"/>
                <w:sz w:val="22"/>
                <w:szCs w:val="22"/>
              </w:rPr>
              <w:t xml:space="preserve">Koordynowanie prac LZI oraz grup roboczych dotyczących przemocy. </w:t>
            </w:r>
          </w:p>
          <w:p w:rsidR="006E29B8" w:rsidRPr="00D85285" w:rsidRDefault="006E29B8" w:rsidP="00BF6CBC">
            <w:pPr>
              <w:pStyle w:val="Standard"/>
              <w:spacing w:line="360" w:lineRule="auto"/>
              <w:jc w:val="both"/>
              <w:rPr>
                <w:rFonts w:asciiTheme="minorHAnsi" w:hAnsiTheme="minorHAnsi"/>
                <w:sz w:val="22"/>
                <w:szCs w:val="22"/>
              </w:rPr>
            </w:pPr>
            <w:r w:rsidRPr="00D85285">
              <w:rPr>
                <w:rFonts w:asciiTheme="minorHAnsi" w:hAnsiTheme="minorHAnsi"/>
                <w:sz w:val="22"/>
                <w:szCs w:val="22"/>
              </w:rPr>
              <w:t>Cykliczne, minimum raz w kwartale spotkania LZI.</w:t>
            </w:r>
          </w:p>
        </w:tc>
        <w:tc>
          <w:tcPr>
            <w:tcW w:w="2410" w:type="dxa"/>
          </w:tcPr>
          <w:p w:rsidR="006E29B8" w:rsidRPr="006E29B8" w:rsidRDefault="00475C4C" w:rsidP="00BF6CBC">
            <w:pPr>
              <w:pStyle w:val="Standard"/>
              <w:spacing w:line="360" w:lineRule="auto"/>
              <w:jc w:val="both"/>
              <w:rPr>
                <w:rFonts w:asciiTheme="minorHAnsi" w:hAnsiTheme="minorHAnsi"/>
                <w:sz w:val="22"/>
                <w:szCs w:val="22"/>
              </w:rPr>
            </w:pPr>
            <w:r>
              <w:rPr>
                <w:rFonts w:asciiTheme="minorHAnsi" w:hAnsiTheme="minorHAnsi" w:cs="Calibri"/>
                <w:sz w:val="22"/>
                <w:szCs w:val="22"/>
              </w:rPr>
              <w:lastRenderedPageBreak/>
              <w:t xml:space="preserve">Urząd Gminy, </w:t>
            </w:r>
            <w:r w:rsidR="006E29B8" w:rsidRPr="006E29B8">
              <w:rPr>
                <w:rFonts w:asciiTheme="minorHAnsi" w:hAnsiTheme="minorHAnsi" w:cs="Calibri"/>
                <w:sz w:val="22"/>
                <w:szCs w:val="22"/>
              </w:rPr>
              <w:t xml:space="preserve">OPS, Policja, Sąd, szkoły, poradnie, </w:t>
            </w:r>
            <w:r w:rsidR="006E29B8" w:rsidRPr="006E29B8">
              <w:rPr>
                <w:rFonts w:asciiTheme="minorHAnsi" w:hAnsiTheme="minorHAnsi" w:cs="Calibri"/>
                <w:bCs/>
                <w:sz w:val="22"/>
                <w:szCs w:val="22"/>
              </w:rPr>
              <w:t>organizacje pozarządowe i kościelne</w:t>
            </w:r>
            <w:r w:rsidR="006E29B8" w:rsidRPr="006E29B8">
              <w:rPr>
                <w:rFonts w:asciiTheme="minorHAnsi" w:hAnsiTheme="minorHAnsi" w:cs="Calibri"/>
                <w:sz w:val="22"/>
                <w:szCs w:val="22"/>
              </w:rPr>
              <w:t>, lokalny zespół interdyscyplinarny</w:t>
            </w:r>
          </w:p>
        </w:tc>
        <w:tc>
          <w:tcPr>
            <w:tcW w:w="2063" w:type="dxa"/>
          </w:tcPr>
          <w:p w:rsidR="006E29B8" w:rsidRPr="006E29B8" w:rsidRDefault="00475C4C" w:rsidP="00BF6CBC">
            <w:pPr>
              <w:jc w:val="both"/>
              <w:rPr>
                <w:rFonts w:asciiTheme="minorHAnsi" w:hAnsiTheme="minorHAnsi"/>
                <w:bCs/>
              </w:rPr>
            </w:pPr>
            <w:r>
              <w:rPr>
                <w:rFonts w:asciiTheme="minorHAnsi" w:hAnsiTheme="minorHAnsi" w:cs="Calibri"/>
                <w:sz w:val="22"/>
                <w:szCs w:val="22"/>
              </w:rPr>
              <w:t xml:space="preserve">Budżet samorządu </w:t>
            </w:r>
            <w:r w:rsidR="00AE3463">
              <w:rPr>
                <w:rFonts w:asciiTheme="minorHAnsi" w:hAnsiTheme="minorHAnsi" w:cs="Calibri"/>
                <w:sz w:val="22"/>
                <w:szCs w:val="22"/>
              </w:rPr>
              <w:t>gminy</w:t>
            </w:r>
            <w:r>
              <w:rPr>
                <w:rFonts w:asciiTheme="minorHAnsi" w:hAnsiTheme="minorHAnsi" w:cs="Calibri"/>
                <w:sz w:val="22"/>
                <w:szCs w:val="22"/>
              </w:rPr>
              <w:t xml:space="preserve">, </w:t>
            </w:r>
            <w:r w:rsidR="006E29B8" w:rsidRPr="006E29B8">
              <w:rPr>
                <w:rFonts w:asciiTheme="minorHAnsi" w:hAnsiTheme="minorHAnsi" w:cs="Calibri"/>
                <w:sz w:val="22"/>
                <w:szCs w:val="22"/>
              </w:rPr>
              <w:t>OPS, GKRPA, środki zewnętrzne</w:t>
            </w:r>
          </w:p>
          <w:p w:rsidR="006E29B8" w:rsidRPr="006E29B8" w:rsidRDefault="006E29B8" w:rsidP="00BF6CBC">
            <w:pPr>
              <w:jc w:val="both"/>
              <w:rPr>
                <w:rFonts w:asciiTheme="minorHAnsi" w:hAnsiTheme="minorHAnsi"/>
                <w:bCs/>
              </w:rPr>
            </w:pPr>
          </w:p>
          <w:p w:rsidR="006E29B8" w:rsidRPr="006E29B8" w:rsidRDefault="006E29B8" w:rsidP="00BF6CBC">
            <w:pPr>
              <w:jc w:val="both"/>
              <w:rPr>
                <w:rFonts w:asciiTheme="minorHAnsi" w:hAnsiTheme="minorHAnsi"/>
                <w:caps/>
                <w:u w:val="single"/>
              </w:rPr>
            </w:pPr>
          </w:p>
          <w:p w:rsidR="006E29B8" w:rsidRPr="006E29B8" w:rsidRDefault="006E29B8" w:rsidP="00BF6CBC">
            <w:pPr>
              <w:jc w:val="both"/>
              <w:rPr>
                <w:rFonts w:asciiTheme="minorHAnsi" w:hAnsiTheme="minorHAnsi"/>
                <w:caps/>
                <w:u w:val="single"/>
              </w:rPr>
            </w:pPr>
          </w:p>
          <w:p w:rsidR="006E29B8" w:rsidRPr="006E29B8" w:rsidRDefault="006E29B8" w:rsidP="00BF6CBC">
            <w:pPr>
              <w:jc w:val="both"/>
              <w:rPr>
                <w:rFonts w:asciiTheme="minorHAnsi" w:hAnsiTheme="minorHAnsi"/>
              </w:rPr>
            </w:pPr>
          </w:p>
        </w:tc>
      </w:tr>
      <w:tr w:rsidR="006E29B8" w:rsidRPr="00495BE2" w:rsidTr="00495BE2">
        <w:tc>
          <w:tcPr>
            <w:tcW w:w="14396" w:type="dxa"/>
            <w:gridSpan w:val="5"/>
            <w:shd w:val="clear" w:color="auto" w:fill="7030A0"/>
          </w:tcPr>
          <w:p w:rsidR="006E29B8" w:rsidRPr="00495BE2" w:rsidRDefault="006E29B8" w:rsidP="00BF6CBC">
            <w:pPr>
              <w:widowControl w:val="0"/>
              <w:pBdr>
                <w:top w:val="single" w:sz="4" w:space="1" w:color="auto"/>
                <w:left w:val="single" w:sz="4" w:space="4" w:color="auto"/>
                <w:bottom w:val="single" w:sz="4" w:space="1" w:color="auto"/>
                <w:right w:val="single" w:sz="4" w:space="4" w:color="auto"/>
              </w:pBdr>
              <w:shd w:val="clear" w:color="auto" w:fill="EEECE1"/>
              <w:jc w:val="center"/>
              <w:rPr>
                <w:rFonts w:asciiTheme="minorHAnsi" w:hAnsiTheme="minorHAnsi"/>
                <w:b/>
              </w:rPr>
            </w:pPr>
            <w:r w:rsidRPr="00495BE2">
              <w:rPr>
                <w:rFonts w:asciiTheme="minorHAnsi" w:hAnsiTheme="minorHAnsi"/>
                <w:b/>
                <w:sz w:val="22"/>
                <w:szCs w:val="22"/>
              </w:rPr>
              <w:lastRenderedPageBreak/>
              <w:t xml:space="preserve">OBSZAR IV: ROZWÓJ INFRASTRUKTURY  KULTURALNEJ I KAPITAŁU SPOŁECZNEGO  </w:t>
            </w:r>
          </w:p>
          <w:p w:rsidR="006E29B8" w:rsidRPr="00495BE2" w:rsidRDefault="006E29B8" w:rsidP="00BF6CBC">
            <w:pPr>
              <w:jc w:val="center"/>
              <w:rPr>
                <w:rFonts w:asciiTheme="minorHAnsi" w:hAnsiTheme="minorHAnsi"/>
                <w:b/>
              </w:rPr>
            </w:pPr>
          </w:p>
        </w:tc>
      </w:tr>
      <w:tr w:rsidR="006E29B8" w:rsidRPr="006E29B8" w:rsidTr="00BF6CBC">
        <w:tc>
          <w:tcPr>
            <w:tcW w:w="769" w:type="dxa"/>
          </w:tcPr>
          <w:p w:rsidR="006E29B8" w:rsidRPr="006E29B8" w:rsidRDefault="006E29B8" w:rsidP="00BF6CBC">
            <w:pPr>
              <w:rPr>
                <w:rFonts w:asciiTheme="minorHAnsi" w:hAnsiTheme="minorHAnsi"/>
                <w:b/>
              </w:rPr>
            </w:pPr>
            <w:r w:rsidRPr="006E29B8">
              <w:rPr>
                <w:rFonts w:asciiTheme="minorHAnsi" w:hAnsiTheme="minorHAnsi"/>
                <w:b/>
                <w:sz w:val="22"/>
                <w:szCs w:val="22"/>
              </w:rPr>
              <w:t>Lp.</w:t>
            </w:r>
          </w:p>
        </w:tc>
        <w:tc>
          <w:tcPr>
            <w:tcW w:w="4335"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KIERUNKI DZIAŁANIA  </w:t>
            </w:r>
          </w:p>
        </w:tc>
        <w:tc>
          <w:tcPr>
            <w:tcW w:w="4819"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WSKAŹNIKI </w:t>
            </w:r>
          </w:p>
        </w:tc>
        <w:tc>
          <w:tcPr>
            <w:tcW w:w="2410"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REALIZATORZY </w:t>
            </w:r>
          </w:p>
        </w:tc>
        <w:tc>
          <w:tcPr>
            <w:tcW w:w="2063" w:type="dxa"/>
          </w:tcPr>
          <w:p w:rsidR="006E29B8" w:rsidRPr="006E29B8" w:rsidRDefault="006E29B8" w:rsidP="00BF6CBC">
            <w:pPr>
              <w:rPr>
                <w:rFonts w:asciiTheme="minorHAnsi" w:hAnsiTheme="minorHAnsi"/>
                <w:b/>
              </w:rPr>
            </w:pPr>
            <w:r w:rsidRPr="006E29B8">
              <w:rPr>
                <w:rFonts w:asciiTheme="minorHAnsi" w:hAnsiTheme="minorHAnsi"/>
                <w:b/>
                <w:sz w:val="22"/>
                <w:szCs w:val="22"/>
              </w:rPr>
              <w:t xml:space="preserve">FINANSOWANIE </w:t>
            </w:r>
          </w:p>
        </w:tc>
      </w:tr>
      <w:tr w:rsidR="006E29B8" w:rsidRPr="006E29B8" w:rsidTr="00BF6CBC">
        <w:tc>
          <w:tcPr>
            <w:tcW w:w="769" w:type="dxa"/>
          </w:tcPr>
          <w:p w:rsidR="006E29B8" w:rsidRPr="006E29B8" w:rsidRDefault="006E29B8" w:rsidP="00BF6CBC">
            <w:pPr>
              <w:rPr>
                <w:rFonts w:asciiTheme="minorHAnsi" w:hAnsiTheme="minorHAnsi"/>
              </w:rPr>
            </w:pPr>
            <w:r w:rsidRPr="006E29B8">
              <w:rPr>
                <w:rFonts w:asciiTheme="minorHAnsi" w:hAnsiTheme="minorHAnsi"/>
                <w:sz w:val="22"/>
                <w:szCs w:val="22"/>
              </w:rPr>
              <w:t>2</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r w:rsidRPr="006E29B8">
              <w:rPr>
                <w:rFonts w:asciiTheme="minorHAnsi" w:hAnsiTheme="minorHAnsi"/>
                <w:sz w:val="22"/>
                <w:szCs w:val="22"/>
              </w:rPr>
              <w:t>6</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952D1D" w:rsidP="00BF6CBC">
            <w:pPr>
              <w:rPr>
                <w:rFonts w:asciiTheme="minorHAnsi" w:hAnsiTheme="minorHAnsi"/>
              </w:rPr>
            </w:pPr>
            <w:r>
              <w:rPr>
                <w:rFonts w:asciiTheme="minorHAnsi" w:hAnsiTheme="minorHAnsi"/>
                <w:sz w:val="22"/>
                <w:szCs w:val="22"/>
              </w:rPr>
              <w:t>10</w:t>
            </w:r>
          </w:p>
        </w:tc>
        <w:tc>
          <w:tcPr>
            <w:tcW w:w="4335" w:type="dxa"/>
          </w:tcPr>
          <w:p w:rsidR="006E29B8" w:rsidRPr="00D85285" w:rsidRDefault="006E29B8" w:rsidP="00BF6CBC">
            <w:pPr>
              <w:pStyle w:val="Akapitzlist"/>
              <w:ind w:left="0"/>
              <w:rPr>
                <w:rFonts w:asciiTheme="minorHAnsi" w:hAnsiTheme="minorHAnsi"/>
              </w:rPr>
            </w:pPr>
            <w:r w:rsidRPr="00D85285">
              <w:rPr>
                <w:rFonts w:asciiTheme="minorHAnsi" w:hAnsiTheme="minorHAnsi"/>
                <w:sz w:val="22"/>
                <w:szCs w:val="22"/>
              </w:rPr>
              <w:lastRenderedPageBreak/>
              <w:t>Rozwój turystyki, agroturystyki i inicjatyw ekologicznych, miejsc rekreacji przy wioskach.</w:t>
            </w:r>
          </w:p>
          <w:p w:rsidR="006E29B8" w:rsidRPr="00D85285" w:rsidRDefault="006E29B8" w:rsidP="00BF6CBC">
            <w:pPr>
              <w:pStyle w:val="Akapitzlist"/>
              <w:ind w:left="-26" w:firstLine="26"/>
              <w:rPr>
                <w:rFonts w:asciiTheme="minorHAnsi" w:hAnsiTheme="minorHAnsi"/>
              </w:rPr>
            </w:pPr>
          </w:p>
          <w:p w:rsidR="006E29B8" w:rsidRDefault="006E29B8" w:rsidP="00BF6CBC">
            <w:pPr>
              <w:pStyle w:val="Akapitzlist"/>
              <w:ind w:left="-26" w:firstLine="26"/>
              <w:rPr>
                <w:rFonts w:asciiTheme="minorHAnsi" w:hAnsiTheme="minorHAnsi"/>
              </w:rPr>
            </w:pPr>
          </w:p>
          <w:p w:rsidR="00D85285" w:rsidRPr="00D85285" w:rsidRDefault="00D85285" w:rsidP="00BF6CBC">
            <w:pPr>
              <w:pStyle w:val="Akapitzlist"/>
              <w:ind w:left="-26" w:firstLine="26"/>
              <w:rPr>
                <w:rFonts w:asciiTheme="minorHAnsi" w:hAnsiTheme="minorHAnsi"/>
              </w:rPr>
            </w:pPr>
          </w:p>
          <w:p w:rsidR="006E29B8" w:rsidRPr="00D85285" w:rsidRDefault="006E29B8" w:rsidP="00BF6CBC">
            <w:pPr>
              <w:pStyle w:val="Tekstpodstawowy"/>
              <w:widowControl w:val="0"/>
              <w:suppressAutoHyphens/>
              <w:overflowPunct w:val="0"/>
              <w:autoSpaceDE w:val="0"/>
              <w:autoSpaceDN w:val="0"/>
              <w:adjustRightInd w:val="0"/>
              <w:ind w:left="-26" w:firstLine="26"/>
              <w:rPr>
                <w:rFonts w:asciiTheme="minorHAnsi" w:hAnsiTheme="minorHAnsi"/>
              </w:rPr>
            </w:pPr>
            <w:r w:rsidRPr="00D85285">
              <w:rPr>
                <w:rFonts w:asciiTheme="minorHAnsi" w:hAnsiTheme="minorHAnsi"/>
                <w:sz w:val="22"/>
                <w:szCs w:val="22"/>
              </w:rPr>
              <w:t>Organizowanie spotkań i wydarzeń edukacyjnych, promocja według rozpoznanych i efektywnych źródeł upowszechniania</w:t>
            </w:r>
            <w:r w:rsidR="00952D1D">
              <w:rPr>
                <w:rFonts w:asciiTheme="minorHAnsi" w:hAnsiTheme="minorHAnsi"/>
                <w:sz w:val="22"/>
                <w:szCs w:val="22"/>
              </w:rPr>
              <w:t>.</w:t>
            </w:r>
          </w:p>
          <w:p w:rsidR="006E29B8" w:rsidRPr="00D85285" w:rsidRDefault="006E29B8" w:rsidP="00BF6CBC">
            <w:pPr>
              <w:ind w:left="720"/>
              <w:jc w:val="both"/>
              <w:rPr>
                <w:rFonts w:asciiTheme="minorHAnsi" w:hAnsiTheme="minorHAnsi"/>
              </w:rPr>
            </w:pPr>
          </w:p>
          <w:p w:rsidR="006E29B8" w:rsidRPr="006E29B8" w:rsidRDefault="006E29B8" w:rsidP="00BF6CBC">
            <w:pPr>
              <w:ind w:left="720"/>
              <w:jc w:val="both"/>
              <w:rPr>
                <w:rFonts w:asciiTheme="minorHAnsi" w:hAnsiTheme="minorHAnsi"/>
              </w:rPr>
            </w:pPr>
          </w:p>
          <w:p w:rsidR="006E29B8" w:rsidRPr="006E29B8" w:rsidRDefault="006E29B8" w:rsidP="00DA5F19">
            <w:pPr>
              <w:ind w:left="-26"/>
              <w:jc w:val="both"/>
              <w:rPr>
                <w:rFonts w:asciiTheme="minorHAnsi" w:hAnsiTheme="minorHAnsi"/>
              </w:rPr>
            </w:pPr>
            <w:r w:rsidRPr="006E29B8">
              <w:rPr>
                <w:rFonts w:asciiTheme="minorHAnsi" w:hAnsiTheme="minorHAnsi" w:cs="Calibri"/>
                <w:sz w:val="22"/>
                <w:szCs w:val="22"/>
              </w:rPr>
              <w:t>Realizacja  Gminnego Programu Współpracy z NGO.</w:t>
            </w:r>
          </w:p>
        </w:tc>
        <w:tc>
          <w:tcPr>
            <w:tcW w:w="4819" w:type="dxa"/>
          </w:tcPr>
          <w:p w:rsidR="006E29B8" w:rsidRPr="006E29B8" w:rsidRDefault="006E29B8" w:rsidP="00BF6CBC">
            <w:pPr>
              <w:pStyle w:val="Akapitzlist"/>
              <w:ind w:left="0"/>
              <w:jc w:val="both"/>
              <w:rPr>
                <w:rFonts w:asciiTheme="minorHAnsi" w:hAnsiTheme="minorHAnsi"/>
              </w:rPr>
            </w:pPr>
            <w:r w:rsidRPr="006E29B8">
              <w:rPr>
                <w:rFonts w:asciiTheme="minorHAnsi" w:hAnsiTheme="minorHAnsi"/>
                <w:sz w:val="22"/>
                <w:szCs w:val="22"/>
              </w:rPr>
              <w:lastRenderedPageBreak/>
              <w:t>Budowa boisk sportowych oraz rozszerzenie oferty od 2014 roku w  miejscach gminnej rekreacji w miejscowościa</w:t>
            </w:r>
            <w:r w:rsidR="004468A2">
              <w:rPr>
                <w:rFonts w:asciiTheme="minorHAnsi" w:hAnsiTheme="minorHAnsi"/>
                <w:sz w:val="22"/>
                <w:szCs w:val="22"/>
              </w:rPr>
              <w:t>ch Jabłoń Kościelna, Nowe Żochy         i Krasowo Siodmaki</w:t>
            </w:r>
          </w:p>
          <w:p w:rsidR="006E29B8" w:rsidRPr="006E29B8" w:rsidRDefault="006E29B8" w:rsidP="00BF6CBC">
            <w:pPr>
              <w:pStyle w:val="Akapitzlist"/>
              <w:ind w:left="0"/>
              <w:jc w:val="both"/>
              <w:rPr>
                <w:rFonts w:asciiTheme="minorHAnsi" w:hAnsiTheme="minorHAnsi"/>
              </w:rPr>
            </w:pPr>
          </w:p>
          <w:p w:rsidR="006E29B8" w:rsidRPr="006E29B8" w:rsidRDefault="006E29B8" w:rsidP="00BF6CBC">
            <w:pPr>
              <w:pStyle w:val="Akapitzlist"/>
              <w:ind w:left="0"/>
              <w:jc w:val="both"/>
              <w:rPr>
                <w:rFonts w:asciiTheme="minorHAnsi" w:hAnsiTheme="minorHAnsi"/>
              </w:rPr>
            </w:pPr>
          </w:p>
          <w:p w:rsidR="006E29B8" w:rsidRPr="006E29B8" w:rsidRDefault="00AE3463" w:rsidP="00BF6CBC">
            <w:pPr>
              <w:pStyle w:val="Akapitzlist"/>
              <w:ind w:left="0"/>
              <w:jc w:val="both"/>
              <w:rPr>
                <w:rFonts w:asciiTheme="minorHAnsi" w:hAnsiTheme="minorHAnsi"/>
              </w:rPr>
            </w:pPr>
            <w:r>
              <w:rPr>
                <w:rFonts w:asciiTheme="minorHAnsi" w:hAnsiTheme="minorHAnsi"/>
                <w:sz w:val="22"/>
                <w:szCs w:val="22"/>
              </w:rPr>
              <w:t>Planowanie i realiz</w:t>
            </w:r>
            <w:r w:rsidR="006E29B8" w:rsidRPr="006E29B8">
              <w:rPr>
                <w:rFonts w:asciiTheme="minorHAnsi" w:hAnsiTheme="minorHAnsi"/>
                <w:sz w:val="22"/>
                <w:szCs w:val="22"/>
              </w:rPr>
              <w:t>acja wydarzeń i rocznic zgodnie z kalendarzem gminnym.</w:t>
            </w:r>
          </w:p>
          <w:p w:rsidR="006E29B8" w:rsidRPr="006E29B8" w:rsidRDefault="006E29B8" w:rsidP="00BF6CBC">
            <w:pPr>
              <w:pStyle w:val="Akapitzlist"/>
              <w:ind w:left="0"/>
              <w:jc w:val="both"/>
              <w:rPr>
                <w:rFonts w:asciiTheme="minorHAnsi" w:hAnsiTheme="minorHAnsi"/>
              </w:rPr>
            </w:pPr>
            <w:r w:rsidRPr="006E29B8">
              <w:rPr>
                <w:rFonts w:asciiTheme="minorHAnsi" w:hAnsiTheme="minorHAnsi"/>
                <w:sz w:val="22"/>
                <w:szCs w:val="22"/>
              </w:rPr>
              <w:t>Adaptacja budynku po szkole podstawowej w Stokowisku na Ośrodek Rozwoju i Aktywizacji Twórczej w 2015.</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r w:rsidRPr="006E29B8">
              <w:rPr>
                <w:rFonts w:asciiTheme="minorHAnsi" w:hAnsiTheme="minorHAnsi"/>
                <w:sz w:val="22"/>
                <w:szCs w:val="22"/>
              </w:rPr>
              <w:t xml:space="preserve">Realizacja zgodnie ze wskaźnikami  zapisami w Programie. </w:t>
            </w:r>
          </w:p>
          <w:p w:rsidR="006E29B8" w:rsidRPr="006E29B8" w:rsidRDefault="006E29B8" w:rsidP="00BF6CBC">
            <w:pPr>
              <w:rPr>
                <w:rFonts w:asciiTheme="minorHAnsi" w:hAnsiTheme="minorHAnsi"/>
              </w:rPr>
            </w:pPr>
          </w:p>
        </w:tc>
        <w:tc>
          <w:tcPr>
            <w:tcW w:w="2410" w:type="dxa"/>
          </w:tcPr>
          <w:p w:rsidR="006E29B8" w:rsidRPr="006E29B8" w:rsidRDefault="006E29B8" w:rsidP="00BF6CBC">
            <w:pPr>
              <w:rPr>
                <w:rFonts w:asciiTheme="minorHAnsi" w:hAnsiTheme="minorHAnsi"/>
              </w:rPr>
            </w:pPr>
            <w:r w:rsidRPr="006E29B8">
              <w:rPr>
                <w:rFonts w:asciiTheme="minorHAnsi" w:hAnsiTheme="minorHAnsi" w:cs="Calibri"/>
                <w:sz w:val="22"/>
                <w:szCs w:val="22"/>
              </w:rPr>
              <w:lastRenderedPageBreak/>
              <w:t>Urząd Gminy, ośrodki sportu i kultury, ngo, grupy nieformalne</w:t>
            </w:r>
          </w:p>
        </w:tc>
        <w:tc>
          <w:tcPr>
            <w:tcW w:w="2063" w:type="dxa"/>
          </w:tcPr>
          <w:p w:rsidR="006E29B8" w:rsidRPr="006E29B8" w:rsidRDefault="006E29B8" w:rsidP="00BF6CBC">
            <w:pPr>
              <w:rPr>
                <w:rFonts w:asciiTheme="minorHAnsi" w:hAnsiTheme="minorHAnsi"/>
                <w:b/>
                <w:color w:val="FF0000"/>
              </w:rPr>
            </w:pPr>
            <w:r w:rsidRPr="006E29B8">
              <w:rPr>
                <w:rFonts w:asciiTheme="minorHAnsi" w:hAnsiTheme="minorHAnsi" w:cs="Calibri"/>
                <w:sz w:val="22"/>
                <w:szCs w:val="22"/>
              </w:rPr>
              <w:t>Budżet samorządu gminy, MKiDZN- zadanie dotacyjne, środki zewnętrzne, w tym EFS</w:t>
            </w: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p w:rsidR="006E29B8" w:rsidRPr="006E29B8" w:rsidRDefault="006E29B8" w:rsidP="00BF6CBC">
            <w:pPr>
              <w:rPr>
                <w:rFonts w:asciiTheme="minorHAnsi" w:hAnsiTheme="minorHAnsi"/>
              </w:rPr>
            </w:pPr>
          </w:p>
        </w:tc>
      </w:tr>
    </w:tbl>
    <w:p w:rsidR="00BF6CBC" w:rsidRPr="008F6CDA" w:rsidRDefault="00BF6CBC" w:rsidP="006E29B8">
      <w:pPr>
        <w:sectPr w:rsidR="00BF6CBC" w:rsidRPr="008F6CDA" w:rsidSect="00BF6CBC">
          <w:headerReference w:type="default" r:id="rId19"/>
          <w:footerReference w:type="default" r:id="rId20"/>
          <w:pgSz w:w="16838" w:h="11906" w:orient="landscape"/>
          <w:pgMar w:top="1417" w:right="1417" w:bottom="1417" w:left="1417" w:header="708" w:footer="708" w:gutter="0"/>
          <w:cols w:space="708"/>
          <w:docGrid w:linePitch="360"/>
        </w:sectPr>
      </w:pPr>
    </w:p>
    <w:p w:rsidR="00BF6CBC" w:rsidRPr="00495BE2" w:rsidRDefault="00BF6CBC" w:rsidP="00495BE2">
      <w:pPr>
        <w:pStyle w:val="Akapitzlist"/>
        <w:pBdr>
          <w:top w:val="single" w:sz="4" w:space="0" w:color="auto"/>
          <w:left w:val="single" w:sz="4" w:space="4" w:color="auto"/>
          <w:bottom w:val="single" w:sz="4" w:space="1" w:color="auto"/>
          <w:right w:val="single" w:sz="4" w:space="4" w:color="auto"/>
        </w:pBdr>
        <w:shd w:val="clear" w:color="auto" w:fill="7030A0"/>
        <w:rPr>
          <w:b/>
          <w:color w:val="FFFFFF" w:themeColor="background1"/>
        </w:rPr>
      </w:pPr>
    </w:p>
    <w:p w:rsidR="006E29B8" w:rsidRPr="00495BE2" w:rsidRDefault="00EE3E0C" w:rsidP="00495BE2">
      <w:pPr>
        <w:pStyle w:val="Akapitzlist"/>
        <w:pBdr>
          <w:top w:val="single" w:sz="4" w:space="0" w:color="auto"/>
          <w:left w:val="single" w:sz="4" w:space="4" w:color="auto"/>
          <w:bottom w:val="single" w:sz="4" w:space="1" w:color="auto"/>
          <w:right w:val="single" w:sz="4" w:space="4" w:color="auto"/>
        </w:pBdr>
        <w:shd w:val="clear" w:color="auto" w:fill="7030A0"/>
        <w:rPr>
          <w:b/>
          <w:color w:val="FFFFFF" w:themeColor="background1"/>
        </w:rPr>
      </w:pPr>
      <w:r w:rsidRPr="00495BE2">
        <w:rPr>
          <w:b/>
          <w:color w:val="FFFFFF" w:themeColor="background1"/>
        </w:rPr>
        <w:t>III.</w:t>
      </w:r>
      <w:r w:rsidR="006E29B8" w:rsidRPr="00495BE2">
        <w:rPr>
          <w:b/>
          <w:color w:val="FFFFFF" w:themeColor="background1"/>
        </w:rPr>
        <w:t>ZARZĄDZANIE I MONITOROWANIE STRATEGII</w:t>
      </w:r>
    </w:p>
    <w:p w:rsidR="006E29B8" w:rsidRPr="006F24EE" w:rsidRDefault="006E29B8" w:rsidP="006E29B8">
      <w:pPr>
        <w:jc w:val="both"/>
        <w:rPr>
          <w:rFonts w:ascii="Calibri" w:hAnsi="Calibri"/>
          <w:sz w:val="22"/>
          <w:szCs w:val="22"/>
        </w:rPr>
      </w:pPr>
    </w:p>
    <w:p w:rsidR="006E29B8" w:rsidRPr="006F24EE" w:rsidRDefault="006E29B8" w:rsidP="006E29B8">
      <w:pPr>
        <w:jc w:val="both"/>
        <w:rPr>
          <w:rFonts w:ascii="Calibri" w:hAnsi="Calibri"/>
          <w:sz w:val="22"/>
          <w:szCs w:val="22"/>
        </w:rPr>
      </w:pPr>
      <w:r>
        <w:rPr>
          <w:rFonts w:ascii="Calibri" w:hAnsi="Calibri"/>
          <w:b/>
          <w:bCs/>
          <w:sz w:val="22"/>
          <w:szCs w:val="22"/>
        </w:rPr>
        <w:tab/>
      </w:r>
      <w:r w:rsidRPr="006F24EE">
        <w:rPr>
          <w:rFonts w:ascii="Calibri" w:hAnsi="Calibri"/>
          <w:b/>
          <w:bCs/>
          <w:sz w:val="22"/>
          <w:szCs w:val="22"/>
        </w:rPr>
        <w:t>System zarządzania realizacją Strategii</w:t>
      </w:r>
      <w:r w:rsidRPr="006F24EE">
        <w:rPr>
          <w:rFonts w:ascii="Calibri" w:hAnsi="Calibri"/>
          <w:b/>
          <w:sz w:val="22"/>
          <w:szCs w:val="22"/>
        </w:rPr>
        <w:t xml:space="preserve"> Integracji i Rozwiązywania Problemów Społecznych</w:t>
      </w:r>
      <w:r w:rsidRPr="006F24EE">
        <w:rPr>
          <w:rFonts w:ascii="Calibri" w:hAnsi="Calibri"/>
          <w:sz w:val="22"/>
          <w:szCs w:val="22"/>
        </w:rPr>
        <w:t xml:space="preserve"> tworzą powiązane ze sobą podmioty zarządzające realizacją strategii:</w:t>
      </w:r>
    </w:p>
    <w:p w:rsidR="006E29B8" w:rsidRPr="0034049A" w:rsidRDefault="006E29B8" w:rsidP="006E29B8">
      <w:pPr>
        <w:jc w:val="both"/>
        <w:rPr>
          <w:rFonts w:ascii="Calibri" w:hAnsi="Calibri"/>
          <w:sz w:val="22"/>
          <w:szCs w:val="22"/>
        </w:rPr>
      </w:pPr>
      <w:r w:rsidRPr="0034049A">
        <w:rPr>
          <w:rFonts w:ascii="Calibri" w:hAnsi="Calibri"/>
          <w:b/>
          <w:sz w:val="22"/>
          <w:szCs w:val="22"/>
        </w:rPr>
        <w:t xml:space="preserve">Wójt jest </w:t>
      </w:r>
      <w:r w:rsidRPr="0034049A">
        <w:rPr>
          <w:rFonts w:ascii="Calibri" w:hAnsi="Calibri"/>
          <w:sz w:val="22"/>
          <w:szCs w:val="22"/>
        </w:rPr>
        <w:t xml:space="preserve">odpowiedzialny za wdrażanie strategii </w:t>
      </w:r>
      <w:r w:rsidR="00BE0D48">
        <w:rPr>
          <w:rFonts w:ascii="Calibri" w:hAnsi="Calibri"/>
          <w:sz w:val="22"/>
          <w:szCs w:val="22"/>
        </w:rPr>
        <w:t>.</w:t>
      </w:r>
    </w:p>
    <w:p w:rsidR="006E29B8" w:rsidRPr="0034049A" w:rsidRDefault="006E29B8" w:rsidP="006E29B8">
      <w:pPr>
        <w:jc w:val="both"/>
        <w:rPr>
          <w:rFonts w:ascii="Calibri" w:hAnsi="Calibri"/>
          <w:sz w:val="22"/>
          <w:szCs w:val="22"/>
        </w:rPr>
      </w:pPr>
      <w:r w:rsidRPr="0034049A">
        <w:rPr>
          <w:rFonts w:ascii="Calibri" w:hAnsi="Calibri"/>
          <w:b/>
          <w:bCs/>
          <w:sz w:val="22"/>
          <w:szCs w:val="22"/>
        </w:rPr>
        <w:t xml:space="preserve">Rada Gminy  </w:t>
      </w:r>
      <w:r w:rsidRPr="0034049A">
        <w:rPr>
          <w:rFonts w:ascii="Calibri" w:hAnsi="Calibri"/>
          <w:sz w:val="22"/>
          <w:szCs w:val="22"/>
        </w:rPr>
        <w:t>- pełni bieżący nadzór nad realizacją strategii, czuwa aby przy</w:t>
      </w:r>
      <w:r w:rsidR="004468A2">
        <w:rPr>
          <w:rFonts w:ascii="Calibri" w:hAnsi="Calibri"/>
          <w:sz w:val="22"/>
          <w:szCs w:val="22"/>
        </w:rPr>
        <w:t xml:space="preserve"> tworzeniu budżetu  uwzględniane</w:t>
      </w:r>
      <w:r w:rsidRPr="0034049A">
        <w:rPr>
          <w:rFonts w:ascii="Calibri" w:hAnsi="Calibri"/>
          <w:sz w:val="22"/>
          <w:szCs w:val="22"/>
        </w:rPr>
        <w:t xml:space="preserve"> były potrzeby realizacji strategii, uchwala zmiany w strategii.</w:t>
      </w:r>
    </w:p>
    <w:p w:rsidR="006E29B8" w:rsidRPr="0034049A" w:rsidRDefault="006E29B8" w:rsidP="006E29B8">
      <w:pPr>
        <w:jc w:val="both"/>
        <w:rPr>
          <w:rFonts w:ascii="Calibri" w:hAnsi="Calibri"/>
          <w:bCs/>
          <w:i/>
          <w:sz w:val="22"/>
          <w:szCs w:val="22"/>
        </w:rPr>
      </w:pPr>
      <w:r w:rsidRPr="0034049A">
        <w:rPr>
          <w:rFonts w:ascii="Calibri" w:hAnsi="Calibri"/>
          <w:b/>
          <w:bCs/>
          <w:sz w:val="22"/>
          <w:szCs w:val="22"/>
        </w:rPr>
        <w:t>Koordynator wdrażania strategii-</w:t>
      </w:r>
      <w:r w:rsidRPr="0034049A">
        <w:rPr>
          <w:rFonts w:ascii="Calibri" w:hAnsi="Calibri"/>
          <w:bCs/>
          <w:i/>
          <w:sz w:val="22"/>
          <w:szCs w:val="22"/>
        </w:rPr>
        <w:t xml:space="preserve"> </w:t>
      </w:r>
      <w:r w:rsidRPr="00B84168">
        <w:rPr>
          <w:rFonts w:ascii="Calibri" w:hAnsi="Calibri"/>
          <w:bCs/>
          <w:sz w:val="22"/>
          <w:szCs w:val="22"/>
        </w:rPr>
        <w:t>OPS Nowe  Piekuty</w:t>
      </w:r>
      <w:r w:rsidRPr="0034049A">
        <w:rPr>
          <w:rFonts w:ascii="Calibri" w:hAnsi="Calibri"/>
          <w:bCs/>
          <w:i/>
          <w:sz w:val="22"/>
          <w:szCs w:val="22"/>
        </w:rPr>
        <w:t xml:space="preserve"> </w:t>
      </w:r>
    </w:p>
    <w:p w:rsidR="006E29B8" w:rsidRPr="0034049A" w:rsidRDefault="006E29B8" w:rsidP="00F26296">
      <w:pPr>
        <w:numPr>
          <w:ilvl w:val="0"/>
          <w:numId w:val="10"/>
        </w:numPr>
        <w:tabs>
          <w:tab w:val="clear" w:pos="360"/>
          <w:tab w:val="num" w:pos="720"/>
        </w:tabs>
        <w:spacing w:before="0"/>
        <w:ind w:left="720"/>
        <w:jc w:val="both"/>
        <w:rPr>
          <w:rFonts w:ascii="Calibri" w:hAnsi="Calibri"/>
          <w:sz w:val="22"/>
          <w:szCs w:val="22"/>
        </w:rPr>
      </w:pPr>
      <w:r w:rsidRPr="0034049A">
        <w:rPr>
          <w:rFonts w:ascii="Calibri" w:hAnsi="Calibri"/>
          <w:sz w:val="22"/>
          <w:szCs w:val="22"/>
        </w:rPr>
        <w:t xml:space="preserve">gromadzi dokumentację związaną ze strategią, </w:t>
      </w:r>
    </w:p>
    <w:p w:rsidR="006E29B8" w:rsidRPr="0034049A" w:rsidRDefault="006E29B8" w:rsidP="00F26296">
      <w:pPr>
        <w:numPr>
          <w:ilvl w:val="0"/>
          <w:numId w:val="10"/>
        </w:numPr>
        <w:tabs>
          <w:tab w:val="clear" w:pos="360"/>
          <w:tab w:val="num" w:pos="720"/>
        </w:tabs>
        <w:spacing w:before="0"/>
        <w:ind w:left="720"/>
        <w:jc w:val="both"/>
        <w:rPr>
          <w:rFonts w:ascii="Calibri" w:hAnsi="Calibri"/>
          <w:sz w:val="22"/>
          <w:szCs w:val="22"/>
        </w:rPr>
      </w:pPr>
      <w:r w:rsidRPr="0034049A">
        <w:rPr>
          <w:rFonts w:ascii="Calibri" w:hAnsi="Calibri"/>
          <w:sz w:val="22"/>
          <w:szCs w:val="22"/>
        </w:rPr>
        <w:t>prowadzi monitoring realizacji strategii</w:t>
      </w:r>
      <w:r w:rsidR="00F66AEB">
        <w:rPr>
          <w:rFonts w:ascii="Calibri" w:hAnsi="Calibri"/>
          <w:sz w:val="22"/>
          <w:szCs w:val="22"/>
        </w:rPr>
        <w:t>,</w:t>
      </w:r>
      <w:r w:rsidRPr="0034049A">
        <w:rPr>
          <w:rFonts w:ascii="Calibri" w:hAnsi="Calibri"/>
          <w:sz w:val="22"/>
          <w:szCs w:val="22"/>
        </w:rPr>
        <w:t xml:space="preserve"> </w:t>
      </w:r>
    </w:p>
    <w:p w:rsidR="006E29B8" w:rsidRPr="00EE3E0C" w:rsidRDefault="006E29B8" w:rsidP="00F26296">
      <w:pPr>
        <w:numPr>
          <w:ilvl w:val="0"/>
          <w:numId w:val="10"/>
        </w:numPr>
        <w:tabs>
          <w:tab w:val="clear" w:pos="360"/>
          <w:tab w:val="num" w:pos="720"/>
        </w:tabs>
        <w:autoSpaceDE w:val="0"/>
        <w:autoSpaceDN w:val="0"/>
        <w:adjustRightInd w:val="0"/>
        <w:spacing w:before="0"/>
        <w:ind w:left="720"/>
        <w:jc w:val="both"/>
        <w:rPr>
          <w:rFonts w:ascii="Calibri" w:hAnsi="Calibri"/>
          <w:sz w:val="22"/>
          <w:szCs w:val="22"/>
        </w:rPr>
      </w:pPr>
      <w:r w:rsidRPr="0034049A">
        <w:rPr>
          <w:rFonts w:ascii="Calibri" w:hAnsi="Calibri"/>
          <w:sz w:val="22"/>
          <w:szCs w:val="22"/>
        </w:rPr>
        <w:t xml:space="preserve">przedkłada informacje z realizacji strategii podczas sesji Rady Gminy do końca II kwartału </w:t>
      </w:r>
      <w:r>
        <w:rPr>
          <w:rFonts w:ascii="Calibri" w:hAnsi="Calibri"/>
          <w:sz w:val="22"/>
          <w:szCs w:val="22"/>
        </w:rPr>
        <w:t xml:space="preserve">minimum </w:t>
      </w:r>
      <w:r w:rsidRPr="0034049A">
        <w:rPr>
          <w:rFonts w:ascii="Calibri" w:hAnsi="Calibri"/>
          <w:sz w:val="22"/>
          <w:szCs w:val="22"/>
        </w:rPr>
        <w:t>raz na dwa lata</w:t>
      </w:r>
      <w:r>
        <w:rPr>
          <w:rFonts w:ascii="Calibri" w:hAnsi="Calibri"/>
          <w:sz w:val="22"/>
          <w:szCs w:val="22"/>
        </w:rPr>
        <w:t>.</w:t>
      </w:r>
    </w:p>
    <w:p w:rsidR="006E29B8" w:rsidRPr="006F24EE" w:rsidRDefault="006E29B8" w:rsidP="006E29B8">
      <w:pPr>
        <w:jc w:val="both"/>
        <w:rPr>
          <w:rFonts w:ascii="Calibri" w:hAnsi="Calibri"/>
          <w:b/>
          <w:sz w:val="22"/>
          <w:szCs w:val="22"/>
        </w:rPr>
      </w:pPr>
      <w:r w:rsidRPr="006F24EE">
        <w:rPr>
          <w:rFonts w:ascii="Calibri" w:hAnsi="Calibri"/>
          <w:b/>
          <w:sz w:val="22"/>
          <w:szCs w:val="22"/>
        </w:rPr>
        <w:t>Zapewnienie spójności strategii z innymi dokumentami strategicznymi</w:t>
      </w:r>
    </w:p>
    <w:p w:rsidR="006E29B8" w:rsidRPr="006F24EE" w:rsidRDefault="006E29B8" w:rsidP="00EE3E0C">
      <w:pPr>
        <w:ind w:firstLine="709"/>
        <w:jc w:val="both"/>
        <w:rPr>
          <w:rFonts w:ascii="Calibri" w:hAnsi="Calibri"/>
          <w:sz w:val="22"/>
          <w:szCs w:val="22"/>
        </w:rPr>
      </w:pPr>
      <w:r w:rsidRPr="006F24EE">
        <w:rPr>
          <w:rFonts w:ascii="Calibri" w:hAnsi="Calibri"/>
          <w:sz w:val="22"/>
          <w:szCs w:val="22"/>
        </w:rPr>
        <w:t xml:space="preserve">Podmioty zarządzające i realizujące zadania strategiczne  powinny sprawować opiekę nad tym, aby zapisy Strategii były uwzględniane w innych dokumentach strategicznych gminy. </w:t>
      </w:r>
      <w:r w:rsidR="00B84168">
        <w:rPr>
          <w:rFonts w:ascii="Calibri" w:hAnsi="Calibri"/>
          <w:sz w:val="22"/>
          <w:szCs w:val="22"/>
        </w:rPr>
        <w:br/>
      </w:r>
      <w:r w:rsidRPr="006F24EE">
        <w:rPr>
          <w:rFonts w:ascii="Calibri" w:hAnsi="Calibri"/>
          <w:sz w:val="22"/>
          <w:szCs w:val="22"/>
        </w:rPr>
        <w:t>W przypadku aktualizacji pozostałych dokumentów strategicznych stosowne zmiany winny być uwzględniane również w niniejszej strategii.</w:t>
      </w:r>
    </w:p>
    <w:p w:rsidR="006E29B8" w:rsidRPr="006F24EE" w:rsidRDefault="006E29B8" w:rsidP="00EE3E0C">
      <w:pPr>
        <w:jc w:val="both"/>
        <w:rPr>
          <w:rFonts w:ascii="Calibri" w:hAnsi="Calibri"/>
          <w:sz w:val="22"/>
          <w:szCs w:val="22"/>
        </w:rPr>
      </w:pPr>
      <w:r w:rsidRPr="006F24EE">
        <w:rPr>
          <w:rFonts w:ascii="Calibri" w:hAnsi="Calibri"/>
          <w:b/>
          <w:bCs/>
          <w:sz w:val="22"/>
          <w:szCs w:val="22"/>
        </w:rPr>
        <w:t>System aktualizacji strategii</w:t>
      </w:r>
      <w:r w:rsidRPr="006F24EE">
        <w:rPr>
          <w:rFonts w:ascii="Calibri" w:hAnsi="Calibri"/>
          <w:sz w:val="22"/>
          <w:szCs w:val="22"/>
        </w:rPr>
        <w:t xml:space="preserve"> zakłada wprowadzanie zmian w dokumencie strategicznym. Zmiany będą </w:t>
      </w:r>
      <w:r w:rsidR="00BE0D48">
        <w:rPr>
          <w:rFonts w:ascii="Calibri" w:hAnsi="Calibri"/>
          <w:sz w:val="22"/>
          <w:szCs w:val="22"/>
        </w:rPr>
        <w:t xml:space="preserve">proponowane przez Koordynatora  </w:t>
      </w:r>
      <w:r w:rsidRPr="006F24EE">
        <w:rPr>
          <w:rFonts w:ascii="Calibri" w:hAnsi="Calibri"/>
          <w:sz w:val="22"/>
          <w:szCs w:val="22"/>
        </w:rPr>
        <w:t>oraz</w:t>
      </w:r>
      <w:r>
        <w:rPr>
          <w:rFonts w:ascii="Calibri" w:hAnsi="Calibri"/>
          <w:sz w:val="22"/>
          <w:szCs w:val="22"/>
        </w:rPr>
        <w:t xml:space="preserve"> zatwierdzane przez Radę Gminy .</w:t>
      </w:r>
    </w:p>
    <w:p w:rsidR="006E29B8" w:rsidRPr="00EE3E0C" w:rsidRDefault="006E29B8" w:rsidP="00F26296">
      <w:pPr>
        <w:numPr>
          <w:ilvl w:val="0"/>
          <w:numId w:val="11"/>
        </w:numPr>
        <w:spacing w:before="0"/>
        <w:jc w:val="both"/>
        <w:rPr>
          <w:rFonts w:ascii="Calibri" w:hAnsi="Calibri"/>
          <w:sz w:val="22"/>
          <w:szCs w:val="22"/>
        </w:rPr>
      </w:pPr>
      <w:r w:rsidRPr="006F24EE">
        <w:rPr>
          <w:rFonts w:ascii="Calibri" w:hAnsi="Calibri"/>
          <w:sz w:val="22"/>
          <w:szCs w:val="22"/>
        </w:rPr>
        <w:t>Strategia  Rozwiązywania Problemów Społecznych będzie,</w:t>
      </w:r>
      <w:r w:rsidRPr="00BE0D48">
        <w:rPr>
          <w:rFonts w:ascii="Calibri" w:hAnsi="Calibri"/>
          <w:b/>
          <w:sz w:val="22"/>
          <w:szCs w:val="22"/>
        </w:rPr>
        <w:t xml:space="preserve"> co dwa lata poddawana przeglądowi oraz aktualizacji. </w:t>
      </w:r>
      <w:r>
        <w:rPr>
          <w:rFonts w:ascii="Calibri" w:hAnsi="Calibri"/>
          <w:sz w:val="22"/>
          <w:szCs w:val="22"/>
        </w:rPr>
        <w:t>P</w:t>
      </w:r>
      <w:r w:rsidRPr="0034049A">
        <w:rPr>
          <w:rFonts w:ascii="Calibri" w:hAnsi="Calibri"/>
          <w:sz w:val="22"/>
          <w:szCs w:val="22"/>
        </w:rPr>
        <w:t>o wprowadzeniu zmian w strategii Koordynator wdrażania strategii</w:t>
      </w:r>
      <w:r w:rsidRPr="0034049A">
        <w:rPr>
          <w:rFonts w:ascii="Calibri" w:hAnsi="Calibri"/>
          <w:i/>
          <w:iCs/>
          <w:sz w:val="22"/>
          <w:szCs w:val="22"/>
        </w:rPr>
        <w:t xml:space="preserve"> </w:t>
      </w:r>
      <w:r w:rsidRPr="0034049A">
        <w:rPr>
          <w:rFonts w:ascii="Calibri" w:hAnsi="Calibri"/>
          <w:sz w:val="22"/>
          <w:szCs w:val="22"/>
        </w:rPr>
        <w:t xml:space="preserve">zobowiązany jest dostarczyć wszystkim zainteresowanym stronom informację </w:t>
      </w:r>
      <w:r w:rsidR="00B84168">
        <w:rPr>
          <w:rFonts w:ascii="Calibri" w:hAnsi="Calibri"/>
          <w:sz w:val="22"/>
          <w:szCs w:val="22"/>
        </w:rPr>
        <w:br/>
      </w:r>
      <w:r w:rsidRPr="0034049A">
        <w:rPr>
          <w:rFonts w:ascii="Calibri" w:hAnsi="Calibri"/>
          <w:sz w:val="22"/>
          <w:szCs w:val="22"/>
        </w:rPr>
        <w:t>o dokonanej aktualizacji strategii.</w:t>
      </w:r>
    </w:p>
    <w:p w:rsidR="006E29B8" w:rsidRPr="006F24EE" w:rsidRDefault="006E29B8" w:rsidP="00EE3E0C">
      <w:pPr>
        <w:autoSpaceDE w:val="0"/>
        <w:autoSpaceDN w:val="0"/>
        <w:adjustRightInd w:val="0"/>
        <w:ind w:firstLine="360"/>
        <w:jc w:val="both"/>
        <w:rPr>
          <w:rFonts w:ascii="Calibri" w:hAnsi="Calibri"/>
          <w:sz w:val="22"/>
          <w:szCs w:val="22"/>
        </w:rPr>
      </w:pPr>
      <w:r w:rsidRPr="006F24EE">
        <w:rPr>
          <w:rFonts w:ascii="Calibri" w:hAnsi="Calibri"/>
          <w:sz w:val="22"/>
          <w:szCs w:val="22"/>
        </w:rPr>
        <w:t>Niniejszy dokument, po uchwaleniu przez Radę Gminy powinien być opublikowany na stronie internetowej, a ponadto przekazany uczestnikom procesu planowania strategicznego oraz wszystkim jednostkom i instytucjom</w:t>
      </w:r>
      <w:r w:rsidR="004468A2">
        <w:rPr>
          <w:rFonts w:ascii="Calibri" w:hAnsi="Calibri"/>
          <w:sz w:val="22"/>
          <w:szCs w:val="22"/>
        </w:rPr>
        <w:t>,</w:t>
      </w:r>
      <w:r w:rsidRPr="006F24EE">
        <w:rPr>
          <w:rFonts w:ascii="Calibri" w:hAnsi="Calibri"/>
          <w:sz w:val="22"/>
          <w:szCs w:val="22"/>
        </w:rPr>
        <w:t xml:space="preserve"> których działalność może przyczynić się do realizacji strategii.</w:t>
      </w:r>
    </w:p>
    <w:p w:rsidR="006E29B8" w:rsidRPr="006F24EE" w:rsidRDefault="006E29B8" w:rsidP="006E29B8">
      <w:pPr>
        <w:autoSpaceDE w:val="0"/>
        <w:autoSpaceDN w:val="0"/>
        <w:adjustRightInd w:val="0"/>
        <w:ind w:firstLine="360"/>
        <w:jc w:val="both"/>
        <w:rPr>
          <w:rFonts w:ascii="Calibri" w:hAnsi="Calibri"/>
          <w:sz w:val="22"/>
          <w:szCs w:val="22"/>
        </w:rPr>
      </w:pPr>
      <w:r w:rsidRPr="006F24EE">
        <w:rPr>
          <w:rFonts w:ascii="Calibri" w:hAnsi="Calibri"/>
          <w:sz w:val="22"/>
          <w:szCs w:val="22"/>
        </w:rPr>
        <w:t>Odpowiedzialny za wdrażanie strategii oraz dostosowanie wszystkich planów i programów do jej ustaleń jest Wójt Gminy</w:t>
      </w:r>
    </w:p>
    <w:p w:rsidR="006E29B8" w:rsidRPr="006F24EE" w:rsidRDefault="006E29B8" w:rsidP="006E29B8">
      <w:pPr>
        <w:jc w:val="both"/>
        <w:rPr>
          <w:rFonts w:ascii="Calibri" w:hAnsi="Calibri"/>
          <w:b/>
          <w:sz w:val="22"/>
          <w:szCs w:val="22"/>
        </w:rPr>
      </w:pPr>
    </w:p>
    <w:p w:rsidR="00EE3E0C" w:rsidRDefault="00EE3E0C" w:rsidP="006E29B8">
      <w:pPr>
        <w:jc w:val="both"/>
        <w:rPr>
          <w:rFonts w:ascii="Calibri" w:hAnsi="Calibri"/>
          <w:b/>
          <w:sz w:val="22"/>
          <w:szCs w:val="22"/>
        </w:rPr>
      </w:pPr>
    </w:p>
    <w:p w:rsidR="006E29B8" w:rsidRPr="00495BE2" w:rsidRDefault="00BE0D48" w:rsidP="00495BE2">
      <w:pPr>
        <w:shd w:val="clear" w:color="auto" w:fill="7030A0"/>
        <w:jc w:val="both"/>
        <w:rPr>
          <w:rFonts w:ascii="Calibri" w:hAnsi="Calibri"/>
          <w:b/>
          <w:color w:val="FFFFFF" w:themeColor="background1"/>
          <w:sz w:val="22"/>
          <w:szCs w:val="22"/>
        </w:rPr>
      </w:pPr>
      <w:r w:rsidRPr="00495BE2">
        <w:rPr>
          <w:rFonts w:ascii="Calibri" w:hAnsi="Calibri"/>
          <w:b/>
          <w:color w:val="FFFFFF" w:themeColor="background1"/>
          <w:sz w:val="22"/>
          <w:szCs w:val="22"/>
        </w:rPr>
        <w:t>MONITORING</w:t>
      </w:r>
    </w:p>
    <w:p w:rsidR="006E29B8" w:rsidRDefault="00BE0D48" w:rsidP="006E29B8">
      <w:pPr>
        <w:autoSpaceDE w:val="0"/>
        <w:autoSpaceDN w:val="0"/>
        <w:adjustRightInd w:val="0"/>
        <w:jc w:val="both"/>
        <w:rPr>
          <w:rFonts w:ascii="Calibri" w:hAnsi="Calibri"/>
          <w:sz w:val="22"/>
          <w:szCs w:val="22"/>
        </w:rPr>
      </w:pPr>
      <w:r>
        <w:rPr>
          <w:rFonts w:ascii="Calibri" w:hAnsi="Calibri"/>
          <w:sz w:val="22"/>
          <w:szCs w:val="22"/>
        </w:rPr>
        <w:tab/>
      </w:r>
      <w:r w:rsidR="006E29B8" w:rsidRPr="006F24EE">
        <w:rPr>
          <w:rFonts w:ascii="Calibri" w:hAnsi="Calibri"/>
          <w:sz w:val="22"/>
          <w:szCs w:val="22"/>
        </w:rPr>
        <w:t>Bazą informacji statystycznej, zbieranej na potrzeby wskaźników monitorowania będą źródła statystyki pań</w:t>
      </w:r>
      <w:r w:rsidR="006E29B8">
        <w:rPr>
          <w:rFonts w:ascii="Calibri" w:hAnsi="Calibri"/>
          <w:sz w:val="22"/>
          <w:szCs w:val="22"/>
        </w:rPr>
        <w:t>stwowej (GUS) na poziomie Gminy oraz dane z Oceny Zasobów Pomoc</w:t>
      </w:r>
      <w:r>
        <w:rPr>
          <w:rFonts w:ascii="Calibri" w:hAnsi="Calibri"/>
          <w:sz w:val="22"/>
          <w:szCs w:val="22"/>
        </w:rPr>
        <w:t xml:space="preserve">y Społecznej sporządzane przez </w:t>
      </w:r>
      <w:r w:rsidR="006E29B8">
        <w:rPr>
          <w:rFonts w:ascii="Calibri" w:hAnsi="Calibri"/>
          <w:sz w:val="22"/>
          <w:szCs w:val="22"/>
        </w:rPr>
        <w:t>OPS do końca kwietnia każdego roku kalendarzowego.</w:t>
      </w:r>
    </w:p>
    <w:p w:rsidR="006E29B8" w:rsidRPr="006F24EE" w:rsidRDefault="00BE0D48" w:rsidP="006E29B8">
      <w:pPr>
        <w:autoSpaceDE w:val="0"/>
        <w:autoSpaceDN w:val="0"/>
        <w:adjustRightInd w:val="0"/>
        <w:jc w:val="both"/>
        <w:rPr>
          <w:rFonts w:ascii="Calibri" w:hAnsi="Calibri"/>
          <w:sz w:val="22"/>
          <w:szCs w:val="22"/>
        </w:rPr>
      </w:pPr>
      <w:r>
        <w:rPr>
          <w:rFonts w:ascii="Calibri" w:hAnsi="Calibri"/>
          <w:sz w:val="22"/>
          <w:szCs w:val="22"/>
        </w:rPr>
        <w:tab/>
      </w:r>
      <w:r w:rsidR="006E29B8" w:rsidRPr="006F24EE">
        <w:rPr>
          <w:rFonts w:ascii="Calibri" w:hAnsi="Calibri"/>
          <w:sz w:val="22"/>
          <w:szCs w:val="22"/>
        </w:rPr>
        <w:t xml:space="preserve"> Poza tym bazę tą będą stanowiły informacje i dane otrzymane od instytucji i grup biorących udział w programach związanych z poszczególnymi celami realizacji Strategii Rozwiązywania Problemów Społecznych</w:t>
      </w:r>
      <w:r>
        <w:rPr>
          <w:rFonts w:ascii="Calibri" w:hAnsi="Calibri"/>
          <w:sz w:val="22"/>
          <w:szCs w:val="22"/>
        </w:rPr>
        <w:t>.</w:t>
      </w:r>
    </w:p>
    <w:p w:rsidR="006E29B8" w:rsidRPr="006F24EE" w:rsidRDefault="006E29B8" w:rsidP="006E29B8">
      <w:pPr>
        <w:pStyle w:val="Standard"/>
        <w:spacing w:line="360" w:lineRule="auto"/>
        <w:jc w:val="both"/>
        <w:rPr>
          <w:rFonts w:ascii="Calibri" w:hAnsi="Calibri"/>
          <w:i/>
          <w:sz w:val="22"/>
          <w:szCs w:val="22"/>
        </w:rPr>
      </w:pPr>
      <w:r w:rsidRPr="006F24EE">
        <w:rPr>
          <w:rFonts w:ascii="Calibri" w:hAnsi="Calibri"/>
          <w:i/>
          <w:sz w:val="22"/>
          <w:szCs w:val="22"/>
        </w:rPr>
        <w:t>Ocena realizacji Strategii odbywać się będzie pod  kątem :</w:t>
      </w:r>
    </w:p>
    <w:p w:rsidR="006E29B8" w:rsidRPr="006F24EE" w:rsidRDefault="006E29B8" w:rsidP="006E29B8">
      <w:pPr>
        <w:autoSpaceDE w:val="0"/>
        <w:autoSpaceDN w:val="0"/>
        <w:adjustRightInd w:val="0"/>
        <w:jc w:val="both"/>
        <w:rPr>
          <w:rFonts w:ascii="Calibri" w:hAnsi="Calibri"/>
          <w:i/>
          <w:sz w:val="22"/>
          <w:szCs w:val="22"/>
        </w:rPr>
      </w:pPr>
      <w:r w:rsidRPr="006F24EE">
        <w:rPr>
          <w:rFonts w:ascii="Calibri" w:hAnsi="Calibri"/>
          <w:i/>
          <w:sz w:val="22"/>
          <w:szCs w:val="22"/>
        </w:rPr>
        <w:t>- stopnia realizacji założeń oraz celów;</w:t>
      </w:r>
    </w:p>
    <w:p w:rsidR="006E29B8" w:rsidRPr="006F24EE" w:rsidRDefault="006E29B8" w:rsidP="006E29B8">
      <w:pPr>
        <w:autoSpaceDE w:val="0"/>
        <w:autoSpaceDN w:val="0"/>
        <w:adjustRightInd w:val="0"/>
        <w:jc w:val="both"/>
        <w:rPr>
          <w:rFonts w:ascii="Calibri" w:hAnsi="Calibri"/>
          <w:i/>
          <w:sz w:val="22"/>
          <w:szCs w:val="22"/>
        </w:rPr>
      </w:pPr>
      <w:r w:rsidRPr="006F24EE">
        <w:rPr>
          <w:rFonts w:ascii="Calibri" w:hAnsi="Calibri"/>
          <w:i/>
          <w:sz w:val="22"/>
          <w:szCs w:val="22"/>
        </w:rPr>
        <w:t>- efektywności, rzetelności i jakości realizowanych w jej ramach zadań.</w:t>
      </w: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Default="006E29B8" w:rsidP="006E29B8">
      <w:pPr>
        <w:jc w:val="both"/>
        <w:rPr>
          <w:rFonts w:ascii="Calibri" w:hAnsi="Calibri"/>
          <w:sz w:val="22"/>
          <w:szCs w:val="22"/>
        </w:rPr>
      </w:pPr>
    </w:p>
    <w:p w:rsidR="006E29B8" w:rsidRPr="006F24EE" w:rsidRDefault="006E29B8" w:rsidP="006E29B8">
      <w:pPr>
        <w:jc w:val="both"/>
        <w:rPr>
          <w:rFonts w:ascii="Calibri" w:hAnsi="Calibri"/>
          <w:sz w:val="22"/>
          <w:szCs w:val="22"/>
        </w:rPr>
      </w:pPr>
    </w:p>
    <w:p w:rsidR="006E29B8" w:rsidRPr="00495BE2" w:rsidRDefault="00BF6CBC" w:rsidP="00495BE2">
      <w:pPr>
        <w:shd w:val="clear" w:color="auto" w:fill="7030A0"/>
        <w:rPr>
          <w:rFonts w:ascii="Calibri" w:hAnsi="Calibri"/>
          <w:b/>
          <w:color w:val="FFFFFF" w:themeColor="background1"/>
          <w:sz w:val="28"/>
          <w:szCs w:val="28"/>
        </w:rPr>
      </w:pPr>
      <w:r w:rsidRPr="00495BE2">
        <w:rPr>
          <w:rFonts w:ascii="Calibri" w:hAnsi="Calibri"/>
          <w:b/>
          <w:color w:val="FFFFFF" w:themeColor="background1"/>
          <w:sz w:val="28"/>
          <w:szCs w:val="28"/>
        </w:rPr>
        <w:t xml:space="preserve">ZAKOŃCZENIE </w:t>
      </w:r>
    </w:p>
    <w:p w:rsidR="006E29B8" w:rsidRPr="006F24EE" w:rsidRDefault="006E29B8" w:rsidP="006E29B8">
      <w:pPr>
        <w:rPr>
          <w:rFonts w:ascii="Calibri" w:hAnsi="Calibri"/>
          <w:sz w:val="22"/>
          <w:szCs w:val="22"/>
        </w:rPr>
      </w:pPr>
    </w:p>
    <w:p w:rsidR="006E29B8" w:rsidRPr="006F24EE" w:rsidRDefault="006E29B8" w:rsidP="00BE0D48">
      <w:pPr>
        <w:pStyle w:val="Tekstpodstawowy3"/>
        <w:spacing w:after="0" w:line="360" w:lineRule="auto"/>
        <w:ind w:firstLine="540"/>
        <w:jc w:val="both"/>
        <w:rPr>
          <w:rFonts w:ascii="Calibri" w:hAnsi="Calibri"/>
          <w:sz w:val="22"/>
          <w:szCs w:val="22"/>
        </w:rPr>
      </w:pPr>
      <w:r w:rsidRPr="006F24EE">
        <w:rPr>
          <w:rFonts w:ascii="Calibri" w:hAnsi="Calibri"/>
          <w:sz w:val="22"/>
          <w:szCs w:val="22"/>
        </w:rPr>
        <w:t xml:space="preserve">Niniejszy dokument </w:t>
      </w:r>
      <w:r w:rsidR="00BE0D48">
        <w:rPr>
          <w:rFonts w:ascii="Calibri" w:hAnsi="Calibri"/>
          <w:sz w:val="22"/>
          <w:szCs w:val="22"/>
        </w:rPr>
        <w:t xml:space="preserve">tworzy </w:t>
      </w:r>
      <w:r w:rsidRPr="006F24EE">
        <w:rPr>
          <w:rFonts w:ascii="Calibri" w:hAnsi="Calibri"/>
          <w:sz w:val="22"/>
          <w:szCs w:val="22"/>
        </w:rPr>
        <w:t>długofalową wizję rozwiązywania problemów społecznych. Wdrożenie strategii pozwoli stawić czoła szybko zmieniającej się rzeczywistości i jednocześnie unikać poważnych konsekwencji dla społeczeństw, na skutek eliminowania ryzyka i poczucie bezsilności wobec radykalnych zmian społeczno-gospodarczych.</w:t>
      </w:r>
    </w:p>
    <w:p w:rsidR="006E29B8" w:rsidRPr="006F24EE" w:rsidRDefault="006E29B8" w:rsidP="006E29B8">
      <w:pPr>
        <w:ind w:firstLine="709"/>
        <w:jc w:val="both"/>
        <w:rPr>
          <w:rFonts w:ascii="Calibri" w:hAnsi="Calibri"/>
          <w:sz w:val="22"/>
          <w:szCs w:val="22"/>
        </w:rPr>
      </w:pPr>
      <w:r w:rsidRPr="006F24EE">
        <w:rPr>
          <w:rFonts w:ascii="Calibri" w:hAnsi="Calibri"/>
          <w:sz w:val="22"/>
          <w:szCs w:val="22"/>
        </w:rPr>
        <w:t>Polityka społeczna oparta na określonych zasadach, normach i wartościach może być postrzegana jako przewodnik działania władz samorządowych w celu:</w:t>
      </w:r>
    </w:p>
    <w:p w:rsidR="006E29B8" w:rsidRPr="006F24EE" w:rsidRDefault="006E29B8" w:rsidP="00F26296">
      <w:pPr>
        <w:numPr>
          <w:ilvl w:val="0"/>
          <w:numId w:val="12"/>
        </w:numPr>
        <w:jc w:val="both"/>
        <w:rPr>
          <w:rFonts w:ascii="Calibri" w:hAnsi="Calibri"/>
          <w:sz w:val="22"/>
          <w:szCs w:val="22"/>
        </w:rPr>
      </w:pPr>
      <w:r w:rsidRPr="006F24EE">
        <w:rPr>
          <w:rFonts w:ascii="Calibri" w:hAnsi="Calibri"/>
          <w:sz w:val="22"/>
          <w:szCs w:val="22"/>
        </w:rPr>
        <w:t>kształtowania warunków życia ludności oraz stosunków międzyludzkich, ogólnych warunków rozwoju;</w:t>
      </w:r>
    </w:p>
    <w:p w:rsidR="006E29B8" w:rsidRPr="006F24EE" w:rsidRDefault="006E29B8" w:rsidP="00F26296">
      <w:pPr>
        <w:numPr>
          <w:ilvl w:val="0"/>
          <w:numId w:val="12"/>
        </w:numPr>
        <w:jc w:val="both"/>
        <w:rPr>
          <w:rFonts w:ascii="Calibri" w:hAnsi="Calibri"/>
          <w:spacing w:val="-6"/>
          <w:sz w:val="22"/>
          <w:szCs w:val="22"/>
        </w:rPr>
      </w:pPr>
      <w:r w:rsidRPr="006F24EE">
        <w:rPr>
          <w:rFonts w:ascii="Calibri" w:hAnsi="Calibri"/>
          <w:spacing w:val="-6"/>
          <w:sz w:val="22"/>
          <w:szCs w:val="22"/>
        </w:rPr>
        <w:t xml:space="preserve">harmonizowania i godzenia rozbieżnych interesów różnych grup społecznych, </w:t>
      </w:r>
      <w:r w:rsidRPr="006F24EE">
        <w:rPr>
          <w:rFonts w:ascii="Calibri" w:hAnsi="Calibri"/>
          <w:spacing w:val="-6"/>
          <w:sz w:val="22"/>
          <w:szCs w:val="22"/>
        </w:rPr>
        <w:br/>
        <w:t>a tym samym tworzenia warunków dla pokoju społecznego między kapitałem a pracą.</w:t>
      </w:r>
    </w:p>
    <w:p w:rsidR="006E29B8" w:rsidRPr="006F24EE" w:rsidRDefault="00BE0D48" w:rsidP="006E29B8">
      <w:pPr>
        <w:jc w:val="both"/>
        <w:rPr>
          <w:rFonts w:ascii="Calibri" w:hAnsi="Calibri"/>
          <w:sz w:val="22"/>
          <w:szCs w:val="22"/>
        </w:rPr>
      </w:pPr>
      <w:r>
        <w:rPr>
          <w:rFonts w:ascii="Calibri" w:hAnsi="Calibri"/>
          <w:sz w:val="22"/>
          <w:szCs w:val="22"/>
        </w:rPr>
        <w:t>Strategia wdraża</w:t>
      </w:r>
      <w:r w:rsidR="006E29B8" w:rsidRPr="006F24EE">
        <w:rPr>
          <w:rFonts w:ascii="Calibri" w:hAnsi="Calibri"/>
          <w:sz w:val="22"/>
          <w:szCs w:val="22"/>
        </w:rPr>
        <w:t xml:space="preserve"> podstawow</w:t>
      </w:r>
      <w:r>
        <w:rPr>
          <w:rFonts w:ascii="Calibri" w:hAnsi="Calibri"/>
          <w:sz w:val="22"/>
          <w:szCs w:val="22"/>
        </w:rPr>
        <w:t>e</w:t>
      </w:r>
      <w:r w:rsidR="006E29B8" w:rsidRPr="006F24EE">
        <w:rPr>
          <w:rFonts w:ascii="Calibri" w:hAnsi="Calibri"/>
          <w:sz w:val="22"/>
          <w:szCs w:val="22"/>
        </w:rPr>
        <w:t xml:space="preserve"> </w:t>
      </w:r>
      <w:r>
        <w:rPr>
          <w:rFonts w:ascii="Calibri" w:hAnsi="Calibri"/>
          <w:sz w:val="22"/>
          <w:szCs w:val="22"/>
        </w:rPr>
        <w:t>zasady</w:t>
      </w:r>
      <w:r w:rsidR="006E29B8" w:rsidRPr="006F24EE">
        <w:rPr>
          <w:rFonts w:ascii="Calibri" w:hAnsi="Calibri"/>
          <w:sz w:val="22"/>
          <w:szCs w:val="22"/>
        </w:rPr>
        <w:t xml:space="preserve"> budowania społeczności lokalnej, wolnej od zagrożeń</w:t>
      </w:r>
      <w:r w:rsidR="00B84168">
        <w:rPr>
          <w:rFonts w:ascii="Calibri" w:hAnsi="Calibri"/>
          <w:sz w:val="22"/>
          <w:szCs w:val="22"/>
        </w:rPr>
        <w:br/>
      </w:r>
      <w:r w:rsidR="00AE3463">
        <w:rPr>
          <w:rFonts w:ascii="Calibri" w:hAnsi="Calibri"/>
          <w:sz w:val="22"/>
          <w:szCs w:val="22"/>
        </w:rPr>
        <w:t xml:space="preserve"> i problemów społecznych, którymi są</w:t>
      </w:r>
      <w:r w:rsidR="006E29B8" w:rsidRPr="006F24EE">
        <w:rPr>
          <w:rFonts w:ascii="Calibri" w:hAnsi="Calibri"/>
          <w:sz w:val="22"/>
          <w:szCs w:val="22"/>
        </w:rPr>
        <w:t>:</w:t>
      </w:r>
    </w:p>
    <w:p w:rsidR="006E29B8" w:rsidRPr="006F24EE" w:rsidRDefault="006E29B8" w:rsidP="00F26296">
      <w:pPr>
        <w:numPr>
          <w:ilvl w:val="0"/>
          <w:numId w:val="13"/>
        </w:numPr>
        <w:spacing w:before="0"/>
        <w:jc w:val="both"/>
        <w:rPr>
          <w:rFonts w:ascii="Calibri" w:hAnsi="Calibri"/>
          <w:sz w:val="22"/>
          <w:szCs w:val="22"/>
        </w:rPr>
      </w:pPr>
      <w:r w:rsidRPr="006F24EE">
        <w:rPr>
          <w:rFonts w:ascii="Calibri" w:hAnsi="Calibri"/>
          <w:sz w:val="22"/>
          <w:szCs w:val="22"/>
        </w:rPr>
        <w:t>Zasada samopomocy – przejawia się w istnieniu i rozwoju pomocy wzajemnej ludzi, zmagających się z podobnymi problemami życiowymi oraz pomocy silniejszych dla słabszych; zazwyczaj w ramach niewielkich nieformalnych grup.</w:t>
      </w:r>
    </w:p>
    <w:p w:rsidR="006E29B8" w:rsidRPr="006F24EE" w:rsidRDefault="006E29B8" w:rsidP="00F26296">
      <w:pPr>
        <w:numPr>
          <w:ilvl w:val="0"/>
          <w:numId w:val="13"/>
        </w:numPr>
        <w:spacing w:before="0"/>
        <w:jc w:val="both"/>
        <w:rPr>
          <w:rFonts w:ascii="Calibri" w:hAnsi="Calibri"/>
          <w:sz w:val="22"/>
          <w:szCs w:val="22"/>
        </w:rPr>
      </w:pPr>
      <w:r w:rsidRPr="006F24EE">
        <w:rPr>
          <w:rFonts w:ascii="Calibri" w:hAnsi="Calibri"/>
          <w:sz w:val="22"/>
          <w:szCs w:val="22"/>
        </w:rPr>
        <w:t>Zasada przezorności – oznacza, że bezpieczeństwo socjalne jednostki nie może być tylko efektem świadczeń ze strony społeczeństwa, ale wynikać powinno także</w:t>
      </w:r>
      <w:r w:rsidRPr="006F24EE">
        <w:rPr>
          <w:rFonts w:ascii="Calibri" w:hAnsi="Calibri"/>
          <w:sz w:val="22"/>
          <w:szCs w:val="22"/>
        </w:rPr>
        <w:br/>
        <w:t xml:space="preserve"> z odpowiedzialności człowieka za przyszłość własną i rodziny.</w:t>
      </w:r>
    </w:p>
    <w:p w:rsidR="006E29B8" w:rsidRPr="006F24EE" w:rsidRDefault="006E29B8" w:rsidP="00F26296">
      <w:pPr>
        <w:numPr>
          <w:ilvl w:val="0"/>
          <w:numId w:val="13"/>
        </w:numPr>
        <w:spacing w:before="0"/>
        <w:jc w:val="both"/>
        <w:rPr>
          <w:rFonts w:ascii="Calibri" w:hAnsi="Calibri"/>
          <w:sz w:val="22"/>
          <w:szCs w:val="22"/>
        </w:rPr>
      </w:pPr>
      <w:r w:rsidRPr="006F24EE">
        <w:rPr>
          <w:rFonts w:ascii="Calibri" w:hAnsi="Calibri"/>
          <w:sz w:val="22"/>
          <w:szCs w:val="22"/>
        </w:rPr>
        <w:t>Zasada solidarności społecznej – najczęściej rozumiana jako przenoszenie konsekwencji, niekiedy utożsamiana z solidaryzmem społecznym, oznaczającym wyższość wspólnych interesów członków społeczeństwa nad interesami poszczególnych klas lub warstw.</w:t>
      </w:r>
    </w:p>
    <w:p w:rsidR="006E29B8" w:rsidRPr="006F24EE" w:rsidRDefault="006E29B8" w:rsidP="00F26296">
      <w:pPr>
        <w:numPr>
          <w:ilvl w:val="0"/>
          <w:numId w:val="13"/>
        </w:numPr>
        <w:spacing w:before="0"/>
        <w:jc w:val="both"/>
        <w:rPr>
          <w:rFonts w:ascii="Calibri" w:hAnsi="Calibri"/>
          <w:sz w:val="22"/>
          <w:szCs w:val="22"/>
        </w:rPr>
      </w:pPr>
      <w:r w:rsidRPr="006F24EE">
        <w:rPr>
          <w:rFonts w:ascii="Calibri" w:hAnsi="Calibri"/>
          <w:sz w:val="22"/>
          <w:szCs w:val="22"/>
        </w:rPr>
        <w:t xml:space="preserve">Zasada pomocniczości – oznacza przyjęcie określonego porządku, w jakim różne instytucje społeczne dostarczają jednostce wsparcia, gdy samodzielnie nie jest </w:t>
      </w:r>
      <w:r w:rsidR="00B84168">
        <w:rPr>
          <w:rFonts w:ascii="Calibri" w:hAnsi="Calibri"/>
          <w:sz w:val="22"/>
          <w:szCs w:val="22"/>
        </w:rPr>
        <w:br/>
      </w:r>
      <w:r w:rsidRPr="006F24EE">
        <w:rPr>
          <w:rFonts w:ascii="Calibri" w:hAnsi="Calibri"/>
          <w:sz w:val="22"/>
          <w:szCs w:val="22"/>
        </w:rPr>
        <w:t>w stanie zaspokoić swoich potrzeb; w pierwszej kolejności pomoc powinna pochodzić od rodziny, a następnie od społeczności lokalnej, a na końcu od państwa.</w:t>
      </w:r>
    </w:p>
    <w:p w:rsidR="00BE0D48" w:rsidRDefault="006E29B8" w:rsidP="00F26296">
      <w:pPr>
        <w:numPr>
          <w:ilvl w:val="0"/>
          <w:numId w:val="13"/>
        </w:numPr>
        <w:spacing w:before="0"/>
        <w:jc w:val="both"/>
        <w:rPr>
          <w:rFonts w:ascii="Calibri" w:hAnsi="Calibri"/>
          <w:sz w:val="22"/>
          <w:szCs w:val="22"/>
        </w:rPr>
      </w:pPr>
      <w:r w:rsidRPr="006F24EE">
        <w:rPr>
          <w:rFonts w:ascii="Calibri" w:hAnsi="Calibri"/>
          <w:sz w:val="22"/>
          <w:szCs w:val="22"/>
        </w:rPr>
        <w:t xml:space="preserve">Zasada partycypacji – wyraża się w takiej organizacji życia społecznego, by poszczególni ludzie mieli możliwości pełnej realizacji swoich ról społecznych, zaś </w:t>
      </w:r>
    </w:p>
    <w:p w:rsidR="00BE0D48" w:rsidRDefault="00BE0D48" w:rsidP="00BE0D48">
      <w:pPr>
        <w:spacing w:before="0"/>
        <w:ind w:left="1069"/>
        <w:jc w:val="both"/>
        <w:rPr>
          <w:rFonts w:ascii="Calibri" w:hAnsi="Calibri"/>
          <w:sz w:val="22"/>
          <w:szCs w:val="22"/>
        </w:rPr>
      </w:pPr>
    </w:p>
    <w:p w:rsidR="00BE0D48" w:rsidRDefault="00BE0D48" w:rsidP="00BE0D48">
      <w:pPr>
        <w:spacing w:before="0"/>
        <w:ind w:left="1069"/>
        <w:jc w:val="both"/>
        <w:rPr>
          <w:rFonts w:ascii="Calibri" w:hAnsi="Calibri"/>
          <w:sz w:val="22"/>
          <w:szCs w:val="22"/>
        </w:rPr>
      </w:pPr>
    </w:p>
    <w:p w:rsidR="006E29B8" w:rsidRPr="006F24EE" w:rsidRDefault="006E29B8" w:rsidP="00475C4C">
      <w:pPr>
        <w:spacing w:before="0"/>
        <w:ind w:left="1069"/>
        <w:jc w:val="both"/>
        <w:rPr>
          <w:rFonts w:ascii="Calibri" w:hAnsi="Calibri"/>
          <w:sz w:val="22"/>
          <w:szCs w:val="22"/>
        </w:rPr>
      </w:pPr>
      <w:r w:rsidRPr="006F24EE">
        <w:rPr>
          <w:rFonts w:ascii="Calibri" w:hAnsi="Calibri"/>
          <w:sz w:val="22"/>
          <w:szCs w:val="22"/>
        </w:rPr>
        <w:t>poszczególne grupy mogły zajmować równoprawne z innymi miejsce w społeczeństwie.</w:t>
      </w:r>
    </w:p>
    <w:p w:rsidR="006E29B8" w:rsidRPr="006F24EE" w:rsidRDefault="006E29B8" w:rsidP="00F26296">
      <w:pPr>
        <w:numPr>
          <w:ilvl w:val="0"/>
          <w:numId w:val="13"/>
        </w:numPr>
        <w:spacing w:before="0"/>
        <w:jc w:val="both"/>
        <w:rPr>
          <w:rFonts w:ascii="Calibri" w:hAnsi="Calibri"/>
          <w:sz w:val="22"/>
          <w:szCs w:val="22"/>
        </w:rPr>
      </w:pPr>
      <w:r w:rsidRPr="006F24EE">
        <w:rPr>
          <w:rFonts w:ascii="Calibri" w:hAnsi="Calibri"/>
          <w:sz w:val="22"/>
          <w:szCs w:val="22"/>
        </w:rPr>
        <w:t>Zasada samorządności – stanowi realizację takich wartości, jak wolność, podmiotowość człowieka; realizowana jest poprzez taką organizację życia s</w:t>
      </w:r>
      <w:r w:rsidR="00BE0D48">
        <w:rPr>
          <w:rFonts w:ascii="Calibri" w:hAnsi="Calibri"/>
          <w:sz w:val="22"/>
          <w:szCs w:val="22"/>
        </w:rPr>
        <w:t xml:space="preserve">połecznego, by jednostki </w:t>
      </w:r>
      <w:r w:rsidRPr="006F24EE">
        <w:rPr>
          <w:rFonts w:ascii="Calibri" w:hAnsi="Calibri"/>
          <w:sz w:val="22"/>
          <w:szCs w:val="22"/>
        </w:rPr>
        <w:t>i grupy miały zagwarantowane prawo do aktywnego udziału w istniejących już instytucjach społecznych i tworzenia nowych instytucji w celu skuteczniejszego zaspokajania potrzeb i realizacji interesów.</w:t>
      </w:r>
    </w:p>
    <w:p w:rsidR="006E29B8" w:rsidRPr="006F24EE" w:rsidRDefault="006E29B8" w:rsidP="00F26296">
      <w:pPr>
        <w:numPr>
          <w:ilvl w:val="0"/>
          <w:numId w:val="13"/>
        </w:numPr>
        <w:spacing w:before="0"/>
        <w:jc w:val="both"/>
        <w:rPr>
          <w:rFonts w:ascii="Calibri" w:hAnsi="Calibri"/>
          <w:spacing w:val="-4"/>
          <w:sz w:val="22"/>
          <w:szCs w:val="22"/>
        </w:rPr>
      </w:pPr>
      <w:r w:rsidRPr="006F24EE">
        <w:rPr>
          <w:rFonts w:ascii="Calibri" w:hAnsi="Calibri"/>
          <w:spacing w:val="-4"/>
          <w:sz w:val="22"/>
          <w:szCs w:val="22"/>
        </w:rPr>
        <w:t xml:space="preserve">Zasada dobra wspólnego – przejawia się w takich działaniach władz publicznych, które uwzględniają korzyści i interesy wszystkich obywateli </w:t>
      </w:r>
      <w:r w:rsidRPr="006F24EE">
        <w:rPr>
          <w:rFonts w:ascii="Calibri" w:hAnsi="Calibri"/>
          <w:spacing w:val="-4"/>
          <w:sz w:val="22"/>
          <w:szCs w:val="22"/>
        </w:rPr>
        <w:br/>
        <w:t>i polegają na poszukiwaniu kompromisów tam, gdzie interesy te są sprzeczne.</w:t>
      </w:r>
    </w:p>
    <w:p w:rsidR="006E29B8" w:rsidRPr="006F24EE" w:rsidRDefault="006E29B8" w:rsidP="00F26296">
      <w:pPr>
        <w:numPr>
          <w:ilvl w:val="0"/>
          <w:numId w:val="13"/>
        </w:numPr>
        <w:spacing w:before="0"/>
        <w:jc w:val="both"/>
        <w:rPr>
          <w:rFonts w:ascii="Calibri" w:hAnsi="Calibri"/>
          <w:sz w:val="22"/>
          <w:szCs w:val="22"/>
        </w:rPr>
      </w:pPr>
      <w:r w:rsidRPr="006F24EE">
        <w:rPr>
          <w:rFonts w:ascii="Calibri" w:hAnsi="Calibri"/>
          <w:sz w:val="22"/>
          <w:szCs w:val="22"/>
        </w:rPr>
        <w:t xml:space="preserve">Zasada wielosektorowości – polega na równoczesnym funkcjonowaniu publicznych podmiotów polityki społecznej, organizacji pozarządowych </w:t>
      </w:r>
      <w:r w:rsidRPr="006F24EE">
        <w:rPr>
          <w:rFonts w:ascii="Calibri" w:hAnsi="Calibri"/>
          <w:sz w:val="22"/>
          <w:szCs w:val="22"/>
        </w:rPr>
        <w:br/>
        <w:t>i instytucji rynkowych, które dostarczają środków i usług służących zaspokajaniu potrzeb społeczeństwa.</w:t>
      </w:r>
    </w:p>
    <w:p w:rsidR="006E29B8" w:rsidRPr="006F24EE" w:rsidRDefault="006E29B8" w:rsidP="006E29B8">
      <w:pPr>
        <w:ind w:firstLine="708"/>
        <w:jc w:val="both"/>
        <w:rPr>
          <w:rFonts w:ascii="Calibri" w:hAnsi="Calibri"/>
          <w:sz w:val="22"/>
          <w:szCs w:val="22"/>
        </w:rPr>
      </w:pPr>
      <w:r w:rsidRPr="006F24EE">
        <w:rPr>
          <w:rFonts w:ascii="Calibri" w:hAnsi="Calibri"/>
          <w:sz w:val="22"/>
          <w:szCs w:val="22"/>
        </w:rPr>
        <w:t>Strategia nie jest</w:t>
      </w:r>
      <w:r w:rsidR="00BE0D48">
        <w:rPr>
          <w:rFonts w:ascii="Calibri" w:hAnsi="Calibri"/>
          <w:sz w:val="22"/>
          <w:szCs w:val="22"/>
        </w:rPr>
        <w:t xml:space="preserve"> </w:t>
      </w:r>
      <w:r w:rsidRPr="006F24EE">
        <w:rPr>
          <w:rFonts w:ascii="Calibri" w:hAnsi="Calibri"/>
          <w:sz w:val="22"/>
          <w:szCs w:val="22"/>
        </w:rPr>
        <w:t xml:space="preserve">niezmienna i ostateczna, ma bowiem charakter otwarty </w:t>
      </w:r>
      <w:r w:rsidRPr="006F24EE">
        <w:rPr>
          <w:rFonts w:ascii="Calibri" w:hAnsi="Calibri"/>
          <w:sz w:val="22"/>
          <w:szCs w:val="22"/>
        </w:rPr>
        <w:br/>
        <w:t xml:space="preserve">i elastyczny. Oznacza to, że poszczególne jej elementy w trakcie realizacji mogą być modyfikowane, zmienione  i dostosowane do sytuacji społecznej. </w:t>
      </w:r>
    </w:p>
    <w:p w:rsidR="006E29B8" w:rsidRPr="006F24EE" w:rsidRDefault="006E29B8" w:rsidP="006E29B8">
      <w:pPr>
        <w:rPr>
          <w:rFonts w:ascii="Calibri" w:hAnsi="Calibri"/>
          <w:sz w:val="22"/>
          <w:szCs w:val="22"/>
        </w:rPr>
      </w:pPr>
    </w:p>
    <w:p w:rsidR="001C0300" w:rsidRDefault="001C0300" w:rsidP="00201BE7">
      <w:pPr>
        <w:pStyle w:val="Akapitzlist"/>
        <w:spacing w:before="0"/>
        <w:ind w:left="1428"/>
        <w:jc w:val="both"/>
        <w:rPr>
          <w:rFonts w:asciiTheme="minorHAnsi" w:hAnsiTheme="minorHAnsi" w:cs="Arial"/>
          <w:snapToGrid w:val="0"/>
          <w:sz w:val="22"/>
          <w:szCs w:val="22"/>
        </w:rPr>
      </w:pPr>
    </w:p>
    <w:sectPr w:rsidR="001C0300" w:rsidSect="00EF2CC0">
      <w:headerReference w:type="default" r:id="rId21"/>
      <w:footerReference w:type="default" r:id="rId22"/>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FD" w:rsidRDefault="00CD43FD" w:rsidP="0040777D">
      <w:pPr>
        <w:spacing w:before="0" w:line="240" w:lineRule="auto"/>
      </w:pPr>
      <w:r>
        <w:separator/>
      </w:r>
    </w:p>
  </w:endnote>
  <w:endnote w:type="continuationSeparator" w:id="0">
    <w:p w:rsidR="00CD43FD" w:rsidRDefault="00CD43FD" w:rsidP="004077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Bookman Old Style">
    <w:panose1 w:val="02050604050505020204"/>
    <w:charset w:val="EE"/>
    <w:family w:val="roman"/>
    <w:pitch w:val="variable"/>
    <w:sig w:usb0="00000287" w:usb1="00000000" w:usb2="00000000" w:usb3="00000000" w:csb0="0000009F" w:csb1="00000000"/>
  </w:font>
  <w:font w:name="TimesNewRomanPSMT">
    <w:charset w:val="00"/>
    <w:family w:val="auto"/>
    <w:pitch w:val="variable"/>
  </w:font>
  <w:font w:name="Andale Sans UI">
    <w:charset w:val="00"/>
    <w:family w:val="auto"/>
    <w:pitch w:val="variable"/>
  </w:font>
  <w:font w:name="MyriadPro-Light">
    <w:altName w:val="MS Mincho"/>
    <w:panose1 w:val="00000000000000000000"/>
    <w:charset w:val="80"/>
    <w:family w:val="auto"/>
    <w:notTrueType/>
    <w:pitch w:val="default"/>
    <w:sig w:usb0="00000001" w:usb1="08070000" w:usb2="00000010" w:usb3="00000000" w:csb0="00020000" w:csb1="00000000"/>
  </w:font>
  <w:font w:name="MyriadPro-LightIt">
    <w:altName w:val="MS Mincho"/>
    <w:panose1 w:val="00000000000000000000"/>
    <w:charset w:val="80"/>
    <w:family w:val="auto"/>
    <w:notTrueType/>
    <w:pitch w:val="default"/>
    <w:sig w:usb0="00000001" w:usb1="08070000" w:usb2="00000010" w:usb3="00000000" w:csb0="00020000" w:csb1="00000000"/>
  </w:font>
  <w:font w:name="8697E36cd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32" w:rsidRDefault="00847332">
    <w:pPr>
      <w:pStyle w:val="Stopka"/>
      <w:ind w:right="-864"/>
      <w:jc w:val="right"/>
    </w:pPr>
    <w:r>
      <w:rPr>
        <w:noProof/>
        <w:lang w:eastAsia="pl-PL"/>
      </w:rPr>
      <mc:AlternateContent>
        <mc:Choice Requires="wpg">
          <w:drawing>
            <wp:inline distT="0" distB="0" distL="0" distR="0">
              <wp:extent cx="548640" cy="334010"/>
              <wp:effectExtent l="8255" t="13335" r="5080" b="5080"/>
              <wp:docPr id="1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334010"/>
                        <a:chOff x="614" y="660"/>
                        <a:chExt cx="864" cy="374"/>
                      </a:xfrm>
                    </wpg:grpSpPr>
                    <wps:wsp>
                      <wps:cNvPr id="19" name="AutoShape 24"/>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20" name="AutoShape 25"/>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21" name="Text Box 26"/>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32" w:rsidRPr="00A42223" w:rsidRDefault="00847332">
                            <w:pPr>
                              <w:rPr>
                                <w:color w:val="FFFFFF"/>
                              </w:rPr>
                            </w:pPr>
                            <w:r>
                              <w:fldChar w:fldCharType="begin"/>
                            </w:r>
                            <w:r>
                              <w:instrText xml:space="preserve"> PAGE    \* MERGEFORMAT </w:instrText>
                            </w:r>
                            <w:r>
                              <w:fldChar w:fldCharType="separate"/>
                            </w:r>
                            <w:r w:rsidR="00532D23" w:rsidRPr="00532D23">
                              <w:rPr>
                                <w:b/>
                                <w:noProof/>
                                <w:color w:val="FFFFFF"/>
                              </w:rPr>
                              <w:t>9</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23" o:spid="_x0000_s1027" style="width:43.2pt;height:26.3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">
              <v:roundrect id="AutoShape 24"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rXMEA&#10;AADbAAAADwAAAGRycy9kb3ducmV2LnhtbERPS2vCQBC+F/oflhF6qxt7EI1ZpS0Veys+kByH7Jis&#10;ZmdDds3j33cLBW/z8T0n2wy2Fh213jhWMJsmIIgLpw2XCk7H7esChA/IGmvHpGAkD5v181OGqXY9&#10;76k7hFLEEPYpKqhCaFIpfVGRRT91DXHkLq61GCJsS6lb7GO4reVbksylRcOxocKGPisqboe7VWD8&#10;7uuaeERz3naLcf+T7z5MrtTLZHhfgQg0hIf43/2t4/wl/P0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zq1zBAAAA2wAAAA8AAAAAAAAAAAAAAAAAmAIAAGRycy9kb3du&#10;cmV2LnhtbFBLBQYAAAAABAAEAPUAAACGAwAAAAA=&#10;" strokecolor="#c4bc96"/>
              <v:roundrect id="AutoShape 25"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x/78A&#10;AADbAAAADwAAAGRycy9kb3ducmV2LnhtbERPy4rCMBTdD/gP4QruxlQFlWoUcRB0I/gAXV6aa1Ns&#10;bkqTaevfm4Xg8nDey3VnS9FQ7QvHCkbDBARx5nTBuYLrZfc7B+EDssbSMSl4kYf1qvezxFS7lk/U&#10;nEMuYgj7FBWYEKpUSp8ZsuiHriKO3MPVFkOEdS51jW0Mt6UcJ8lUWiw4NhisaGsoe57/rYLjvZjN&#10;D831ebz47K+830w7wU6pQb/bLEAE6sJX/HHvtYJxXB+/x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SDH/vwAAANsAAAAPAAAAAAAAAAAAAAAAAJgCAABkcnMvZG93bnJl&#10;di54bWxQSwUGAAAAAAQABAD1AAAAhAMAAAAA&#10;" fillcolor="#c4bc96" strokecolor="#c4bc96"/>
              <v:shapetype id="_x0000_t202" coordsize="21600,21600" o:spt="202" path="m,l,21600r21600,l21600,xe">
                <v:stroke joinstyle="miter"/>
                <v:path gradientshapeok="t" o:connecttype="rect"/>
              </v:shapetype>
              <v:shape id="Text Box 26"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847332" w:rsidRPr="00A42223" w:rsidRDefault="00847332">
                      <w:pPr>
                        <w:rPr>
                          <w:color w:val="FFFFFF"/>
                        </w:rPr>
                      </w:pPr>
                      <w:r>
                        <w:fldChar w:fldCharType="begin"/>
                      </w:r>
                      <w:r>
                        <w:instrText xml:space="preserve"> PAGE    \* MERGEFORMAT </w:instrText>
                      </w:r>
                      <w:r>
                        <w:fldChar w:fldCharType="separate"/>
                      </w:r>
                      <w:r w:rsidR="00532D23" w:rsidRPr="00532D23">
                        <w:rPr>
                          <w:b/>
                          <w:noProof/>
                          <w:color w:val="FFFFFF"/>
                        </w:rPr>
                        <w:t>9</w:t>
                      </w:r>
                      <w:r>
                        <w:rPr>
                          <w:b/>
                          <w:noProof/>
                          <w:color w:val="FFFFFF"/>
                        </w:rPr>
                        <w:fldChar w:fldCharType="end"/>
                      </w:r>
                    </w:p>
                  </w:txbxContent>
                </v:textbox>
              </v:shape>
              <w10:anchorlock/>
            </v:group>
          </w:pict>
        </mc:Fallback>
      </mc:AlternateContent>
    </w:r>
  </w:p>
  <w:p w:rsidR="00847332" w:rsidRDefault="008473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32" w:rsidRDefault="00847332">
    <w:pPr>
      <w:pStyle w:val="Stopka"/>
      <w:ind w:right="-864"/>
      <w:jc w:val="right"/>
    </w:pPr>
    <w:r>
      <w:rPr>
        <w:noProof/>
        <w:lang w:eastAsia="pl-PL"/>
      </w:rPr>
      <mc:AlternateContent>
        <mc:Choice Requires="wpg">
          <w:drawing>
            <wp:inline distT="0" distB="0" distL="0" distR="0">
              <wp:extent cx="548640" cy="325120"/>
              <wp:effectExtent l="6350" t="5715" r="6985" b="12065"/>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325120"/>
                        <a:chOff x="614" y="660"/>
                        <a:chExt cx="864" cy="374"/>
                      </a:xfrm>
                    </wpg:grpSpPr>
                    <wps:wsp>
                      <wps:cNvPr id="15" name="AutoShape 20"/>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16" name="AutoShape 21"/>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17" name="Text Box 22"/>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32" w:rsidRPr="0052590D" w:rsidRDefault="00847332">
                            <w:pPr>
                              <w:rPr>
                                <w:color w:val="FFFFFF"/>
                              </w:rPr>
                            </w:pPr>
                            <w:r>
                              <w:fldChar w:fldCharType="begin"/>
                            </w:r>
                            <w:r>
                              <w:instrText xml:space="preserve"> PAGE    \* MERGEFORMAT </w:instrText>
                            </w:r>
                            <w:r>
                              <w:fldChar w:fldCharType="separate"/>
                            </w:r>
                            <w:r w:rsidR="00532D23" w:rsidRPr="00532D23">
                              <w:rPr>
                                <w:b/>
                                <w:noProof/>
                                <w:color w:val="FFFFFF"/>
                              </w:rPr>
                              <w:t>49</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19" o:spid="_x0000_s1031" style="width:43.2pt;height:25.6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">
              <v:roundrect id="AutoShape 20"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hWb8A&#10;AADbAAAADwAAAGRycy9kb3ducmV2LnhtbERPS4vCMBC+L/gfwgje1tQFF6lGUVnRm/hAPA7N2Eab&#10;SWlirf/eLAje5uN7zmTW2lI0VHvjWMGgn4Agzpw2nCs4HlbfIxA+IGssHZOCJ3mYTTtfE0y1e/CO&#10;mn3IRQxhn6KCIoQqldJnBVn0fVcRR+7iaoshwjqXusZHDLel/EmSX2nRcGwosKJlQdltf7cKjF//&#10;XROPaE6rZvTcbc/rhTkr1eu28zGIQG34iN/ujY7zh/D/SzxAT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PqFZvwAAANsAAAAPAAAAAAAAAAAAAAAAAJgCAABkcnMvZG93bnJl&#10;di54bWxQSwUGAAAAAAQABAD1AAAAhAMAAAAA&#10;" strokecolor="#c4bc96"/>
              <v:roundrect id="AutoShape 21"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HGrcAA&#10;AADbAAAADwAAAGRycy9kb3ducmV2LnhtbERPTYvCMBC9C/sfwix401QFla5RZJeF9SJoBT0OzWxT&#10;bCaliW3990YQvM3jfc5q09tKtNT40rGCyTgBQZw7XXKh4JT9jpYgfEDWWDkmBXfysFl/DFaYatfx&#10;gdpjKEQMYZ+iAhNCnUrpc0MW/djVxJH7d43FEGFTSN1gF8NtJadJMpcWS44NBmv6NpRfjzerYH8p&#10;F8tde7ruM5//VJez6WbYKzX87LdfIAL14S1+uf90nD+H5y/x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HGrcAAAADbAAAADwAAAAAAAAAAAAAAAACYAgAAZHJzL2Rvd25y&#10;ZXYueG1sUEsFBgAAAAAEAAQA9QAAAIUDAAAAAA==&#10;" fillcolor="#c4bc96" strokecolor="#c4bc96"/>
              <v:shapetype id="_x0000_t202" coordsize="21600,21600" o:spt="202" path="m,l,21600r21600,l21600,xe">
                <v:stroke joinstyle="miter"/>
                <v:path gradientshapeok="t" o:connecttype="rect"/>
              </v:shapetype>
              <v:shape id="Text Box 22"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47332" w:rsidRPr="0052590D" w:rsidRDefault="00847332">
                      <w:pPr>
                        <w:rPr>
                          <w:color w:val="FFFFFF"/>
                        </w:rPr>
                      </w:pPr>
                      <w:r>
                        <w:fldChar w:fldCharType="begin"/>
                      </w:r>
                      <w:r>
                        <w:instrText xml:space="preserve"> PAGE    \* MERGEFORMAT </w:instrText>
                      </w:r>
                      <w:r>
                        <w:fldChar w:fldCharType="separate"/>
                      </w:r>
                      <w:r w:rsidR="00532D23" w:rsidRPr="00532D23">
                        <w:rPr>
                          <w:b/>
                          <w:noProof/>
                          <w:color w:val="FFFFFF"/>
                        </w:rPr>
                        <w:t>49</w:t>
                      </w:r>
                      <w:r>
                        <w:rPr>
                          <w:b/>
                          <w:noProof/>
                          <w:color w:val="FFFFFF"/>
                        </w:rPr>
                        <w:fldChar w:fldCharType="end"/>
                      </w:r>
                    </w:p>
                  </w:txbxContent>
                </v:textbox>
              </v:shape>
              <w10:anchorlock/>
            </v:group>
          </w:pict>
        </mc:Fallback>
      </mc:AlternateContent>
    </w:r>
  </w:p>
  <w:p w:rsidR="00847332" w:rsidRDefault="0084733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08111"/>
      <w:docPartObj>
        <w:docPartGallery w:val="Page Numbers (Bottom of Page)"/>
        <w:docPartUnique/>
      </w:docPartObj>
    </w:sdtPr>
    <w:sdtEndPr/>
    <w:sdtContent>
      <w:p w:rsidR="00847332" w:rsidRDefault="00847332">
        <w:pPr>
          <w:pStyle w:val="Stopka"/>
          <w:ind w:right="-864"/>
          <w:jc w:val="right"/>
        </w:pPr>
        <w:r>
          <w:rPr>
            <w:noProof/>
            <w:lang w:eastAsia="pl-PL"/>
          </w:rPr>
          <mc:AlternateContent>
            <mc:Choice Requires="wpg">
              <w:drawing>
                <wp:inline distT="0" distB="0" distL="0" distR="0">
                  <wp:extent cx="548640" cy="334010"/>
                  <wp:effectExtent l="8255" t="13335" r="5080" b="5080"/>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334010"/>
                            <a:chOff x="614" y="660"/>
                            <a:chExt cx="864" cy="374"/>
                          </a:xfrm>
                        </wpg:grpSpPr>
                        <wps:wsp>
                          <wps:cNvPr id="8"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9"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10"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332" w:rsidRDefault="00847332">
                                <w:pPr>
                                  <w:rPr>
                                    <w:color w:val="FFFFFF" w:themeColor="background1"/>
                                  </w:rPr>
                                </w:pPr>
                                <w:r>
                                  <w:fldChar w:fldCharType="begin"/>
                                </w:r>
                                <w:r>
                                  <w:instrText xml:space="preserve"> PAGE    \* MERGEFORMAT </w:instrText>
                                </w:r>
                                <w:r>
                                  <w:fldChar w:fldCharType="separate"/>
                                </w:r>
                                <w:r w:rsidR="00532D23" w:rsidRPr="00532D23">
                                  <w:rPr>
                                    <w:b/>
                                    <w:noProof/>
                                    <w:color w:val="FFFFFF" w:themeColor="background1"/>
                                  </w:rPr>
                                  <w:t>53</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035" style="width:43.2pt;height:26.3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">
                  <v:roundrect id="AutoShape 2" o:spid="_x0000_s1036"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as8AA&#10;AADaAAAADwAAAGRycy9kb3ducmV2LnhtbERPz2vCMBS+C/sfwhO8aepkMqppKQPH2EFY9bDjo3k2&#10;wealNJmt++vNYbDjx/d7X06uEzcagvWsYL3KQBA3XltuFZxPh+UriBCRNXaeScGdApTF02yPufYj&#10;f9Gtjq1IIRxyVGBi7HMpQ2PIYVj5njhxFz84jAkOrdQDjincdfI5y7bSoeXUYLCnN0PNtf5xCq72&#10;aDI3HurNS7Wp7Pf4GX7ft0ot5lO1AxFpiv/iP/eHVpC2pivpBs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Zas8AAAADaAAAADwAAAAAAAAAAAAAAAACYAgAAZHJzL2Rvd25y&#10;ZXYueG1sUEsFBgAAAAAEAAQA9QAAAIUDAAAAAA==&#10;" strokecolor="#c4bc96 [2414]"/>
                  <v:roundrect id="AutoShape 3" o:spid="_x0000_s1037"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GM8MA&#10;AADaAAAADwAAAGRycy9kb3ducmV2LnhtbESPQU8CMRSE7yb+h+aZeJOuJCCuFKIEEy8eALm/bJ/b&#10;le3rpn0si7+emphwnMzMN5n5cvCt6immJrCBx1EBirgKtuHawNfu/WEGKgmyxTYwGThTguXi9maO&#10;pQ0n3lC/lVplCKcSDTiRrtQ6VY48plHoiLP3HaJHyTLW2kY8Zbhv9bgoptpjw3nBYUcrR9Vhe/QG&#10;no6/Uvebn7dJsT6HeJD9Z+X2xtzfDa8voIQGuYb/2x/WwDP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uGM8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1038"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847332" w:rsidRDefault="00847332">
                          <w:pPr>
                            <w:rPr>
                              <w:color w:val="FFFFFF" w:themeColor="background1"/>
                            </w:rPr>
                          </w:pPr>
                          <w:r>
                            <w:fldChar w:fldCharType="begin"/>
                          </w:r>
                          <w:r>
                            <w:instrText xml:space="preserve"> PAGE    \* MERGEFORMAT </w:instrText>
                          </w:r>
                          <w:r>
                            <w:fldChar w:fldCharType="separate"/>
                          </w:r>
                          <w:r w:rsidR="00532D23" w:rsidRPr="00532D23">
                            <w:rPr>
                              <w:b/>
                              <w:noProof/>
                              <w:color w:val="FFFFFF" w:themeColor="background1"/>
                            </w:rPr>
                            <w:t>53</w:t>
                          </w:r>
                          <w:r>
                            <w:rPr>
                              <w:b/>
                              <w:noProof/>
                              <w:color w:val="FFFFFF" w:themeColor="background1"/>
                            </w:rPr>
                            <w:fldChar w:fldCharType="end"/>
                          </w:r>
                        </w:p>
                      </w:txbxContent>
                    </v:textbox>
                  </v:shape>
                  <w10:anchorlock/>
                </v:group>
              </w:pict>
            </mc:Fallback>
          </mc:AlternateContent>
        </w:r>
      </w:p>
    </w:sdtContent>
  </w:sdt>
  <w:p w:rsidR="00847332" w:rsidRDefault="008473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FD" w:rsidRDefault="00CD43FD" w:rsidP="0040777D">
      <w:pPr>
        <w:spacing w:before="0" w:line="240" w:lineRule="auto"/>
      </w:pPr>
      <w:r>
        <w:separator/>
      </w:r>
    </w:p>
  </w:footnote>
  <w:footnote w:type="continuationSeparator" w:id="0">
    <w:p w:rsidR="00CD43FD" w:rsidRDefault="00CD43FD" w:rsidP="0040777D">
      <w:pPr>
        <w:spacing w:before="0" w:line="240" w:lineRule="auto"/>
      </w:pPr>
      <w:r>
        <w:continuationSeparator/>
      </w:r>
    </w:p>
  </w:footnote>
  <w:footnote w:id="1">
    <w:p w:rsidR="00847332" w:rsidRDefault="00847332">
      <w:pPr>
        <w:pStyle w:val="Tekstprzypisudolnego"/>
      </w:pPr>
      <w:r>
        <w:rPr>
          <w:rStyle w:val="Odwoanieprzypisudolnego"/>
        </w:rPr>
        <w:footnoteRef/>
      </w:r>
      <w:r>
        <w:t xml:space="preserve"> Cytat z Projekt założeń do planu… na lata 2012-2027, Gmina Nowe Piekuty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32" w:rsidRPr="00E41A83" w:rsidRDefault="00847332" w:rsidP="00956750">
    <w:pPr>
      <w:pStyle w:val="Nagwek"/>
      <w:tabs>
        <w:tab w:val="left" w:pos="1305"/>
        <w:tab w:val="right" w:pos="8788"/>
      </w:tabs>
      <w:jc w:val="center"/>
      <w:rPr>
        <w:b/>
        <w:sz w:val="16"/>
        <w:szCs w:val="16"/>
      </w:rPr>
    </w:pPr>
    <w:r>
      <w:rPr>
        <w:b/>
        <w:noProof/>
        <w:sz w:val="16"/>
        <w:szCs w:val="16"/>
        <w:lang w:eastAsia="pl-PL"/>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264795</wp:posOffset>
              </wp:positionV>
              <wp:extent cx="5838825" cy="0"/>
              <wp:effectExtent l="8890" t="9525" r="10160" b="952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BC3CF" id="_x0000_t32" coordsize="21600,21600" o:spt="32" o:oned="t" path="m,l21600,21600e" filled="f">
              <v:path arrowok="t" fillok="f" o:connecttype="none"/>
              <o:lock v:ext="edit" shapetype="t"/>
            </v:shapetype>
            <v:shape id="AutoShape 27" o:spid="_x0000_s1026" type="#_x0000_t32" style="position:absolute;margin-left:-3.35pt;margin-top:20.85pt;width:4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"/>
          </w:pict>
        </mc:Fallback>
      </mc:AlternateContent>
    </w:r>
    <w:r w:rsidRPr="00E41A83">
      <w:rPr>
        <w:b/>
        <w:sz w:val="16"/>
        <w:szCs w:val="16"/>
      </w:rPr>
      <w:t xml:space="preserve">STRATEGIA INTEGRACJI I ROZWIĄZYWANIA PROBLEMÓW SPOŁECZNYCH </w:t>
    </w:r>
    <w:r>
      <w:rPr>
        <w:b/>
        <w:sz w:val="16"/>
        <w:szCs w:val="16"/>
      </w:rPr>
      <w:t>GMINY NOWE PIEKUTY</w:t>
    </w:r>
    <w:r w:rsidRPr="00E41A83">
      <w:rPr>
        <w:b/>
        <w:sz w:val="16"/>
        <w:szCs w:val="16"/>
      </w:rPr>
      <w:t xml:space="preserve"> NA LATA 2014-2022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32" w:rsidRPr="008B2F4F" w:rsidRDefault="00847332" w:rsidP="00BF6CBC">
    <w:pPr>
      <w:pStyle w:val="Nagwek"/>
      <w:jc w:val="right"/>
      <w:rPr>
        <w:i/>
      </w:rPr>
    </w:pPr>
    <w:r w:rsidRPr="008B2F4F">
      <w:rPr>
        <w:i/>
      </w:rPr>
      <w:t>Strategia Integracji i Rozwiązywania Problemów Społecznych na lata 2014-2022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32" w:rsidRPr="00E41A83" w:rsidRDefault="00847332" w:rsidP="00E41A83">
    <w:pPr>
      <w:pStyle w:val="Nagwek"/>
      <w:jc w:val="right"/>
      <w:rPr>
        <w:b/>
        <w:sz w:val="16"/>
        <w:szCs w:val="16"/>
      </w:rPr>
    </w:pPr>
    <w:r>
      <w:rPr>
        <w:b/>
        <w:noProof/>
        <w:sz w:val="16"/>
        <w:szCs w:val="16"/>
        <w:lang w:eastAsia="pl-PL"/>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605155</wp:posOffset>
              </wp:positionV>
              <wp:extent cx="5838825" cy="0"/>
              <wp:effectExtent l="8890" t="6985" r="10160" b="120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91E71" id="_x0000_t32" coordsize="21600,21600" o:spt="32" o:oned="t" path="m,l21600,21600e" filled="f">
              <v:path arrowok="t" fillok="f" o:connecttype="none"/>
              <o:lock v:ext="edit" shapetype="t"/>
            </v:shapetype>
            <v:shape id="AutoShape 5" o:spid="_x0000_s1026" type="#_x0000_t32" style="position:absolute;margin-left:-3.35pt;margin-top:47.65pt;width:45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"/>
          </w:pict>
        </mc:Fallback>
      </mc:AlternateContent>
    </w:r>
    <w:r w:rsidRPr="00E41A83">
      <w:rPr>
        <w:b/>
        <w:sz w:val="16"/>
        <w:szCs w:val="16"/>
      </w:rPr>
      <w:t xml:space="preserve">STRATEGIA INTEGRACJI I ROZWIĄZYWANIA PROBLEMÓW SPOŁECZNYCH </w:t>
    </w:r>
    <w:r>
      <w:rPr>
        <w:b/>
        <w:sz w:val="16"/>
        <w:szCs w:val="16"/>
      </w:rPr>
      <w:t xml:space="preserve">GMINYNOWE PIEKUTY </w:t>
    </w:r>
    <w:r w:rsidRPr="00E41A83">
      <w:rPr>
        <w:b/>
        <w:sz w:val="16"/>
        <w:szCs w:val="16"/>
      </w:rPr>
      <w:t xml:space="preserve"> NA LATA 2014-2022</w:t>
    </w:r>
    <w:r w:rsidRPr="00CA3CD4">
      <w:rPr>
        <w:b/>
        <w:noProof/>
        <w:sz w:val="16"/>
        <w:szCs w:val="16"/>
        <w:lang w:eastAsia="pl-PL"/>
      </w:rPr>
      <w:drawing>
        <wp:inline distT="0" distB="0" distL="0" distR="0">
          <wp:extent cx="491728" cy="472059"/>
          <wp:effectExtent l="19050" t="0" r="3572" b="0"/>
          <wp:docPr id="14" name="Obraz 12" desc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r"/>
                  <pic:cNvPicPr>
                    <a:picLocks noChangeAspect="1" noChangeArrowheads="1"/>
                  </pic:cNvPicPr>
                </pic:nvPicPr>
                <pic:blipFill>
                  <a:blip r:embed="rId1" cstate="print"/>
                  <a:srcRect/>
                  <a:stretch>
                    <a:fillRect/>
                  </a:stretch>
                </pic:blipFill>
                <pic:spPr bwMode="auto">
                  <a:xfrm>
                    <a:off x="0" y="0"/>
                    <a:ext cx="494538" cy="4747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7A0286"/>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3"/>
    <w:multiLevelType w:val="multilevel"/>
    <w:tmpl w:val="00000003"/>
    <w:name w:val="WW8Num3"/>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F85581"/>
    <w:multiLevelType w:val="hybridMultilevel"/>
    <w:tmpl w:val="02B090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BF4235"/>
    <w:multiLevelType w:val="singleLevel"/>
    <w:tmpl w:val="9AE02F72"/>
    <w:lvl w:ilvl="0">
      <w:start w:val="2"/>
      <w:numFmt w:val="bullet"/>
      <w:lvlText w:val="-"/>
      <w:lvlJc w:val="left"/>
      <w:pPr>
        <w:tabs>
          <w:tab w:val="num" w:pos="360"/>
        </w:tabs>
        <w:ind w:left="360" w:hanging="360"/>
      </w:pPr>
    </w:lvl>
  </w:abstractNum>
  <w:abstractNum w:abstractNumId="8">
    <w:nsid w:val="09B800C4"/>
    <w:multiLevelType w:val="hybridMultilevel"/>
    <w:tmpl w:val="0882C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FC0E0C"/>
    <w:multiLevelType w:val="hybridMultilevel"/>
    <w:tmpl w:val="0826F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BA0053"/>
    <w:multiLevelType w:val="hybridMultilevel"/>
    <w:tmpl w:val="A16C3628"/>
    <w:lvl w:ilvl="0" w:tplc="2B7E0C50">
      <w:start w:val="1"/>
      <w:numFmt w:val="decimal"/>
      <w:lvlText w:val="%1."/>
      <w:lvlJc w:val="left"/>
      <w:pPr>
        <w:tabs>
          <w:tab w:val="num" w:pos="1069"/>
        </w:tabs>
        <w:ind w:left="1069"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F2066E9"/>
    <w:multiLevelType w:val="hybridMultilevel"/>
    <w:tmpl w:val="6A0EF304"/>
    <w:lvl w:ilvl="0" w:tplc="BA8411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F456C9D"/>
    <w:multiLevelType w:val="hybridMultilevel"/>
    <w:tmpl w:val="1C683C00"/>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3">
    <w:nsid w:val="0F70794D"/>
    <w:multiLevelType w:val="hybridMultilevel"/>
    <w:tmpl w:val="BC30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0B1A89"/>
    <w:multiLevelType w:val="hybridMultilevel"/>
    <w:tmpl w:val="5CD27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72467"/>
    <w:multiLevelType w:val="multilevel"/>
    <w:tmpl w:val="48D6869A"/>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6">
    <w:nsid w:val="19A03D19"/>
    <w:multiLevelType w:val="singleLevel"/>
    <w:tmpl w:val="9AE02F72"/>
    <w:lvl w:ilvl="0">
      <w:start w:val="4"/>
      <w:numFmt w:val="bullet"/>
      <w:lvlText w:val="-"/>
      <w:lvlJc w:val="left"/>
      <w:pPr>
        <w:tabs>
          <w:tab w:val="num" w:pos="360"/>
        </w:tabs>
        <w:ind w:left="360" w:hanging="360"/>
      </w:pPr>
      <w:rPr>
        <w:i w:val="0"/>
      </w:rPr>
    </w:lvl>
  </w:abstractNum>
  <w:abstractNum w:abstractNumId="17">
    <w:nsid w:val="20784240"/>
    <w:multiLevelType w:val="hybridMultilevel"/>
    <w:tmpl w:val="C19AC29E"/>
    <w:lvl w:ilvl="0" w:tplc="9640A23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37A3EE6"/>
    <w:multiLevelType w:val="hybridMultilevel"/>
    <w:tmpl w:val="D4B600FE"/>
    <w:lvl w:ilvl="0" w:tplc="8B84C7FA">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88120F"/>
    <w:multiLevelType w:val="hybridMultilevel"/>
    <w:tmpl w:val="E8468D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CE62AC"/>
    <w:multiLevelType w:val="hybridMultilevel"/>
    <w:tmpl w:val="37C286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47C35CD"/>
    <w:multiLevelType w:val="hybridMultilevel"/>
    <w:tmpl w:val="882ED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FC41BD"/>
    <w:multiLevelType w:val="hybridMultilevel"/>
    <w:tmpl w:val="4E78D4D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98D1B2C"/>
    <w:multiLevelType w:val="hybridMultilevel"/>
    <w:tmpl w:val="34503412"/>
    <w:lvl w:ilvl="0" w:tplc="513CD3F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A272D67"/>
    <w:multiLevelType w:val="hybridMultilevel"/>
    <w:tmpl w:val="E6D61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C63DBD"/>
    <w:multiLevelType w:val="hybridMultilevel"/>
    <w:tmpl w:val="70B41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2033550"/>
    <w:multiLevelType w:val="hybridMultilevel"/>
    <w:tmpl w:val="080E8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34B4FF2"/>
    <w:multiLevelType w:val="hybridMultilevel"/>
    <w:tmpl w:val="915AC22C"/>
    <w:lvl w:ilvl="0" w:tplc="9640A236">
      <w:start w:val="1"/>
      <w:numFmt w:val="bullet"/>
      <w:lvlText w:val=""/>
      <w:lvlJc w:val="left"/>
      <w:pPr>
        <w:tabs>
          <w:tab w:val="num" w:pos="624"/>
        </w:tabs>
        <w:ind w:left="624" w:hanging="26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4C4E0264"/>
    <w:multiLevelType w:val="hybridMultilevel"/>
    <w:tmpl w:val="CE58BE9C"/>
    <w:lvl w:ilvl="0" w:tplc="04150001">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9">
    <w:nsid w:val="4CC91099"/>
    <w:multiLevelType w:val="hybridMultilevel"/>
    <w:tmpl w:val="750E2FF8"/>
    <w:lvl w:ilvl="0" w:tplc="904C4C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4FFD5340"/>
    <w:multiLevelType w:val="hybridMultilevel"/>
    <w:tmpl w:val="2AE647BE"/>
    <w:lvl w:ilvl="0" w:tplc="540222AA">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2D27E3D"/>
    <w:multiLevelType w:val="hybridMultilevel"/>
    <w:tmpl w:val="627C85B2"/>
    <w:lvl w:ilvl="0" w:tplc="DA349BB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536512FE"/>
    <w:multiLevelType w:val="hybridMultilevel"/>
    <w:tmpl w:val="BE30EFE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568E4B38"/>
    <w:multiLevelType w:val="hybridMultilevel"/>
    <w:tmpl w:val="FB8CBBFE"/>
    <w:lvl w:ilvl="0" w:tplc="83D633A0">
      <w:start w:val="1"/>
      <w:numFmt w:val="upperRoman"/>
      <w:lvlText w:val="%1."/>
      <w:lvlJc w:val="left"/>
      <w:pPr>
        <w:ind w:left="720" w:hanging="720"/>
      </w:pPr>
      <w:rPr>
        <w:rFonts w:asciiTheme="minorHAnsi" w:hAnsiTheme="minorHAnsi"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9637397"/>
    <w:multiLevelType w:val="hybridMultilevel"/>
    <w:tmpl w:val="17F6AB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B5471C"/>
    <w:multiLevelType w:val="hybridMultilevel"/>
    <w:tmpl w:val="E6CEF58A"/>
    <w:lvl w:ilvl="0" w:tplc="7A04921C">
      <w:start w:val="1"/>
      <w:numFmt w:val="decimal"/>
      <w:lvlText w:val="%1."/>
      <w:lvlJc w:val="left"/>
      <w:pPr>
        <w:ind w:left="1211" w:hanging="360"/>
      </w:pPr>
      <w:rPr>
        <w:rFonts w:asciiTheme="minorHAnsi" w:hAnsiTheme="minorHAnsi"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5C1F57D4"/>
    <w:multiLevelType w:val="hybridMultilevel"/>
    <w:tmpl w:val="5B16E7B2"/>
    <w:lvl w:ilvl="0" w:tplc="9640A23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nsid w:val="5C3B0C3A"/>
    <w:multiLevelType w:val="hybridMultilevel"/>
    <w:tmpl w:val="938C1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693845"/>
    <w:multiLevelType w:val="hybridMultilevel"/>
    <w:tmpl w:val="FE968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18913E4"/>
    <w:multiLevelType w:val="hybridMultilevel"/>
    <w:tmpl w:val="75CCAFF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666334D4"/>
    <w:multiLevelType w:val="hybridMultilevel"/>
    <w:tmpl w:val="C5865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756FDC"/>
    <w:multiLevelType w:val="hybridMultilevel"/>
    <w:tmpl w:val="398E4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FD06177"/>
    <w:multiLevelType w:val="hybridMultilevel"/>
    <w:tmpl w:val="B2F25B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nsid w:val="7319631C"/>
    <w:multiLevelType w:val="hybridMultilevel"/>
    <w:tmpl w:val="EBD87EE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4">
    <w:nsid w:val="75447B43"/>
    <w:multiLevelType w:val="hybridMultilevel"/>
    <w:tmpl w:val="16E8103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7776242"/>
    <w:multiLevelType w:val="hybridMultilevel"/>
    <w:tmpl w:val="305EC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3E6F7B"/>
    <w:multiLevelType w:val="hybridMultilevel"/>
    <w:tmpl w:val="95B82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241A59"/>
    <w:multiLevelType w:val="hybridMultilevel"/>
    <w:tmpl w:val="0D36432E"/>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45"/>
  </w:num>
  <w:num w:numId="2">
    <w:abstractNumId w:val="30"/>
  </w:num>
  <w:num w:numId="3">
    <w:abstractNumId w:val="41"/>
  </w:num>
  <w:num w:numId="4">
    <w:abstractNumId w:val="36"/>
  </w:num>
  <w:num w:numId="5">
    <w:abstractNumId w:val="34"/>
  </w:num>
  <w:num w:numId="6">
    <w:abstractNumId w:val="13"/>
  </w:num>
  <w:num w:numId="7">
    <w:abstractNumId w:val="25"/>
  </w:num>
  <w:num w:numId="8">
    <w:abstractNumId w:val="37"/>
  </w:num>
  <w:num w:numId="9">
    <w:abstractNumId w:val="28"/>
  </w:num>
  <w:num w:numId="10">
    <w:abstractNumId w:val="16"/>
  </w:num>
  <w:num w:numId="11">
    <w:abstractNumId w:val="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3"/>
  </w:num>
  <w:num w:numId="16">
    <w:abstractNumId w:val="1"/>
  </w:num>
  <w:num w:numId="17">
    <w:abstractNumId w:val="32"/>
  </w:num>
  <w:num w:numId="18">
    <w:abstractNumId w:val="26"/>
  </w:num>
  <w:num w:numId="19">
    <w:abstractNumId w:val="8"/>
  </w:num>
  <w:num w:numId="20">
    <w:abstractNumId w:val="35"/>
  </w:num>
  <w:num w:numId="21">
    <w:abstractNumId w:val="14"/>
  </w:num>
  <w:num w:numId="22">
    <w:abstractNumId w:val="22"/>
  </w:num>
  <w:num w:numId="23">
    <w:abstractNumId w:val="40"/>
  </w:num>
  <w:num w:numId="24">
    <w:abstractNumId w:val="24"/>
  </w:num>
  <w:num w:numId="25">
    <w:abstractNumId w:val="21"/>
  </w:num>
  <w:num w:numId="26">
    <w:abstractNumId w:val="17"/>
  </w:num>
  <w:num w:numId="27">
    <w:abstractNumId w:val="44"/>
  </w:num>
  <w:num w:numId="28">
    <w:abstractNumId w:val="15"/>
  </w:num>
  <w:num w:numId="29">
    <w:abstractNumId w:val="38"/>
  </w:num>
  <w:num w:numId="30">
    <w:abstractNumId w:val="31"/>
  </w:num>
  <w:num w:numId="31">
    <w:abstractNumId w:val="20"/>
  </w:num>
  <w:num w:numId="32">
    <w:abstractNumId w:val="29"/>
  </w:num>
  <w:num w:numId="33">
    <w:abstractNumId w:val="39"/>
  </w:num>
  <w:num w:numId="34">
    <w:abstractNumId w:val="9"/>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2"/>
  </w:num>
  <w:num w:numId="38">
    <w:abstractNumId w:val="19"/>
  </w:num>
  <w:num w:numId="39">
    <w:abstractNumId w:val="43"/>
  </w:num>
  <w:num w:numId="40">
    <w:abstractNumId w:val="12"/>
  </w:num>
  <w:num w:numId="4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42">
    <w:abstractNumId w:val="11"/>
  </w:num>
  <w:num w:numId="43">
    <w:abstractNumId w:val="23"/>
  </w:num>
  <w:num w:numId="44">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89"/>
    <w:rsid w:val="00004CEC"/>
    <w:rsid w:val="00007F4D"/>
    <w:rsid w:val="00016AC4"/>
    <w:rsid w:val="00022E69"/>
    <w:rsid w:val="00026821"/>
    <w:rsid w:val="00041FFA"/>
    <w:rsid w:val="00042C7B"/>
    <w:rsid w:val="00052BAF"/>
    <w:rsid w:val="000615E8"/>
    <w:rsid w:val="000654A8"/>
    <w:rsid w:val="000723A0"/>
    <w:rsid w:val="0007247F"/>
    <w:rsid w:val="000763A0"/>
    <w:rsid w:val="00077760"/>
    <w:rsid w:val="000871A0"/>
    <w:rsid w:val="0009655B"/>
    <w:rsid w:val="000A28FF"/>
    <w:rsid w:val="000A7F9C"/>
    <w:rsid w:val="000B504A"/>
    <w:rsid w:val="000C1E06"/>
    <w:rsid w:val="000C45D1"/>
    <w:rsid w:val="000C5174"/>
    <w:rsid w:val="000C531B"/>
    <w:rsid w:val="000C6FC6"/>
    <w:rsid w:val="000F0D88"/>
    <w:rsid w:val="000F1DA4"/>
    <w:rsid w:val="00103759"/>
    <w:rsid w:val="00105B0F"/>
    <w:rsid w:val="00105D2C"/>
    <w:rsid w:val="00111DF8"/>
    <w:rsid w:val="00112187"/>
    <w:rsid w:val="00113DB3"/>
    <w:rsid w:val="001240D5"/>
    <w:rsid w:val="00126493"/>
    <w:rsid w:val="001338A2"/>
    <w:rsid w:val="00137ACF"/>
    <w:rsid w:val="001400F1"/>
    <w:rsid w:val="00142E17"/>
    <w:rsid w:val="00144421"/>
    <w:rsid w:val="00147B10"/>
    <w:rsid w:val="00157426"/>
    <w:rsid w:val="00161914"/>
    <w:rsid w:val="001708ED"/>
    <w:rsid w:val="00173F78"/>
    <w:rsid w:val="00177D98"/>
    <w:rsid w:val="001812A1"/>
    <w:rsid w:val="0018187C"/>
    <w:rsid w:val="00182C59"/>
    <w:rsid w:val="00186C40"/>
    <w:rsid w:val="0019375C"/>
    <w:rsid w:val="001A4EC9"/>
    <w:rsid w:val="001A6D41"/>
    <w:rsid w:val="001B38F1"/>
    <w:rsid w:val="001C0300"/>
    <w:rsid w:val="001C0B0A"/>
    <w:rsid w:val="001C10C0"/>
    <w:rsid w:val="001C7134"/>
    <w:rsid w:val="001C79C6"/>
    <w:rsid w:val="001D332B"/>
    <w:rsid w:val="001E039E"/>
    <w:rsid w:val="001E0FC8"/>
    <w:rsid w:val="001F03BB"/>
    <w:rsid w:val="00201BE7"/>
    <w:rsid w:val="0020392F"/>
    <w:rsid w:val="00212B5F"/>
    <w:rsid w:val="0021397C"/>
    <w:rsid w:val="00214834"/>
    <w:rsid w:val="00217BAD"/>
    <w:rsid w:val="002212C3"/>
    <w:rsid w:val="00230428"/>
    <w:rsid w:val="0026302A"/>
    <w:rsid w:val="00267DFA"/>
    <w:rsid w:val="00270004"/>
    <w:rsid w:val="00270509"/>
    <w:rsid w:val="00273EB9"/>
    <w:rsid w:val="002757BE"/>
    <w:rsid w:val="0028482F"/>
    <w:rsid w:val="002854A0"/>
    <w:rsid w:val="00285EDD"/>
    <w:rsid w:val="0029102A"/>
    <w:rsid w:val="002936C9"/>
    <w:rsid w:val="00295BB7"/>
    <w:rsid w:val="002A7765"/>
    <w:rsid w:val="002C03D9"/>
    <w:rsid w:val="002C4255"/>
    <w:rsid w:val="002C61EB"/>
    <w:rsid w:val="002C72A4"/>
    <w:rsid w:val="002D0E37"/>
    <w:rsid w:val="002D2327"/>
    <w:rsid w:val="002D3769"/>
    <w:rsid w:val="002D46AA"/>
    <w:rsid w:val="002E634D"/>
    <w:rsid w:val="002F0FDA"/>
    <w:rsid w:val="002F5145"/>
    <w:rsid w:val="00305D3D"/>
    <w:rsid w:val="0031277F"/>
    <w:rsid w:val="0031465F"/>
    <w:rsid w:val="003222CF"/>
    <w:rsid w:val="00324A23"/>
    <w:rsid w:val="00325E83"/>
    <w:rsid w:val="00331D9E"/>
    <w:rsid w:val="003332F3"/>
    <w:rsid w:val="0033432D"/>
    <w:rsid w:val="003362EC"/>
    <w:rsid w:val="003374B5"/>
    <w:rsid w:val="00351A90"/>
    <w:rsid w:val="003554F0"/>
    <w:rsid w:val="003702F3"/>
    <w:rsid w:val="00396DBC"/>
    <w:rsid w:val="003A21CF"/>
    <w:rsid w:val="003C5A21"/>
    <w:rsid w:val="003C5ED5"/>
    <w:rsid w:val="003D0DD0"/>
    <w:rsid w:val="003E0D54"/>
    <w:rsid w:val="003E60E1"/>
    <w:rsid w:val="003E76B4"/>
    <w:rsid w:val="003F1128"/>
    <w:rsid w:val="003F7BEC"/>
    <w:rsid w:val="0040361E"/>
    <w:rsid w:val="0040777D"/>
    <w:rsid w:val="00413280"/>
    <w:rsid w:val="004158D4"/>
    <w:rsid w:val="00423C23"/>
    <w:rsid w:val="004274FD"/>
    <w:rsid w:val="004279AD"/>
    <w:rsid w:val="00431B4F"/>
    <w:rsid w:val="004449A8"/>
    <w:rsid w:val="004457D5"/>
    <w:rsid w:val="004468A2"/>
    <w:rsid w:val="00446C2F"/>
    <w:rsid w:val="004651C1"/>
    <w:rsid w:val="00475C4C"/>
    <w:rsid w:val="004761C0"/>
    <w:rsid w:val="00482D6D"/>
    <w:rsid w:val="00493D97"/>
    <w:rsid w:val="00495BE2"/>
    <w:rsid w:val="004A5554"/>
    <w:rsid w:val="004B4934"/>
    <w:rsid w:val="004C3756"/>
    <w:rsid w:val="004C3E63"/>
    <w:rsid w:val="004C60AC"/>
    <w:rsid w:val="004C7040"/>
    <w:rsid w:val="004D067C"/>
    <w:rsid w:val="004D45F0"/>
    <w:rsid w:val="004E100C"/>
    <w:rsid w:val="004E3FEF"/>
    <w:rsid w:val="00500C23"/>
    <w:rsid w:val="005022F5"/>
    <w:rsid w:val="00504CBA"/>
    <w:rsid w:val="00511332"/>
    <w:rsid w:val="00521939"/>
    <w:rsid w:val="005238BD"/>
    <w:rsid w:val="00525C90"/>
    <w:rsid w:val="0053108D"/>
    <w:rsid w:val="00532D23"/>
    <w:rsid w:val="005619B8"/>
    <w:rsid w:val="00561D52"/>
    <w:rsid w:val="005644DE"/>
    <w:rsid w:val="005866F8"/>
    <w:rsid w:val="0059088A"/>
    <w:rsid w:val="0059267F"/>
    <w:rsid w:val="00593FB4"/>
    <w:rsid w:val="00594322"/>
    <w:rsid w:val="005A6AC4"/>
    <w:rsid w:val="005A6BF3"/>
    <w:rsid w:val="005A7DD4"/>
    <w:rsid w:val="005B35AF"/>
    <w:rsid w:val="005B671B"/>
    <w:rsid w:val="005B70D9"/>
    <w:rsid w:val="005C1060"/>
    <w:rsid w:val="005C1548"/>
    <w:rsid w:val="005D087E"/>
    <w:rsid w:val="005D618C"/>
    <w:rsid w:val="005F1423"/>
    <w:rsid w:val="005F67AA"/>
    <w:rsid w:val="00612D9C"/>
    <w:rsid w:val="00615603"/>
    <w:rsid w:val="006167EA"/>
    <w:rsid w:val="00617D49"/>
    <w:rsid w:val="00621267"/>
    <w:rsid w:val="006226D3"/>
    <w:rsid w:val="006305F9"/>
    <w:rsid w:val="00630603"/>
    <w:rsid w:val="00641A7B"/>
    <w:rsid w:val="00647A8F"/>
    <w:rsid w:val="00674C7C"/>
    <w:rsid w:val="00676457"/>
    <w:rsid w:val="00677293"/>
    <w:rsid w:val="00682521"/>
    <w:rsid w:val="006848EC"/>
    <w:rsid w:val="00687799"/>
    <w:rsid w:val="00690912"/>
    <w:rsid w:val="006A0933"/>
    <w:rsid w:val="006A3BD5"/>
    <w:rsid w:val="006A7108"/>
    <w:rsid w:val="006B69F6"/>
    <w:rsid w:val="006C0CE2"/>
    <w:rsid w:val="006C20DC"/>
    <w:rsid w:val="006D4A94"/>
    <w:rsid w:val="006D63AB"/>
    <w:rsid w:val="006D6AC7"/>
    <w:rsid w:val="006E29B8"/>
    <w:rsid w:val="006E38C6"/>
    <w:rsid w:val="006E44DF"/>
    <w:rsid w:val="006F375B"/>
    <w:rsid w:val="006F4AB7"/>
    <w:rsid w:val="00707FB3"/>
    <w:rsid w:val="00710D74"/>
    <w:rsid w:val="00711888"/>
    <w:rsid w:val="00712507"/>
    <w:rsid w:val="007247D0"/>
    <w:rsid w:val="0073003A"/>
    <w:rsid w:val="007301A9"/>
    <w:rsid w:val="0074541F"/>
    <w:rsid w:val="00750564"/>
    <w:rsid w:val="00751282"/>
    <w:rsid w:val="00766C64"/>
    <w:rsid w:val="00771175"/>
    <w:rsid w:val="007723C3"/>
    <w:rsid w:val="00777904"/>
    <w:rsid w:val="00782C42"/>
    <w:rsid w:val="007857A2"/>
    <w:rsid w:val="00793100"/>
    <w:rsid w:val="007943CB"/>
    <w:rsid w:val="00794CCC"/>
    <w:rsid w:val="00795FB0"/>
    <w:rsid w:val="00797923"/>
    <w:rsid w:val="007A2BB8"/>
    <w:rsid w:val="007A313A"/>
    <w:rsid w:val="007A38AE"/>
    <w:rsid w:val="007A5C7A"/>
    <w:rsid w:val="007B16E2"/>
    <w:rsid w:val="007B1BC7"/>
    <w:rsid w:val="007C3FB5"/>
    <w:rsid w:val="007C7809"/>
    <w:rsid w:val="007D1793"/>
    <w:rsid w:val="007D220F"/>
    <w:rsid w:val="007D601B"/>
    <w:rsid w:val="007E1D8D"/>
    <w:rsid w:val="007E5E29"/>
    <w:rsid w:val="007F4AD0"/>
    <w:rsid w:val="007F4C99"/>
    <w:rsid w:val="007F7C5C"/>
    <w:rsid w:val="008175FD"/>
    <w:rsid w:val="00824BA7"/>
    <w:rsid w:val="00826D43"/>
    <w:rsid w:val="00827A0E"/>
    <w:rsid w:val="00837EE7"/>
    <w:rsid w:val="0084325F"/>
    <w:rsid w:val="00844234"/>
    <w:rsid w:val="008442B5"/>
    <w:rsid w:val="00844FE3"/>
    <w:rsid w:val="00847332"/>
    <w:rsid w:val="008644FA"/>
    <w:rsid w:val="00874323"/>
    <w:rsid w:val="00874A5F"/>
    <w:rsid w:val="00877B50"/>
    <w:rsid w:val="00881C33"/>
    <w:rsid w:val="00893066"/>
    <w:rsid w:val="008A0D61"/>
    <w:rsid w:val="008A2F64"/>
    <w:rsid w:val="008D5F38"/>
    <w:rsid w:val="008E1092"/>
    <w:rsid w:val="008E4CA7"/>
    <w:rsid w:val="008E5111"/>
    <w:rsid w:val="008E7ED8"/>
    <w:rsid w:val="008F224D"/>
    <w:rsid w:val="008F4781"/>
    <w:rsid w:val="00903292"/>
    <w:rsid w:val="009044BE"/>
    <w:rsid w:val="00910793"/>
    <w:rsid w:val="0091106E"/>
    <w:rsid w:val="00911879"/>
    <w:rsid w:val="009131CB"/>
    <w:rsid w:val="00913B73"/>
    <w:rsid w:val="00916D36"/>
    <w:rsid w:val="00916E7D"/>
    <w:rsid w:val="00932582"/>
    <w:rsid w:val="00934653"/>
    <w:rsid w:val="00935ADD"/>
    <w:rsid w:val="009369E4"/>
    <w:rsid w:val="00937628"/>
    <w:rsid w:val="0094137F"/>
    <w:rsid w:val="00952D1D"/>
    <w:rsid w:val="00956750"/>
    <w:rsid w:val="00964597"/>
    <w:rsid w:val="00966A01"/>
    <w:rsid w:val="00970437"/>
    <w:rsid w:val="00977F97"/>
    <w:rsid w:val="009848EE"/>
    <w:rsid w:val="009849DF"/>
    <w:rsid w:val="00987D6C"/>
    <w:rsid w:val="00994C6B"/>
    <w:rsid w:val="009A210F"/>
    <w:rsid w:val="009A229C"/>
    <w:rsid w:val="009A7370"/>
    <w:rsid w:val="009A7C15"/>
    <w:rsid w:val="009B5531"/>
    <w:rsid w:val="009C1DC1"/>
    <w:rsid w:val="009D1BA9"/>
    <w:rsid w:val="009D36F5"/>
    <w:rsid w:val="009D7163"/>
    <w:rsid w:val="009E26EE"/>
    <w:rsid w:val="009E4737"/>
    <w:rsid w:val="009E564B"/>
    <w:rsid w:val="009F267B"/>
    <w:rsid w:val="009F28C4"/>
    <w:rsid w:val="009F74FE"/>
    <w:rsid w:val="00A036C0"/>
    <w:rsid w:val="00A1396D"/>
    <w:rsid w:val="00A14534"/>
    <w:rsid w:val="00A14E2E"/>
    <w:rsid w:val="00A25265"/>
    <w:rsid w:val="00A26E09"/>
    <w:rsid w:val="00A32E0F"/>
    <w:rsid w:val="00A35E8A"/>
    <w:rsid w:val="00A43BED"/>
    <w:rsid w:val="00A46F84"/>
    <w:rsid w:val="00A56DF2"/>
    <w:rsid w:val="00AB1217"/>
    <w:rsid w:val="00AB1950"/>
    <w:rsid w:val="00AB658D"/>
    <w:rsid w:val="00AC7805"/>
    <w:rsid w:val="00AD2FDA"/>
    <w:rsid w:val="00AD57A1"/>
    <w:rsid w:val="00AE16D5"/>
    <w:rsid w:val="00AE1CAE"/>
    <w:rsid w:val="00AE3463"/>
    <w:rsid w:val="00AE3767"/>
    <w:rsid w:val="00AF1457"/>
    <w:rsid w:val="00B00C89"/>
    <w:rsid w:val="00B01B11"/>
    <w:rsid w:val="00B02F74"/>
    <w:rsid w:val="00B03113"/>
    <w:rsid w:val="00B13C60"/>
    <w:rsid w:val="00B16A91"/>
    <w:rsid w:val="00B211A4"/>
    <w:rsid w:val="00B25B31"/>
    <w:rsid w:val="00B3009D"/>
    <w:rsid w:val="00B30EA2"/>
    <w:rsid w:val="00B3108A"/>
    <w:rsid w:val="00B33DAA"/>
    <w:rsid w:val="00B37C05"/>
    <w:rsid w:val="00B43794"/>
    <w:rsid w:val="00B450EA"/>
    <w:rsid w:val="00B4604B"/>
    <w:rsid w:val="00B51788"/>
    <w:rsid w:val="00B54073"/>
    <w:rsid w:val="00B5752C"/>
    <w:rsid w:val="00B7295C"/>
    <w:rsid w:val="00B7624E"/>
    <w:rsid w:val="00B84168"/>
    <w:rsid w:val="00B8603B"/>
    <w:rsid w:val="00B9244A"/>
    <w:rsid w:val="00B929A8"/>
    <w:rsid w:val="00B932D3"/>
    <w:rsid w:val="00BA114A"/>
    <w:rsid w:val="00BB0889"/>
    <w:rsid w:val="00BC1CA5"/>
    <w:rsid w:val="00BC5C58"/>
    <w:rsid w:val="00BD0AAC"/>
    <w:rsid w:val="00BD6784"/>
    <w:rsid w:val="00BD74D6"/>
    <w:rsid w:val="00BE0D48"/>
    <w:rsid w:val="00BE46DE"/>
    <w:rsid w:val="00BE72D9"/>
    <w:rsid w:val="00BF1FB1"/>
    <w:rsid w:val="00BF67E7"/>
    <w:rsid w:val="00BF6CBC"/>
    <w:rsid w:val="00C00699"/>
    <w:rsid w:val="00C07A9C"/>
    <w:rsid w:val="00C21642"/>
    <w:rsid w:val="00C3163A"/>
    <w:rsid w:val="00C31BD3"/>
    <w:rsid w:val="00C346B9"/>
    <w:rsid w:val="00C35761"/>
    <w:rsid w:val="00C37AF5"/>
    <w:rsid w:val="00C47BC2"/>
    <w:rsid w:val="00C53155"/>
    <w:rsid w:val="00C56762"/>
    <w:rsid w:val="00C5737A"/>
    <w:rsid w:val="00C60D20"/>
    <w:rsid w:val="00C710B2"/>
    <w:rsid w:val="00C72FEA"/>
    <w:rsid w:val="00C762EE"/>
    <w:rsid w:val="00C82CFD"/>
    <w:rsid w:val="00C86816"/>
    <w:rsid w:val="00CA3CD4"/>
    <w:rsid w:val="00CB2C75"/>
    <w:rsid w:val="00CB3DE7"/>
    <w:rsid w:val="00CC0672"/>
    <w:rsid w:val="00CC4FD1"/>
    <w:rsid w:val="00CC6250"/>
    <w:rsid w:val="00CD43FD"/>
    <w:rsid w:val="00CD799B"/>
    <w:rsid w:val="00CE60D6"/>
    <w:rsid w:val="00CF2094"/>
    <w:rsid w:val="00CF4255"/>
    <w:rsid w:val="00CF4B1C"/>
    <w:rsid w:val="00CF632B"/>
    <w:rsid w:val="00D04E97"/>
    <w:rsid w:val="00D06152"/>
    <w:rsid w:val="00D10E47"/>
    <w:rsid w:val="00D1214E"/>
    <w:rsid w:val="00D26521"/>
    <w:rsid w:val="00D57D33"/>
    <w:rsid w:val="00D6426F"/>
    <w:rsid w:val="00D649A1"/>
    <w:rsid w:val="00D7089D"/>
    <w:rsid w:val="00D8444C"/>
    <w:rsid w:val="00D85285"/>
    <w:rsid w:val="00D8644E"/>
    <w:rsid w:val="00D92040"/>
    <w:rsid w:val="00D9237E"/>
    <w:rsid w:val="00D930F2"/>
    <w:rsid w:val="00DA06FD"/>
    <w:rsid w:val="00DA5F19"/>
    <w:rsid w:val="00DA7930"/>
    <w:rsid w:val="00DC28B2"/>
    <w:rsid w:val="00DC3E5B"/>
    <w:rsid w:val="00DD69E4"/>
    <w:rsid w:val="00DE5BB1"/>
    <w:rsid w:val="00DE6DDA"/>
    <w:rsid w:val="00DF218A"/>
    <w:rsid w:val="00DF3F72"/>
    <w:rsid w:val="00DF40EC"/>
    <w:rsid w:val="00E123D5"/>
    <w:rsid w:val="00E20962"/>
    <w:rsid w:val="00E25F4D"/>
    <w:rsid w:val="00E27D27"/>
    <w:rsid w:val="00E41A83"/>
    <w:rsid w:val="00E43A1D"/>
    <w:rsid w:val="00E54FC6"/>
    <w:rsid w:val="00E7017E"/>
    <w:rsid w:val="00E901E6"/>
    <w:rsid w:val="00E953CC"/>
    <w:rsid w:val="00E954D5"/>
    <w:rsid w:val="00EA5082"/>
    <w:rsid w:val="00EB1B60"/>
    <w:rsid w:val="00EB36F3"/>
    <w:rsid w:val="00EB6F19"/>
    <w:rsid w:val="00EC1EDE"/>
    <w:rsid w:val="00EC2D67"/>
    <w:rsid w:val="00ED3CDD"/>
    <w:rsid w:val="00EE08FD"/>
    <w:rsid w:val="00EE2E6F"/>
    <w:rsid w:val="00EE3E0C"/>
    <w:rsid w:val="00EE58F2"/>
    <w:rsid w:val="00EE6FE9"/>
    <w:rsid w:val="00EF2CC0"/>
    <w:rsid w:val="00EF3604"/>
    <w:rsid w:val="00EF6A0E"/>
    <w:rsid w:val="00EF709F"/>
    <w:rsid w:val="00F01A7D"/>
    <w:rsid w:val="00F03DA3"/>
    <w:rsid w:val="00F1427B"/>
    <w:rsid w:val="00F14DD4"/>
    <w:rsid w:val="00F165C3"/>
    <w:rsid w:val="00F25E6B"/>
    <w:rsid w:val="00F26296"/>
    <w:rsid w:val="00F26CA3"/>
    <w:rsid w:val="00F417EE"/>
    <w:rsid w:val="00F4289C"/>
    <w:rsid w:val="00F42FF4"/>
    <w:rsid w:val="00F5603C"/>
    <w:rsid w:val="00F6408E"/>
    <w:rsid w:val="00F64E88"/>
    <w:rsid w:val="00F66AEB"/>
    <w:rsid w:val="00F82675"/>
    <w:rsid w:val="00F86B54"/>
    <w:rsid w:val="00F9117B"/>
    <w:rsid w:val="00F915D6"/>
    <w:rsid w:val="00F950F7"/>
    <w:rsid w:val="00F968A8"/>
    <w:rsid w:val="00FA1CF6"/>
    <w:rsid w:val="00FA56C0"/>
    <w:rsid w:val="00FC068F"/>
    <w:rsid w:val="00FC10E6"/>
    <w:rsid w:val="00FC1CF6"/>
    <w:rsid w:val="00FC24A5"/>
    <w:rsid w:val="00FC55C3"/>
    <w:rsid w:val="00FD6613"/>
    <w:rsid w:val="00FE0098"/>
    <w:rsid w:val="00FE450E"/>
    <w:rsid w:val="00FF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D87478D-0224-4014-8132-B46EECC2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BB0889"/>
    <w:pPr>
      <w:spacing w:before="120" w:after="0" w:line="36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uiPriority w:val="9"/>
    <w:qFormat/>
    <w:rsid w:val="00B37C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B0889"/>
    <w:pPr>
      <w:keepNext/>
      <w:outlineLvl w:val="1"/>
    </w:pPr>
    <w:rPr>
      <w:rFonts w:cs="Arial"/>
      <w:b/>
      <w:bCs/>
      <w:sz w:val="32"/>
      <w:szCs w:val="32"/>
    </w:rPr>
  </w:style>
  <w:style w:type="paragraph" w:styleId="Nagwek3">
    <w:name w:val="heading 3"/>
    <w:basedOn w:val="Normalny"/>
    <w:next w:val="Normalny"/>
    <w:link w:val="Nagwek3Znak"/>
    <w:qFormat/>
    <w:rsid w:val="003C5A21"/>
    <w:pPr>
      <w:keepNext/>
      <w:spacing w:before="240" w:after="60" w:line="240" w:lineRule="auto"/>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0889"/>
    <w:rPr>
      <w:rFonts w:ascii="Arial" w:eastAsia="Times New Roman" w:hAnsi="Arial" w:cs="Arial"/>
      <w:b/>
      <w:bCs/>
      <w:sz w:val="32"/>
      <w:szCs w:val="32"/>
      <w:lang w:eastAsia="pl-PL"/>
    </w:rPr>
  </w:style>
  <w:style w:type="paragraph" w:styleId="NormalnyWeb">
    <w:name w:val="Normal (Web)"/>
    <w:basedOn w:val="Normalny"/>
    <w:uiPriority w:val="99"/>
    <w:rsid w:val="00BB0889"/>
    <w:pPr>
      <w:spacing w:before="100" w:beforeAutospacing="1" w:after="100" w:afterAutospacing="1"/>
    </w:pPr>
    <w:rPr>
      <w:rFonts w:ascii="Arial Unicode MS" w:cs="Arial Unicode MS"/>
    </w:rPr>
  </w:style>
  <w:style w:type="paragraph" w:styleId="Tekstpodstawowy">
    <w:name w:val="Body Text"/>
    <w:aliases w:val="b"/>
    <w:basedOn w:val="Normalny"/>
    <w:link w:val="TekstpodstawowyZnak"/>
    <w:rsid w:val="00BB0889"/>
    <w:pPr>
      <w:jc w:val="both"/>
    </w:pPr>
  </w:style>
  <w:style w:type="character" w:customStyle="1" w:styleId="TekstpodstawowyZnak">
    <w:name w:val="Tekst podstawowy Znak"/>
    <w:aliases w:val="b Znak"/>
    <w:basedOn w:val="Domylnaczcionkaakapitu"/>
    <w:link w:val="Tekstpodstawowy"/>
    <w:rsid w:val="00BB0889"/>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BB0889"/>
    <w:pPr>
      <w:ind w:left="720"/>
      <w:contextualSpacing/>
    </w:pPr>
  </w:style>
  <w:style w:type="paragraph" w:styleId="Tekstdymka">
    <w:name w:val="Balloon Text"/>
    <w:basedOn w:val="Normalny"/>
    <w:link w:val="TekstdymkaZnak"/>
    <w:uiPriority w:val="99"/>
    <w:semiHidden/>
    <w:unhideWhenUsed/>
    <w:rsid w:val="00BB0889"/>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0889"/>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2A7765"/>
    <w:pPr>
      <w:spacing w:after="120"/>
      <w:ind w:left="283"/>
    </w:pPr>
    <w:rPr>
      <w:sz w:val="16"/>
      <w:szCs w:val="16"/>
    </w:rPr>
  </w:style>
  <w:style w:type="character" w:customStyle="1" w:styleId="Tekstpodstawowywcity3Znak">
    <w:name w:val="Tekst podstawowy wcięty 3 Znak"/>
    <w:basedOn w:val="Domylnaczcionkaakapitu"/>
    <w:link w:val="Tekstpodstawowywcity3"/>
    <w:rsid w:val="002A7765"/>
    <w:rPr>
      <w:rFonts w:ascii="Arial" w:eastAsia="Times New Roman" w:hAnsi="Arial" w:cs="Times New Roman"/>
      <w:sz w:val="16"/>
      <w:szCs w:val="16"/>
      <w:lang w:eastAsia="pl-PL"/>
    </w:rPr>
  </w:style>
  <w:style w:type="paragraph" w:styleId="Tekstpodstawowy3">
    <w:name w:val="Body Text 3"/>
    <w:basedOn w:val="Normalny"/>
    <w:link w:val="Tekstpodstawowy3Znak"/>
    <w:rsid w:val="00BD0AAC"/>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BD0AAC"/>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BD0AAC"/>
    <w:pPr>
      <w:spacing w:before="0"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uiPriority w:val="99"/>
    <w:rsid w:val="00BD0AAC"/>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D0AAC"/>
    <w:rPr>
      <w:i/>
      <w:iCs/>
    </w:rPr>
  </w:style>
  <w:style w:type="paragraph" w:customStyle="1" w:styleId="Standard">
    <w:name w:val="Standard"/>
    <w:rsid w:val="007A5C7A"/>
    <w:pPr>
      <w:spacing w:after="0" w:line="240" w:lineRule="auto"/>
    </w:pPr>
    <w:rPr>
      <w:rFonts w:ascii="Times New Roman" w:eastAsia="Times New Roman" w:hAnsi="Times New Roman" w:cs="Times New Roman"/>
      <w:sz w:val="20"/>
      <w:szCs w:val="20"/>
      <w:lang w:eastAsia="pl-PL"/>
    </w:rPr>
  </w:style>
  <w:style w:type="table" w:styleId="Tabela-Siatka">
    <w:name w:val="Table Grid"/>
    <w:basedOn w:val="Standardowy"/>
    <w:uiPriority w:val="59"/>
    <w:rsid w:val="0098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itlesub">
    <w:name w:val="doctitlesub"/>
    <w:basedOn w:val="Normalny"/>
    <w:rsid w:val="009848EE"/>
    <w:pPr>
      <w:spacing w:before="100" w:beforeAutospacing="1" w:after="100" w:afterAutospacing="1"/>
    </w:pPr>
    <w:rPr>
      <w:rFonts w:ascii="Verdana" w:hAnsi="Verdana"/>
      <w:b/>
      <w:bCs/>
      <w:color w:val="000000"/>
      <w:sz w:val="16"/>
      <w:szCs w:val="16"/>
    </w:rPr>
  </w:style>
  <w:style w:type="paragraph" w:styleId="Nagwek">
    <w:name w:val="header"/>
    <w:basedOn w:val="Normalny"/>
    <w:link w:val="NagwekZnak"/>
    <w:uiPriority w:val="99"/>
    <w:unhideWhenUsed/>
    <w:rsid w:val="009848EE"/>
    <w:pPr>
      <w:tabs>
        <w:tab w:val="center" w:pos="4536"/>
        <w:tab w:val="right" w:pos="9072"/>
      </w:tabs>
      <w:spacing w:before="0" w:line="240" w:lineRule="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848EE"/>
  </w:style>
  <w:style w:type="paragraph" w:styleId="Stopka">
    <w:name w:val="footer"/>
    <w:basedOn w:val="Normalny"/>
    <w:link w:val="StopkaZnak"/>
    <w:uiPriority w:val="99"/>
    <w:unhideWhenUsed/>
    <w:rsid w:val="009848EE"/>
    <w:pPr>
      <w:tabs>
        <w:tab w:val="center" w:pos="4536"/>
        <w:tab w:val="right" w:pos="9072"/>
      </w:tabs>
      <w:spacing w:before="0" w:line="240" w:lineRule="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848EE"/>
  </w:style>
  <w:style w:type="paragraph" w:styleId="Tekstprzypisukocowego">
    <w:name w:val="endnote text"/>
    <w:basedOn w:val="Normalny"/>
    <w:link w:val="TekstprzypisukocowegoZnak"/>
    <w:uiPriority w:val="99"/>
    <w:semiHidden/>
    <w:unhideWhenUsed/>
    <w:rsid w:val="00F417EE"/>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17E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417EE"/>
    <w:rPr>
      <w:vertAlign w:val="superscript"/>
    </w:rPr>
  </w:style>
  <w:style w:type="paragraph" w:customStyle="1" w:styleId="Wyliczaniedostrategii">
    <w:name w:val="Wyliczanie do strategii"/>
    <w:basedOn w:val="Normalny"/>
    <w:rsid w:val="0074541F"/>
    <w:pPr>
      <w:widowControl w:val="0"/>
      <w:suppressAutoHyphens/>
      <w:spacing w:before="60" w:after="60" w:line="240" w:lineRule="auto"/>
      <w:ind w:left="-1988"/>
      <w:jc w:val="both"/>
    </w:pPr>
    <w:rPr>
      <w:rFonts w:ascii="Arial Narrow" w:hAnsi="Arial Narrow"/>
      <w:lang w:eastAsia="ar-SA"/>
    </w:rPr>
  </w:style>
  <w:style w:type="paragraph" w:customStyle="1" w:styleId="Tytuobrazka">
    <w:name w:val="Tytuł obrazka"/>
    <w:basedOn w:val="Normalny"/>
    <w:rsid w:val="0074541F"/>
    <w:pPr>
      <w:widowControl w:val="0"/>
      <w:suppressAutoHyphens/>
      <w:spacing w:before="60" w:after="60" w:line="240" w:lineRule="auto"/>
      <w:jc w:val="center"/>
    </w:pPr>
    <w:rPr>
      <w:rFonts w:ascii="Book Antiqua" w:hAnsi="Book Antiqua" w:cs="Arial"/>
      <w:b/>
      <w:bCs/>
      <w:i/>
      <w:color w:val="333399"/>
      <w:spacing w:val="20"/>
      <w:sz w:val="22"/>
      <w:szCs w:val="22"/>
      <w:lang w:eastAsia="ar-SA"/>
      <w14:shadow w14:blurRad="50800" w14:dist="38100" w14:dir="2700000" w14:sx="100000" w14:sy="100000" w14:kx="0" w14:ky="0" w14:algn="tl">
        <w14:srgbClr w14:val="000000">
          <w14:alpha w14:val="60000"/>
        </w14:srgbClr>
      </w14:shadow>
    </w:rPr>
  </w:style>
  <w:style w:type="paragraph" w:customStyle="1" w:styleId="western">
    <w:name w:val="western"/>
    <w:basedOn w:val="Normalny"/>
    <w:rsid w:val="00B5752C"/>
    <w:pPr>
      <w:spacing w:before="100" w:beforeAutospacing="1"/>
      <w:jc w:val="both"/>
    </w:pPr>
    <w:rPr>
      <w:rFonts w:ascii="Times New Roman" w:hAnsi="Times New Roman"/>
      <w:sz w:val="28"/>
      <w:szCs w:val="28"/>
    </w:rPr>
  </w:style>
  <w:style w:type="paragraph" w:customStyle="1" w:styleId="StylTekstpodstawowy2Po0ptInterliniapojedyncze">
    <w:name w:val="Styl Tekst podstawowy 2 + Po:  0 pt Interlinia:  pojedyncze"/>
    <w:basedOn w:val="Normalny"/>
    <w:rsid w:val="00A35E8A"/>
    <w:pPr>
      <w:widowControl w:val="0"/>
      <w:suppressAutoHyphens/>
      <w:spacing w:before="60" w:after="60" w:line="240" w:lineRule="auto"/>
      <w:jc w:val="both"/>
    </w:pPr>
    <w:rPr>
      <w:rFonts w:ascii="Arial Narrow" w:hAnsi="Arial Narrow"/>
      <w:lang w:eastAsia="ar-SA"/>
    </w:rPr>
  </w:style>
  <w:style w:type="character" w:customStyle="1" w:styleId="Nagwek1Znak">
    <w:name w:val="Nagłówek 1 Znak"/>
    <w:basedOn w:val="Domylnaczcionkaakapitu"/>
    <w:link w:val="Nagwek1"/>
    <w:uiPriority w:val="9"/>
    <w:rsid w:val="00B37C05"/>
    <w:rPr>
      <w:rFonts w:asciiTheme="majorHAnsi" w:eastAsiaTheme="majorEastAsia" w:hAnsiTheme="majorHAnsi" w:cstheme="majorBidi"/>
      <w:b/>
      <w:bCs/>
      <w:color w:val="365F91" w:themeColor="accent1" w:themeShade="BF"/>
      <w:sz w:val="28"/>
      <w:szCs w:val="28"/>
      <w:lang w:eastAsia="pl-PL"/>
    </w:rPr>
  </w:style>
  <w:style w:type="paragraph" w:customStyle="1" w:styleId="Tytuaktu">
    <w:name w:val="Tytuł aktu"/>
    <w:rsid w:val="009D1BA9"/>
    <w:pPr>
      <w:numPr>
        <w:numId w:val="28"/>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paragraf">
    <w:name w:val="paragraf"/>
    <w:basedOn w:val="Normalny"/>
    <w:rsid w:val="009D1BA9"/>
    <w:pPr>
      <w:numPr>
        <w:ilvl w:val="3"/>
        <w:numId w:val="28"/>
      </w:numPr>
      <w:spacing w:before="80" w:after="240" w:line="240" w:lineRule="auto"/>
      <w:jc w:val="both"/>
    </w:pPr>
    <w:rPr>
      <w:rFonts w:ascii="Times New Roman" w:hAnsi="Times New Roman"/>
      <w:noProof/>
      <w:szCs w:val="20"/>
    </w:rPr>
  </w:style>
  <w:style w:type="paragraph" w:customStyle="1" w:styleId="ust">
    <w:name w:val="ust."/>
    <w:autoRedefine/>
    <w:rsid w:val="009D1BA9"/>
    <w:pPr>
      <w:numPr>
        <w:ilvl w:val="4"/>
        <w:numId w:val="28"/>
      </w:numPr>
      <w:spacing w:after="16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9D1BA9"/>
    <w:pPr>
      <w:numPr>
        <w:ilvl w:val="7"/>
        <w:numId w:val="28"/>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9D1BA9"/>
    <w:pPr>
      <w:keepLines w:val="0"/>
      <w:numPr>
        <w:ilvl w:val="1"/>
        <w:numId w:val="28"/>
      </w:numPr>
      <w:spacing w:before="0" w:after="120" w:line="240" w:lineRule="auto"/>
      <w:jc w:val="right"/>
    </w:pPr>
    <w:rPr>
      <w:rFonts w:ascii="Times New Roman" w:eastAsia="Times New Roman" w:hAnsi="Times New Roman" w:cs="Times New Roman"/>
      <w:bCs w:val="0"/>
      <w:color w:val="auto"/>
      <w:sz w:val="24"/>
      <w:szCs w:val="24"/>
    </w:rPr>
  </w:style>
  <w:style w:type="paragraph" w:customStyle="1" w:styleId="za1">
    <w:name w:val="zał_1"/>
    <w:basedOn w:val="za"/>
    <w:autoRedefine/>
    <w:rsid w:val="009D1BA9"/>
    <w:pPr>
      <w:numPr>
        <w:ilvl w:val="2"/>
      </w:numPr>
    </w:pPr>
    <w:rPr>
      <w:b w:val="0"/>
    </w:rPr>
  </w:style>
  <w:style w:type="paragraph" w:customStyle="1" w:styleId="podrozdzia">
    <w:name w:val="podrozdział"/>
    <w:basedOn w:val="Normalny"/>
    <w:link w:val="podrozdziaZnak"/>
    <w:autoRedefine/>
    <w:rsid w:val="009D1BA9"/>
    <w:pPr>
      <w:spacing w:before="0" w:after="120" w:line="240" w:lineRule="auto"/>
      <w:jc w:val="both"/>
    </w:pPr>
    <w:rPr>
      <w:rFonts w:ascii="Times New Roman" w:hAnsi="Times New Roman"/>
      <w:b/>
      <w:iCs/>
      <w:color w:val="FF0000"/>
    </w:rPr>
  </w:style>
  <w:style w:type="character" w:customStyle="1" w:styleId="podrozdziaZnak">
    <w:name w:val="podrozdział Znak"/>
    <w:basedOn w:val="Domylnaczcionkaakapitu"/>
    <w:link w:val="podrozdzia"/>
    <w:rsid w:val="009D1BA9"/>
    <w:rPr>
      <w:rFonts w:ascii="Times New Roman" w:eastAsia="Times New Roman" w:hAnsi="Times New Roman" w:cs="Times New Roman"/>
      <w:b/>
      <w:iCs/>
      <w:color w:val="FF0000"/>
      <w:sz w:val="24"/>
      <w:szCs w:val="24"/>
      <w:lang w:eastAsia="pl-PL"/>
    </w:rPr>
  </w:style>
  <w:style w:type="character" w:customStyle="1" w:styleId="Nagwek3Znak">
    <w:name w:val="Nagłówek 3 Znak"/>
    <w:basedOn w:val="Domylnaczcionkaakapitu"/>
    <w:link w:val="Nagwek3"/>
    <w:rsid w:val="003C5A21"/>
    <w:rPr>
      <w:rFonts w:ascii="Arial" w:eastAsia="Times New Roman" w:hAnsi="Arial" w:cs="Arial"/>
      <w:b/>
      <w:bCs/>
      <w:sz w:val="26"/>
      <w:szCs w:val="26"/>
      <w:lang w:eastAsia="pl-PL"/>
    </w:rPr>
  </w:style>
  <w:style w:type="character" w:customStyle="1" w:styleId="apple-converted-space">
    <w:name w:val="apple-converted-space"/>
    <w:basedOn w:val="Domylnaczcionkaakapitu"/>
    <w:rsid w:val="00D6426F"/>
  </w:style>
  <w:style w:type="paragraph" w:styleId="Legenda">
    <w:name w:val="caption"/>
    <w:basedOn w:val="Normalny"/>
    <w:next w:val="Normalny"/>
    <w:qFormat/>
    <w:rsid w:val="00413280"/>
    <w:pPr>
      <w:spacing w:after="120" w:line="240" w:lineRule="auto"/>
    </w:pPr>
    <w:rPr>
      <w:rFonts w:ascii="Times New Roman" w:hAnsi="Times New Roman"/>
      <w:b/>
      <w:bCs/>
      <w:sz w:val="20"/>
      <w:szCs w:val="20"/>
    </w:rPr>
  </w:style>
  <w:style w:type="paragraph" w:styleId="Tekstpodstawowywcity">
    <w:name w:val="Body Text Indent"/>
    <w:basedOn w:val="Normalny"/>
    <w:link w:val="TekstpodstawowywcityZnak"/>
    <w:uiPriority w:val="99"/>
    <w:unhideWhenUsed/>
    <w:rsid w:val="007C7809"/>
    <w:pPr>
      <w:spacing w:after="120"/>
      <w:ind w:left="283"/>
    </w:pPr>
  </w:style>
  <w:style w:type="character" w:customStyle="1" w:styleId="TekstpodstawowywcityZnak">
    <w:name w:val="Tekst podstawowy wcięty Znak"/>
    <w:basedOn w:val="Domylnaczcionkaakapitu"/>
    <w:link w:val="Tekstpodstawowywcity"/>
    <w:uiPriority w:val="99"/>
    <w:rsid w:val="007C7809"/>
    <w:rPr>
      <w:rFonts w:ascii="Arial" w:eastAsia="Times New Roman" w:hAnsi="Arial" w:cs="Times New Roman"/>
      <w:sz w:val="24"/>
      <w:szCs w:val="24"/>
      <w:lang w:eastAsia="pl-PL"/>
    </w:rPr>
  </w:style>
  <w:style w:type="paragraph" w:styleId="Tekstpodstawowy2">
    <w:name w:val="Body Text 2"/>
    <w:basedOn w:val="Normalny"/>
    <w:link w:val="Tekstpodstawowy2Znak"/>
    <w:uiPriority w:val="99"/>
    <w:semiHidden/>
    <w:unhideWhenUsed/>
    <w:rsid w:val="007C7809"/>
    <w:pPr>
      <w:spacing w:after="120" w:line="480" w:lineRule="auto"/>
    </w:pPr>
  </w:style>
  <w:style w:type="character" w:customStyle="1" w:styleId="Tekstpodstawowy2Znak">
    <w:name w:val="Tekst podstawowy 2 Znak"/>
    <w:basedOn w:val="Domylnaczcionkaakapitu"/>
    <w:link w:val="Tekstpodstawowy2"/>
    <w:uiPriority w:val="99"/>
    <w:semiHidden/>
    <w:rsid w:val="007C7809"/>
    <w:rPr>
      <w:rFonts w:ascii="Arial" w:eastAsia="Times New Roman" w:hAnsi="Arial" w:cs="Times New Roman"/>
      <w:sz w:val="24"/>
      <w:szCs w:val="24"/>
      <w:lang w:eastAsia="pl-PL"/>
    </w:rPr>
  </w:style>
  <w:style w:type="paragraph" w:customStyle="1" w:styleId="Tekstpodstawowy22">
    <w:name w:val="Tekst podstawowy 22"/>
    <w:basedOn w:val="Normalny"/>
    <w:uiPriority w:val="99"/>
    <w:rsid w:val="007C7809"/>
    <w:pPr>
      <w:suppressAutoHyphens/>
      <w:spacing w:before="0" w:after="120" w:line="480" w:lineRule="auto"/>
    </w:pPr>
    <w:rPr>
      <w:rFonts w:ascii="Times New Roman" w:hAnsi="Times New Roman"/>
      <w:lang w:eastAsia="ar-SA"/>
    </w:rPr>
  </w:style>
  <w:style w:type="character" w:customStyle="1" w:styleId="Domylnaczcionkaakapitu1">
    <w:name w:val="Domyślna czcionka akapitu1"/>
    <w:uiPriority w:val="99"/>
    <w:rsid w:val="007C7809"/>
  </w:style>
  <w:style w:type="paragraph" w:styleId="Tekstprzypisudolnego">
    <w:name w:val="footnote text"/>
    <w:basedOn w:val="Normalny"/>
    <w:link w:val="TekstprzypisudolnegoZnak"/>
    <w:uiPriority w:val="99"/>
    <w:semiHidden/>
    <w:unhideWhenUsed/>
    <w:rsid w:val="00682521"/>
    <w:pPr>
      <w:spacing w:before="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521"/>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682521"/>
    <w:rPr>
      <w:vertAlign w:val="superscript"/>
    </w:rPr>
  </w:style>
  <w:style w:type="character" w:customStyle="1" w:styleId="AkapitzlistZnak">
    <w:name w:val="Akapit z listą Znak"/>
    <w:basedOn w:val="Domylnaczcionkaakapitu"/>
    <w:link w:val="Akapitzlist"/>
    <w:uiPriority w:val="34"/>
    <w:locked/>
    <w:rsid w:val="00BF1FB1"/>
    <w:rPr>
      <w:rFonts w:ascii="Arial" w:eastAsia="Times New Roman" w:hAnsi="Arial" w:cs="Times New Roman"/>
      <w:sz w:val="24"/>
      <w:szCs w:val="24"/>
      <w:lang w:eastAsia="pl-PL"/>
    </w:rPr>
  </w:style>
  <w:style w:type="paragraph" w:customStyle="1" w:styleId="Default">
    <w:name w:val="Default"/>
    <w:rsid w:val="009E26EE"/>
    <w:pPr>
      <w:autoSpaceDE w:val="0"/>
      <w:autoSpaceDN w:val="0"/>
      <w:adjustRightInd w:val="0"/>
      <w:spacing w:after="0"/>
      <w:jc w:val="both"/>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925">
      <w:bodyDiv w:val="1"/>
      <w:marLeft w:val="0"/>
      <w:marRight w:val="0"/>
      <w:marTop w:val="0"/>
      <w:marBottom w:val="0"/>
      <w:divBdr>
        <w:top w:val="none" w:sz="0" w:space="0" w:color="auto"/>
        <w:left w:val="none" w:sz="0" w:space="0" w:color="auto"/>
        <w:bottom w:val="none" w:sz="0" w:space="0" w:color="auto"/>
        <w:right w:val="none" w:sz="0" w:space="0" w:color="auto"/>
      </w:divBdr>
    </w:div>
    <w:div w:id="327945110">
      <w:bodyDiv w:val="1"/>
      <w:marLeft w:val="0"/>
      <w:marRight w:val="0"/>
      <w:marTop w:val="0"/>
      <w:marBottom w:val="0"/>
      <w:divBdr>
        <w:top w:val="none" w:sz="0" w:space="0" w:color="auto"/>
        <w:left w:val="none" w:sz="0" w:space="0" w:color="auto"/>
        <w:bottom w:val="none" w:sz="0" w:space="0" w:color="auto"/>
        <w:right w:val="none" w:sz="0" w:space="0" w:color="auto"/>
      </w:divBdr>
    </w:div>
    <w:div w:id="670714477">
      <w:bodyDiv w:val="1"/>
      <w:marLeft w:val="0"/>
      <w:marRight w:val="0"/>
      <w:marTop w:val="0"/>
      <w:marBottom w:val="0"/>
      <w:divBdr>
        <w:top w:val="none" w:sz="0" w:space="0" w:color="auto"/>
        <w:left w:val="none" w:sz="0" w:space="0" w:color="auto"/>
        <w:bottom w:val="none" w:sz="0" w:space="0" w:color="auto"/>
        <w:right w:val="none" w:sz="0" w:space="0" w:color="auto"/>
      </w:divBdr>
    </w:div>
    <w:div w:id="676730253">
      <w:bodyDiv w:val="1"/>
      <w:marLeft w:val="0"/>
      <w:marRight w:val="0"/>
      <w:marTop w:val="0"/>
      <w:marBottom w:val="0"/>
      <w:divBdr>
        <w:top w:val="none" w:sz="0" w:space="0" w:color="auto"/>
        <w:left w:val="none" w:sz="0" w:space="0" w:color="auto"/>
        <w:bottom w:val="none" w:sz="0" w:space="0" w:color="auto"/>
        <w:right w:val="none" w:sz="0" w:space="0" w:color="auto"/>
      </w:divBdr>
    </w:div>
    <w:div w:id="690839395">
      <w:bodyDiv w:val="1"/>
      <w:marLeft w:val="0"/>
      <w:marRight w:val="0"/>
      <w:marTop w:val="0"/>
      <w:marBottom w:val="0"/>
      <w:divBdr>
        <w:top w:val="none" w:sz="0" w:space="0" w:color="auto"/>
        <w:left w:val="none" w:sz="0" w:space="0" w:color="auto"/>
        <w:bottom w:val="none" w:sz="0" w:space="0" w:color="auto"/>
        <w:right w:val="none" w:sz="0" w:space="0" w:color="auto"/>
      </w:divBdr>
    </w:div>
    <w:div w:id="817767947">
      <w:bodyDiv w:val="1"/>
      <w:marLeft w:val="0"/>
      <w:marRight w:val="0"/>
      <w:marTop w:val="0"/>
      <w:marBottom w:val="0"/>
      <w:divBdr>
        <w:top w:val="none" w:sz="0" w:space="0" w:color="auto"/>
        <w:left w:val="none" w:sz="0" w:space="0" w:color="auto"/>
        <w:bottom w:val="none" w:sz="0" w:space="0" w:color="auto"/>
        <w:right w:val="none" w:sz="0" w:space="0" w:color="auto"/>
      </w:divBdr>
    </w:div>
    <w:div w:id="841942033">
      <w:bodyDiv w:val="1"/>
      <w:marLeft w:val="0"/>
      <w:marRight w:val="0"/>
      <w:marTop w:val="0"/>
      <w:marBottom w:val="0"/>
      <w:divBdr>
        <w:top w:val="none" w:sz="0" w:space="0" w:color="auto"/>
        <w:left w:val="none" w:sz="0" w:space="0" w:color="auto"/>
        <w:bottom w:val="none" w:sz="0" w:space="0" w:color="auto"/>
        <w:right w:val="none" w:sz="0" w:space="0" w:color="auto"/>
      </w:divBdr>
    </w:div>
    <w:div w:id="1268346554">
      <w:bodyDiv w:val="1"/>
      <w:marLeft w:val="0"/>
      <w:marRight w:val="0"/>
      <w:marTop w:val="0"/>
      <w:marBottom w:val="0"/>
      <w:divBdr>
        <w:top w:val="none" w:sz="0" w:space="0" w:color="auto"/>
        <w:left w:val="none" w:sz="0" w:space="0" w:color="auto"/>
        <w:bottom w:val="none" w:sz="0" w:space="0" w:color="auto"/>
        <w:right w:val="none" w:sz="0" w:space="0" w:color="auto"/>
      </w:divBdr>
    </w:div>
    <w:div w:id="1554081183">
      <w:bodyDiv w:val="1"/>
      <w:marLeft w:val="0"/>
      <w:marRight w:val="0"/>
      <w:marTop w:val="0"/>
      <w:marBottom w:val="0"/>
      <w:divBdr>
        <w:top w:val="none" w:sz="0" w:space="0" w:color="auto"/>
        <w:left w:val="none" w:sz="0" w:space="0" w:color="auto"/>
        <w:bottom w:val="none" w:sz="0" w:space="0" w:color="auto"/>
        <w:right w:val="none" w:sz="0" w:space="0" w:color="auto"/>
      </w:divBdr>
    </w:div>
    <w:div w:id="1610703545">
      <w:bodyDiv w:val="1"/>
      <w:marLeft w:val="0"/>
      <w:marRight w:val="0"/>
      <w:marTop w:val="0"/>
      <w:marBottom w:val="0"/>
      <w:divBdr>
        <w:top w:val="none" w:sz="0" w:space="0" w:color="auto"/>
        <w:left w:val="none" w:sz="0" w:space="0" w:color="auto"/>
        <w:bottom w:val="none" w:sz="0" w:space="0" w:color="auto"/>
        <w:right w:val="none" w:sz="0" w:space="0" w:color="auto"/>
      </w:divBdr>
    </w:div>
    <w:div w:id="16418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95"/>
      <c:rAngAx val="0"/>
      <c:perspective val="0"/>
    </c:view3D>
    <c:floor>
      <c:thickness val="0"/>
    </c:floor>
    <c:sideWall>
      <c:thickness val="0"/>
    </c:sideWall>
    <c:backWall>
      <c:thickness val="0"/>
    </c:backWall>
    <c:plotArea>
      <c:layout>
        <c:manualLayout>
          <c:layoutTarget val="inner"/>
          <c:xMode val="edge"/>
          <c:yMode val="edge"/>
          <c:x val="0.12076271186440679"/>
          <c:y val="0.20300751879699291"/>
          <c:w val="0.7478813559322034"/>
          <c:h val="0.52255639097743678"/>
        </c:manualLayout>
      </c:layout>
      <c:pie3DChart>
        <c:varyColors val="1"/>
        <c:ser>
          <c:idx val="0"/>
          <c:order val="0"/>
          <c:tx>
            <c:strRef>
              <c:f>Sheet1!$A$2</c:f>
              <c:strCache>
                <c:ptCount val="1"/>
                <c:pt idx="0">
                  <c:v>Wsch.</c:v>
                </c:pt>
              </c:strCache>
            </c:strRef>
          </c:tx>
          <c:spPr>
            <a:solidFill>
              <a:srgbClr val="9999FF"/>
            </a:solidFill>
            <a:ln w="12699">
              <a:solidFill>
                <a:srgbClr val="000000"/>
              </a:solidFill>
              <a:prstDash val="solid"/>
            </a:ln>
          </c:spPr>
          <c:explosion val="25"/>
          <c:dPt>
            <c:idx val="0"/>
            <c:bubble3D val="0"/>
            <c:spPr>
              <a:solidFill>
                <a:srgbClr val="99CCFF"/>
              </a:solidFill>
              <a:ln w="12699">
                <a:solidFill>
                  <a:srgbClr val="000000"/>
                </a:solidFill>
                <a:prstDash val="solid"/>
              </a:ln>
            </c:spPr>
          </c:dPt>
          <c:dPt>
            <c:idx val="1"/>
            <c:bubble3D val="0"/>
            <c:spPr>
              <a:solidFill>
                <a:srgbClr val="FFCC99"/>
              </a:solidFill>
              <a:ln w="12699">
                <a:solidFill>
                  <a:srgbClr val="000000"/>
                </a:solidFill>
                <a:prstDash val="solid"/>
              </a:ln>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Sheet1!$B$1:$C$1</c:f>
              <c:strCache>
                <c:ptCount val="2"/>
                <c:pt idx="0">
                  <c:v>mężczyźni</c:v>
                </c:pt>
                <c:pt idx="1">
                  <c:v>kobiety</c:v>
                </c:pt>
              </c:strCache>
            </c:strRef>
          </c:cat>
          <c:val>
            <c:numRef>
              <c:f>Sheet1!$B$2:$C$2</c:f>
              <c:numCache>
                <c:formatCode>General</c:formatCode>
                <c:ptCount val="2"/>
                <c:pt idx="0">
                  <c:v>2078</c:v>
                </c:pt>
                <c:pt idx="1">
                  <c:v>2061</c:v>
                </c:pt>
              </c:numCache>
            </c:numRef>
          </c:val>
        </c:ser>
        <c:dLbls>
          <c:showLegendKey val="0"/>
          <c:showVal val="0"/>
          <c:showCatName val="0"/>
          <c:showSerName val="0"/>
          <c:showPercent val="0"/>
          <c:showBubbleSize val="0"/>
          <c:showLeaderLines val="1"/>
        </c:dLbls>
      </c:pie3DChart>
      <c:spPr>
        <a:solidFill>
          <a:srgbClr val="FFFFFF"/>
        </a:solidFill>
        <a:ln w="25398">
          <a:noFill/>
        </a:ln>
      </c:spPr>
    </c:plotArea>
    <c:legend>
      <c:legendPos val="b"/>
      <c:layout>
        <c:manualLayout>
          <c:xMode val="edge"/>
          <c:yMode val="edge"/>
          <c:x val="0.32627111445094281"/>
          <c:y val="0.7718209136901385"/>
          <c:w val="0.3220338983050865"/>
          <c:h val="9.022556390977518E-2"/>
        </c:manualLayout>
      </c:layout>
      <c:overlay val="0"/>
      <c:spPr>
        <a:noFill/>
        <a:ln w="3175">
          <a:solidFill>
            <a:srgbClr val="000000"/>
          </a:solidFill>
          <a:prstDash val="solid"/>
        </a:ln>
      </c:spPr>
      <c:txPr>
        <a:bodyPr/>
        <a:lstStyle/>
        <a:p>
          <a:pPr>
            <a:defRPr sz="920" b="1" i="0" u="none" strike="noStrike" baseline="0">
              <a:solidFill>
                <a:srgbClr val="000000"/>
              </a:solidFill>
              <a:latin typeface="Arial"/>
              <a:ea typeface="Arial"/>
              <a:cs typeface="Arial"/>
            </a:defRPr>
          </a:pPr>
          <a:endParaRPr lang="pl-PL"/>
        </a:p>
      </c:txPr>
    </c:legend>
    <c:plotVisOnly val="1"/>
    <c:dispBlanksAs val="zero"/>
    <c:showDLblsOverMax val="0"/>
  </c:chart>
  <c:spPr>
    <a:noFill/>
    <a:ln>
      <a:noFill/>
    </a:ln>
  </c:spPr>
  <c:txPr>
    <a:bodyPr/>
    <a:lstStyle/>
    <a:p>
      <a:pPr>
        <a:defRPr sz="1175" b="1" i="0" u="none" strike="noStrike" baseline="0">
          <a:solidFill>
            <a:srgbClr val="000000"/>
          </a:solidFill>
          <a:latin typeface="Arial CE"/>
          <a:ea typeface="Arial CE"/>
          <a:cs typeface="Arial CE"/>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a:t>Wykres 2 : </a:t>
            </a:r>
            <a:r>
              <a:rPr lang="en-US" sz="1200"/>
              <a:t>Rozkład ludnosci w gminie w 201</a:t>
            </a:r>
            <a:r>
              <a:rPr lang="pl-PL" sz="1200"/>
              <a:t>3 </a:t>
            </a:r>
            <a:r>
              <a:rPr lang="en-US" sz="1200"/>
              <a:t>roku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Rozkład ludnosci w gminie w 2013 roku </c:v>
                </c:pt>
              </c:strCache>
            </c:strRef>
          </c:tx>
          <c:explosion val="25"/>
          <c:dPt>
            <c:idx val="0"/>
            <c:bubble3D val="0"/>
            <c:explosion val="42"/>
          </c:dPt>
          <c:dPt>
            <c:idx val="1"/>
            <c:bubble3D val="0"/>
            <c:explosion val="60"/>
          </c:dPt>
          <c:dPt>
            <c:idx val="2"/>
            <c:bubble3D val="0"/>
            <c:explosion val="48"/>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Arkusz1!$A$2:$A$4</c:f>
              <c:strCache>
                <c:ptCount val="3"/>
                <c:pt idx="0">
                  <c:v>wiek 0-18</c:v>
                </c:pt>
                <c:pt idx="1">
                  <c:v>wiek 19-60/65</c:v>
                </c:pt>
                <c:pt idx="2">
                  <c:v>powyżej 60/65 lat </c:v>
                </c:pt>
              </c:strCache>
            </c:strRef>
          </c:cat>
          <c:val>
            <c:numRef>
              <c:f>Arkusz1!$B$2:$B$4</c:f>
              <c:numCache>
                <c:formatCode>General</c:formatCode>
                <c:ptCount val="3"/>
                <c:pt idx="0">
                  <c:v>859</c:v>
                </c:pt>
                <c:pt idx="1">
                  <c:v>2454</c:v>
                </c:pt>
                <c:pt idx="2">
                  <c:v>790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8" b="1" i="0" u="none" strike="noStrike" baseline="0">
                <a:solidFill>
                  <a:srgbClr val="000000"/>
                </a:solidFill>
                <a:latin typeface="Arial"/>
                <a:ea typeface="Arial"/>
                <a:cs typeface="Arial"/>
              </a:defRPr>
            </a:pPr>
            <a:r>
              <a:rPr lang="pl-PL">
                <a:latin typeface="+mn-lt"/>
              </a:rPr>
              <a:t>Wykres 3: Struktura wieku ludności w gminie Nowe Piekuty</a:t>
            </a:r>
          </a:p>
        </c:rich>
      </c:tx>
      <c:layout>
        <c:manualLayout>
          <c:xMode val="edge"/>
          <c:yMode val="edge"/>
          <c:x val="0.17007853510498688"/>
          <c:y val="2.4962889572578261E-2"/>
        </c:manualLayout>
      </c:layout>
      <c:overlay val="0"/>
      <c:spPr>
        <a:noFill/>
        <a:ln w="25351">
          <a:noFill/>
        </a:ln>
      </c:spPr>
    </c:title>
    <c:autoTitleDeleted val="0"/>
    <c:plotArea>
      <c:layout>
        <c:manualLayout>
          <c:layoutTarget val="inner"/>
          <c:xMode val="edge"/>
          <c:yMode val="edge"/>
          <c:x val="0.13717693836978118"/>
          <c:y val="0.20890410958904132"/>
          <c:w val="0.51491053677932408"/>
          <c:h val="0.54452054794520477"/>
        </c:manualLayout>
      </c:layout>
      <c:barChart>
        <c:barDir val="bar"/>
        <c:grouping val="clustered"/>
        <c:varyColors val="0"/>
        <c:ser>
          <c:idx val="0"/>
          <c:order val="0"/>
          <c:tx>
            <c:strRef>
              <c:f>Arkusz1!$B$3:$B$4</c:f>
              <c:strCache>
                <c:ptCount val="1"/>
                <c:pt idx="0">
                  <c:v>Przedprodukcyjny</c:v>
                </c:pt>
              </c:strCache>
            </c:strRef>
          </c:tx>
          <c:spPr>
            <a:solidFill>
              <a:srgbClr val="FFFF00"/>
            </a:solidFill>
            <a:ln w="12675">
              <a:solidFill>
                <a:srgbClr val="000000"/>
              </a:solidFill>
              <a:prstDash val="solid"/>
            </a:ln>
          </c:spPr>
          <c:invertIfNegative val="0"/>
          <c:dLbls>
            <c:spPr>
              <a:noFill/>
              <a:ln w="25351">
                <a:noFill/>
              </a:ln>
            </c:spPr>
            <c:txPr>
              <a:bodyPr/>
              <a:lstStyle/>
              <a:p>
                <a:pPr>
                  <a:defRPr sz="998" b="0" i="0" u="none" strike="noStrike" baseline="0">
                    <a:solidFill>
                      <a:srgbClr val="000000"/>
                    </a:solidFill>
                    <a:latin typeface="+mn-lt"/>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2013</c:v>
                </c:pt>
                <c:pt idx="1">
                  <c:v>2010</c:v>
                </c:pt>
                <c:pt idx="2">
                  <c:v>2006</c:v>
                </c:pt>
              </c:numCache>
            </c:numRef>
          </c:cat>
          <c:val>
            <c:numRef>
              <c:f>Arkusz1!$B$5:$B$7</c:f>
              <c:numCache>
                <c:formatCode>General</c:formatCode>
                <c:ptCount val="3"/>
                <c:pt idx="0">
                  <c:v>895</c:v>
                </c:pt>
                <c:pt idx="1">
                  <c:v>980</c:v>
                </c:pt>
                <c:pt idx="2">
                  <c:v>1077</c:v>
                </c:pt>
              </c:numCache>
            </c:numRef>
          </c:val>
        </c:ser>
        <c:ser>
          <c:idx val="1"/>
          <c:order val="1"/>
          <c:tx>
            <c:strRef>
              <c:f>Arkusz1!$C$3:$C$4</c:f>
              <c:strCache>
                <c:ptCount val="1"/>
                <c:pt idx="0">
                  <c:v>Produkcyjny</c:v>
                </c:pt>
              </c:strCache>
            </c:strRef>
          </c:tx>
          <c:spPr>
            <a:solidFill>
              <a:srgbClr val="00FF00"/>
            </a:solidFill>
            <a:ln w="12675">
              <a:solidFill>
                <a:srgbClr val="000000"/>
              </a:solidFill>
              <a:prstDash val="solid"/>
            </a:ln>
          </c:spPr>
          <c:invertIfNegative val="0"/>
          <c:dLbls>
            <c:spPr>
              <a:noFill/>
              <a:ln w="25351">
                <a:noFill/>
              </a:ln>
            </c:spPr>
            <c:txPr>
              <a:bodyPr/>
              <a:lstStyle/>
              <a:p>
                <a:pPr>
                  <a:defRPr sz="998" b="0" i="0" u="none" strike="noStrike" baseline="0">
                    <a:solidFill>
                      <a:srgbClr val="000000"/>
                    </a:solidFill>
                    <a:latin typeface="+mn-lt"/>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2013</c:v>
                </c:pt>
                <c:pt idx="1">
                  <c:v>2010</c:v>
                </c:pt>
                <c:pt idx="2">
                  <c:v>2006</c:v>
                </c:pt>
              </c:numCache>
            </c:numRef>
          </c:cat>
          <c:val>
            <c:numRef>
              <c:f>Arkusz1!$C$5:$C$7</c:f>
              <c:numCache>
                <c:formatCode>General</c:formatCode>
                <c:ptCount val="3"/>
                <c:pt idx="0">
                  <c:v>2454</c:v>
                </c:pt>
                <c:pt idx="1">
                  <c:v>2408</c:v>
                </c:pt>
                <c:pt idx="2">
                  <c:v>2249</c:v>
                </c:pt>
              </c:numCache>
            </c:numRef>
          </c:val>
        </c:ser>
        <c:ser>
          <c:idx val="2"/>
          <c:order val="2"/>
          <c:tx>
            <c:strRef>
              <c:f>Arkusz1!$D$3:$D$4</c:f>
              <c:strCache>
                <c:ptCount val="1"/>
                <c:pt idx="0">
                  <c:v>Poprodukcyjny</c:v>
                </c:pt>
              </c:strCache>
            </c:strRef>
          </c:tx>
          <c:spPr>
            <a:solidFill>
              <a:srgbClr val="00FFFF"/>
            </a:solidFill>
            <a:ln w="12675">
              <a:solidFill>
                <a:srgbClr val="000000"/>
              </a:solidFill>
              <a:prstDash val="solid"/>
            </a:ln>
          </c:spPr>
          <c:invertIfNegative val="0"/>
          <c:dLbls>
            <c:spPr>
              <a:noFill/>
              <a:ln w="25351">
                <a:noFill/>
              </a:ln>
            </c:spPr>
            <c:txPr>
              <a:bodyPr/>
              <a:lstStyle/>
              <a:p>
                <a:pPr>
                  <a:defRPr sz="998" b="0" i="0" u="none" strike="noStrike" baseline="0">
                    <a:solidFill>
                      <a:srgbClr val="000000"/>
                    </a:solidFill>
                    <a:latin typeface="+mn-lt"/>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Arkusz1!$A$5:$A$7</c:f>
              <c:numCache>
                <c:formatCode>General</c:formatCode>
                <c:ptCount val="3"/>
                <c:pt idx="0">
                  <c:v>2013</c:v>
                </c:pt>
                <c:pt idx="1">
                  <c:v>2010</c:v>
                </c:pt>
                <c:pt idx="2">
                  <c:v>2006</c:v>
                </c:pt>
              </c:numCache>
            </c:numRef>
          </c:cat>
          <c:val>
            <c:numRef>
              <c:f>Arkusz1!$D$5:$D$7</c:f>
              <c:numCache>
                <c:formatCode>General</c:formatCode>
                <c:ptCount val="3"/>
                <c:pt idx="0">
                  <c:v>790</c:v>
                </c:pt>
                <c:pt idx="1">
                  <c:v>788</c:v>
                </c:pt>
                <c:pt idx="2">
                  <c:v>781</c:v>
                </c:pt>
              </c:numCache>
            </c:numRef>
          </c:val>
        </c:ser>
        <c:dLbls>
          <c:showLegendKey val="0"/>
          <c:showVal val="1"/>
          <c:showCatName val="0"/>
          <c:showSerName val="0"/>
          <c:showPercent val="0"/>
          <c:showBubbleSize val="0"/>
        </c:dLbls>
        <c:gapWidth val="150"/>
        <c:axId val="240434128"/>
        <c:axId val="240434520"/>
      </c:barChart>
      <c:catAx>
        <c:axId val="240434128"/>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mn-lt"/>
                <a:ea typeface="Times New Roman"/>
                <a:cs typeface="Times New Roman"/>
              </a:defRPr>
            </a:pPr>
            <a:endParaRPr lang="pl-PL"/>
          </a:p>
        </c:txPr>
        <c:crossAx val="240434520"/>
        <c:crosses val="autoZero"/>
        <c:auto val="1"/>
        <c:lblAlgn val="ctr"/>
        <c:lblOffset val="100"/>
        <c:tickLblSkip val="1"/>
        <c:tickMarkSkip val="1"/>
        <c:noMultiLvlLbl val="0"/>
      </c:catAx>
      <c:valAx>
        <c:axId val="240434520"/>
        <c:scaling>
          <c:orientation val="minMax"/>
        </c:scaling>
        <c:delete val="0"/>
        <c:axPos val="b"/>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pl-PL"/>
          </a:p>
        </c:txPr>
        <c:crossAx val="240434128"/>
        <c:crosses val="autoZero"/>
        <c:crossBetween val="between"/>
      </c:valAx>
      <c:spPr>
        <a:solidFill>
          <a:srgbClr val="FFFFFF"/>
        </a:solidFill>
        <a:ln w="25351">
          <a:noFill/>
        </a:ln>
      </c:spPr>
    </c:plotArea>
    <c:legend>
      <c:legendPos val="r"/>
      <c:legendEntry>
        <c:idx val="0"/>
        <c:txPr>
          <a:bodyPr/>
          <a:lstStyle/>
          <a:p>
            <a:pPr>
              <a:defRPr sz="1098" b="0" i="0" u="none" strike="noStrike" baseline="0">
                <a:solidFill>
                  <a:srgbClr val="000000"/>
                </a:solidFill>
                <a:latin typeface="+mn-lt"/>
                <a:ea typeface="Arial"/>
                <a:cs typeface="Arial"/>
              </a:defRPr>
            </a:pPr>
            <a:endParaRPr lang="pl-PL"/>
          </a:p>
        </c:txPr>
      </c:legendEntry>
      <c:legendEntry>
        <c:idx val="1"/>
        <c:txPr>
          <a:bodyPr/>
          <a:lstStyle/>
          <a:p>
            <a:pPr>
              <a:defRPr sz="1098" b="0" i="0" u="none" strike="noStrike" baseline="0">
                <a:solidFill>
                  <a:srgbClr val="000000"/>
                </a:solidFill>
                <a:latin typeface="+mn-lt"/>
                <a:ea typeface="Arial"/>
                <a:cs typeface="Arial"/>
              </a:defRPr>
            </a:pPr>
            <a:endParaRPr lang="pl-PL"/>
          </a:p>
        </c:txPr>
      </c:legendEntry>
      <c:legendEntry>
        <c:idx val="2"/>
        <c:txPr>
          <a:bodyPr/>
          <a:lstStyle/>
          <a:p>
            <a:pPr>
              <a:defRPr sz="1098" b="0" i="0" u="none" strike="noStrike" baseline="0">
                <a:solidFill>
                  <a:srgbClr val="000000"/>
                </a:solidFill>
                <a:latin typeface="+mn-lt"/>
                <a:ea typeface="Arial"/>
                <a:cs typeface="Arial"/>
              </a:defRPr>
            </a:pPr>
            <a:endParaRPr lang="pl-PL"/>
          </a:p>
        </c:txPr>
      </c:legendEntry>
      <c:layout>
        <c:manualLayout>
          <c:xMode val="edge"/>
          <c:yMode val="edge"/>
          <c:x val="0.69781312127236494"/>
          <c:y val="0.2676332479716631"/>
          <c:w val="0.24403511892493701"/>
          <c:h val="0.29052676926022608"/>
        </c:manualLayout>
      </c:layout>
      <c:overlay val="0"/>
      <c:spPr>
        <a:solidFill>
          <a:srgbClr val="FFFFFF"/>
        </a:solidFill>
        <a:ln w="3169">
          <a:solidFill>
            <a:srgbClr val="000000"/>
          </a:solidFill>
          <a:prstDash val="solid"/>
        </a:ln>
      </c:spPr>
      <c:txPr>
        <a:bodyPr/>
        <a:lstStyle/>
        <a:p>
          <a:pPr>
            <a:defRPr sz="1098"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69">
      <a:solidFill>
        <a:srgbClr val="000000"/>
      </a:solidFill>
      <a:prstDash val="solid"/>
    </a:ln>
  </c:spPr>
  <c:txPr>
    <a:bodyPr/>
    <a:lstStyle/>
    <a:p>
      <a:pPr>
        <a:defRPr sz="1198"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200" baseline="0"/>
              <a:t>Wykres 4</a:t>
            </a:r>
          </a:p>
          <a:p>
            <a:pPr>
              <a:defRPr/>
            </a:pPr>
            <a:r>
              <a:rPr lang="en-US" sz="1200" baseline="0"/>
              <a:t>Udział</a:t>
            </a:r>
            <a:r>
              <a:rPr lang="pl-PL" sz="1200" baseline="0"/>
              <a:t> % </a:t>
            </a:r>
            <a:r>
              <a:rPr lang="en-US" sz="1200" baseline="0"/>
              <a:t> bezrobotnych w ogólnej liczbie ludności aktywnej zawodowo</a:t>
            </a:r>
            <a:r>
              <a:rPr lang="pl-PL" sz="1200" baseline="0"/>
              <a:t> wg danych na 31.12.2013 </a:t>
            </a:r>
            <a:endParaRPr lang="en-US" sz="1200" baseline="0"/>
          </a:p>
        </c:rich>
      </c:tx>
      <c:layout>
        <c:manualLayout>
          <c:xMode val="edge"/>
          <c:yMode val="edge"/>
          <c:x val="0.15721244071958829"/>
          <c:y val="2.770544248006738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Udział % bezrobotnych w ogólnej liczbie ludności aktywnej zawodowo</c:v>
                </c:pt>
              </c:strCache>
            </c:strRef>
          </c:tx>
          <c:spPr>
            <a:solidFill>
              <a:srgbClr val="C00000"/>
            </a:solidFill>
          </c:spPr>
          <c:explosion val="25"/>
          <c:dPt>
            <c:idx val="1"/>
            <c:bubble3D val="0"/>
            <c:spPr>
              <a:solidFill>
                <a:srgbClr val="00B050"/>
              </a:solidFill>
            </c:spPr>
          </c:dPt>
          <c:cat>
            <c:strRef>
              <c:f>Arkusz1!$A$2:$A$3</c:f>
              <c:strCache>
                <c:ptCount val="2"/>
                <c:pt idx="0">
                  <c:v>Bezrobotni</c:v>
                </c:pt>
                <c:pt idx="1">
                  <c:v>Aktywni zawodowo </c:v>
                </c:pt>
              </c:strCache>
            </c:strRef>
          </c:cat>
          <c:val>
            <c:numRef>
              <c:f>Arkusz1!$B$2:$B$3</c:f>
              <c:numCache>
                <c:formatCode>#,##0</c:formatCode>
                <c:ptCount val="2"/>
                <c:pt idx="0">
                  <c:v>9</c:v>
                </c:pt>
                <c:pt idx="1">
                  <c:v>90.7</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Polska</c:v>
                </c:pt>
              </c:strCache>
            </c:strRef>
          </c:tx>
          <c:spPr>
            <a:solidFill>
              <a:srgbClr val="00B0F0"/>
            </a:solidFill>
          </c:spPr>
          <c:invertIfNegative val="0"/>
          <c:cat>
            <c:numRef>
              <c:f>Arkusz1!$A$2:$A$4</c:f>
              <c:numCache>
                <c:formatCode>General</c:formatCode>
                <c:ptCount val="3"/>
                <c:pt idx="0">
                  <c:v>2007</c:v>
                </c:pt>
                <c:pt idx="1">
                  <c:v>2010</c:v>
                </c:pt>
                <c:pt idx="2">
                  <c:v>2013</c:v>
                </c:pt>
              </c:numCache>
            </c:numRef>
          </c:cat>
          <c:val>
            <c:numRef>
              <c:f>Arkusz1!$B$2:$B$4</c:f>
              <c:numCache>
                <c:formatCode>General</c:formatCode>
                <c:ptCount val="3"/>
                <c:pt idx="0">
                  <c:v>12.4</c:v>
                </c:pt>
                <c:pt idx="1">
                  <c:v>12.5</c:v>
                </c:pt>
                <c:pt idx="2">
                  <c:v>13.4</c:v>
                </c:pt>
              </c:numCache>
            </c:numRef>
          </c:val>
        </c:ser>
        <c:ser>
          <c:idx val="1"/>
          <c:order val="1"/>
          <c:tx>
            <c:strRef>
              <c:f>Arkusz1!$C$1</c:f>
              <c:strCache>
                <c:ptCount val="1"/>
                <c:pt idx="0">
                  <c:v>woj. podlaskie</c:v>
                </c:pt>
              </c:strCache>
            </c:strRef>
          </c:tx>
          <c:spPr>
            <a:solidFill>
              <a:srgbClr val="C00000"/>
            </a:solidFill>
          </c:spPr>
          <c:invertIfNegative val="0"/>
          <c:cat>
            <c:numRef>
              <c:f>Arkusz1!$A$2:$A$4</c:f>
              <c:numCache>
                <c:formatCode>General</c:formatCode>
                <c:ptCount val="3"/>
                <c:pt idx="0">
                  <c:v>2007</c:v>
                </c:pt>
                <c:pt idx="1">
                  <c:v>2010</c:v>
                </c:pt>
                <c:pt idx="2">
                  <c:v>2013</c:v>
                </c:pt>
              </c:numCache>
            </c:numRef>
          </c:cat>
          <c:val>
            <c:numRef>
              <c:f>Arkusz1!$C$2:$C$4</c:f>
              <c:numCache>
                <c:formatCode>General</c:formatCode>
                <c:ptCount val="3"/>
                <c:pt idx="0">
                  <c:v>13.8</c:v>
                </c:pt>
                <c:pt idx="1">
                  <c:v>12.9</c:v>
                </c:pt>
                <c:pt idx="2">
                  <c:v>14.6</c:v>
                </c:pt>
              </c:numCache>
            </c:numRef>
          </c:val>
        </c:ser>
        <c:ser>
          <c:idx val="2"/>
          <c:order val="2"/>
          <c:tx>
            <c:strRef>
              <c:f>Arkusz1!$D$1</c:f>
              <c:strCache>
                <c:ptCount val="1"/>
                <c:pt idx="0">
                  <c:v>GMINA Nowe Piekuty </c:v>
                </c:pt>
              </c:strCache>
            </c:strRef>
          </c:tx>
          <c:spPr>
            <a:solidFill>
              <a:srgbClr val="92D050"/>
            </a:solidFill>
          </c:spPr>
          <c:invertIfNegative val="0"/>
          <c:cat>
            <c:numRef>
              <c:f>Arkusz1!$A$2:$A$4</c:f>
              <c:numCache>
                <c:formatCode>General</c:formatCode>
                <c:ptCount val="3"/>
                <c:pt idx="0">
                  <c:v>2007</c:v>
                </c:pt>
                <c:pt idx="1">
                  <c:v>2010</c:v>
                </c:pt>
                <c:pt idx="2">
                  <c:v>2013</c:v>
                </c:pt>
              </c:numCache>
            </c:numRef>
          </c:cat>
          <c:val>
            <c:numRef>
              <c:f>Arkusz1!$D$2:$D$4</c:f>
              <c:numCache>
                <c:formatCode>General</c:formatCode>
                <c:ptCount val="3"/>
                <c:pt idx="0">
                  <c:v>7.7</c:v>
                </c:pt>
                <c:pt idx="1">
                  <c:v>8</c:v>
                </c:pt>
                <c:pt idx="2">
                  <c:v>9.3000000000000007</c:v>
                </c:pt>
              </c:numCache>
            </c:numRef>
          </c:val>
        </c:ser>
        <c:dLbls>
          <c:showLegendKey val="0"/>
          <c:showVal val="0"/>
          <c:showCatName val="0"/>
          <c:showSerName val="0"/>
          <c:showPercent val="0"/>
          <c:showBubbleSize val="0"/>
        </c:dLbls>
        <c:gapWidth val="150"/>
        <c:shape val="cylinder"/>
        <c:axId val="240435696"/>
        <c:axId val="240436088"/>
        <c:axId val="0"/>
      </c:bar3DChart>
      <c:catAx>
        <c:axId val="240435696"/>
        <c:scaling>
          <c:orientation val="minMax"/>
        </c:scaling>
        <c:delete val="0"/>
        <c:axPos val="b"/>
        <c:numFmt formatCode="General" sourceLinked="1"/>
        <c:majorTickMark val="out"/>
        <c:minorTickMark val="none"/>
        <c:tickLblPos val="nextTo"/>
        <c:crossAx val="240436088"/>
        <c:crosses val="autoZero"/>
        <c:auto val="1"/>
        <c:lblAlgn val="ctr"/>
        <c:lblOffset val="100"/>
        <c:noMultiLvlLbl val="0"/>
      </c:catAx>
      <c:valAx>
        <c:axId val="240436088"/>
        <c:scaling>
          <c:orientation val="minMax"/>
        </c:scaling>
        <c:delete val="0"/>
        <c:axPos val="l"/>
        <c:majorGridlines/>
        <c:numFmt formatCode="General" sourceLinked="1"/>
        <c:majorTickMark val="out"/>
        <c:minorTickMark val="none"/>
        <c:tickLblPos val="nextTo"/>
        <c:crossAx val="240435696"/>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a:t>Wykres 6 </a:t>
            </a:r>
            <a:r>
              <a:rPr lang="en-US" sz="1200"/>
              <a:t>Rodzaj </a:t>
            </a:r>
            <a:r>
              <a:rPr lang="pl-PL" sz="1200"/>
              <a:t> osób w</a:t>
            </a:r>
            <a:r>
              <a:rPr lang="pl-PL" sz="1200" baseline="0"/>
              <a:t> </a:t>
            </a:r>
            <a:r>
              <a:rPr lang="en-US" sz="1200"/>
              <a:t>sytuacji szczególnej na rynku pracy</a:t>
            </a:r>
            <a:r>
              <a:rPr lang="pl-PL" sz="1200"/>
              <a:t> w 2012 </a:t>
            </a:r>
            <a:r>
              <a:rPr lang="en-US" sz="1200"/>
              <a:t> </a:t>
            </a:r>
          </a:p>
        </c:rich>
      </c:tx>
      <c:overlay val="0"/>
    </c:title>
    <c:autoTitleDeleted val="0"/>
    <c:plotArea>
      <c:layout>
        <c:manualLayout>
          <c:layoutTarget val="inner"/>
          <c:xMode val="edge"/>
          <c:yMode val="edge"/>
          <c:x val="0.40816163604549427"/>
          <c:y val="0.13750000000000001"/>
          <c:w val="0.56621919655876363"/>
          <c:h val="0.76308867641544875"/>
        </c:manualLayout>
      </c:layout>
      <c:barChart>
        <c:barDir val="bar"/>
        <c:grouping val="clustered"/>
        <c:varyColors val="0"/>
        <c:ser>
          <c:idx val="0"/>
          <c:order val="0"/>
          <c:tx>
            <c:strRef>
              <c:f>Arkusz1!$B$1</c:f>
              <c:strCache>
                <c:ptCount val="1"/>
                <c:pt idx="0">
                  <c:v>Rodzaj sytuacji szczególnej na rynku pracy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do 25 r. ż.</c:v>
                </c:pt>
                <c:pt idx="1">
                  <c:v>długotrwale bezrobotne</c:v>
                </c:pt>
                <c:pt idx="2">
                  <c:v>pow. 50 r. ż.</c:v>
                </c:pt>
                <c:pt idx="3">
                  <c:v>bez kwalifikacji zaw.</c:v>
                </c:pt>
                <c:pt idx="4">
                  <c:v>bez dośw. zawodowego</c:v>
                </c:pt>
                <c:pt idx="5">
                  <c:v>bez wykszt. średniego</c:v>
                </c:pt>
                <c:pt idx="6">
                  <c:v>niepełnosprawni</c:v>
                </c:pt>
                <c:pt idx="7">
                  <c:v>samotnie wychowujący dziecko do 18 lat</c:v>
                </c:pt>
              </c:strCache>
            </c:strRef>
          </c:cat>
          <c:val>
            <c:numRef>
              <c:f>Arkusz1!$B$2:$B$9</c:f>
              <c:numCache>
                <c:formatCode>General</c:formatCode>
                <c:ptCount val="8"/>
                <c:pt idx="0">
                  <c:v>55</c:v>
                </c:pt>
                <c:pt idx="1">
                  <c:v>67</c:v>
                </c:pt>
                <c:pt idx="2">
                  <c:v>8</c:v>
                </c:pt>
                <c:pt idx="3">
                  <c:v>21</c:v>
                </c:pt>
                <c:pt idx="4">
                  <c:v>64</c:v>
                </c:pt>
                <c:pt idx="5">
                  <c:v>64</c:v>
                </c:pt>
                <c:pt idx="6">
                  <c:v>4</c:v>
                </c:pt>
                <c:pt idx="7">
                  <c:v>5</c:v>
                </c:pt>
              </c:numCache>
            </c:numRef>
          </c:val>
        </c:ser>
        <c:dLbls>
          <c:showLegendKey val="0"/>
          <c:showVal val="0"/>
          <c:showCatName val="0"/>
          <c:showSerName val="0"/>
          <c:showPercent val="0"/>
          <c:showBubbleSize val="0"/>
        </c:dLbls>
        <c:gapWidth val="150"/>
        <c:axId val="240436872"/>
        <c:axId val="240437264"/>
      </c:barChart>
      <c:catAx>
        <c:axId val="240436872"/>
        <c:scaling>
          <c:orientation val="minMax"/>
        </c:scaling>
        <c:delete val="0"/>
        <c:axPos val="l"/>
        <c:numFmt formatCode="General" sourceLinked="0"/>
        <c:majorTickMark val="out"/>
        <c:minorTickMark val="none"/>
        <c:tickLblPos val="nextTo"/>
        <c:crossAx val="240437264"/>
        <c:crosses val="autoZero"/>
        <c:auto val="1"/>
        <c:lblAlgn val="ctr"/>
        <c:lblOffset val="100"/>
        <c:noMultiLvlLbl val="0"/>
      </c:catAx>
      <c:valAx>
        <c:axId val="240437264"/>
        <c:scaling>
          <c:orientation val="minMax"/>
          <c:max val="70"/>
          <c:min val="5"/>
        </c:scaling>
        <c:delete val="0"/>
        <c:axPos val="b"/>
        <c:majorGridlines/>
        <c:numFmt formatCode="#,##0" sourceLinked="0"/>
        <c:majorTickMark val="out"/>
        <c:minorTickMark val="none"/>
        <c:tickLblPos val="nextTo"/>
        <c:crossAx val="2404368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2007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Pożary </c:v>
                </c:pt>
                <c:pt idx="1">
                  <c:v>Miejscowe zagrożenia </c:v>
                </c:pt>
                <c:pt idx="2">
                  <c:v>Alarmy fałszywe </c:v>
                </c:pt>
                <c:pt idx="3">
                  <c:v>Ogółem zdarzeń</c:v>
                </c:pt>
              </c:strCache>
            </c:strRef>
          </c:cat>
          <c:val>
            <c:numRef>
              <c:f>Arkusz1!$B$2:$B$5</c:f>
              <c:numCache>
                <c:formatCode>General</c:formatCode>
                <c:ptCount val="4"/>
                <c:pt idx="0">
                  <c:v>1</c:v>
                </c:pt>
                <c:pt idx="1">
                  <c:v>14</c:v>
                </c:pt>
                <c:pt idx="2">
                  <c:v>1</c:v>
                </c:pt>
                <c:pt idx="3">
                  <c:v>16</c:v>
                </c:pt>
              </c:numCache>
            </c:numRef>
          </c:val>
        </c:ser>
        <c:ser>
          <c:idx val="1"/>
          <c:order val="1"/>
          <c:tx>
            <c:strRef>
              <c:f>Arkusz1!$C$1</c:f>
              <c:strCache>
                <c:ptCount val="1"/>
                <c:pt idx="0">
                  <c:v>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Pożary </c:v>
                </c:pt>
                <c:pt idx="1">
                  <c:v>Miejscowe zagrożenia </c:v>
                </c:pt>
                <c:pt idx="2">
                  <c:v>Alarmy fałszywe </c:v>
                </c:pt>
                <c:pt idx="3">
                  <c:v>Ogółem zdarzeń</c:v>
                </c:pt>
              </c:strCache>
            </c:strRef>
          </c:cat>
          <c:val>
            <c:numRef>
              <c:f>Arkusz1!$C$2:$C$5</c:f>
              <c:numCache>
                <c:formatCode>General</c:formatCode>
                <c:ptCount val="4"/>
                <c:pt idx="0">
                  <c:v>4</c:v>
                </c:pt>
                <c:pt idx="1">
                  <c:v>30</c:v>
                </c:pt>
                <c:pt idx="2">
                  <c:v>0</c:v>
                </c:pt>
                <c:pt idx="3">
                  <c:v>34</c:v>
                </c:pt>
              </c:numCache>
            </c:numRef>
          </c:val>
        </c:ser>
        <c:ser>
          <c:idx val="2"/>
          <c:order val="2"/>
          <c:tx>
            <c:strRef>
              <c:f>Arkusz1!$D$1</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Pożary </c:v>
                </c:pt>
                <c:pt idx="1">
                  <c:v>Miejscowe zagrożenia </c:v>
                </c:pt>
                <c:pt idx="2">
                  <c:v>Alarmy fałszywe </c:v>
                </c:pt>
                <c:pt idx="3">
                  <c:v>Ogółem zdarzeń</c:v>
                </c:pt>
              </c:strCache>
            </c:strRef>
          </c:cat>
          <c:val>
            <c:numRef>
              <c:f>Arkusz1!$D$2:$D$5</c:f>
              <c:numCache>
                <c:formatCode>General</c:formatCode>
                <c:ptCount val="4"/>
                <c:pt idx="0">
                  <c:v>4</c:v>
                </c:pt>
                <c:pt idx="1">
                  <c:v>13</c:v>
                </c:pt>
                <c:pt idx="2">
                  <c:v>0</c:v>
                </c:pt>
                <c:pt idx="3">
                  <c:v>17</c:v>
                </c:pt>
              </c:numCache>
            </c:numRef>
          </c:val>
        </c:ser>
        <c:dLbls>
          <c:showLegendKey val="0"/>
          <c:showVal val="0"/>
          <c:showCatName val="0"/>
          <c:showSerName val="0"/>
          <c:showPercent val="0"/>
          <c:showBubbleSize val="0"/>
        </c:dLbls>
        <c:gapWidth val="150"/>
        <c:axId val="243937984"/>
        <c:axId val="243938376"/>
      </c:barChart>
      <c:catAx>
        <c:axId val="243937984"/>
        <c:scaling>
          <c:orientation val="minMax"/>
        </c:scaling>
        <c:delete val="0"/>
        <c:axPos val="b"/>
        <c:numFmt formatCode="General" sourceLinked="0"/>
        <c:majorTickMark val="out"/>
        <c:minorTickMark val="none"/>
        <c:tickLblPos val="nextTo"/>
        <c:crossAx val="243938376"/>
        <c:crosses val="autoZero"/>
        <c:auto val="1"/>
        <c:lblAlgn val="ctr"/>
        <c:lblOffset val="100"/>
        <c:noMultiLvlLbl val="0"/>
      </c:catAx>
      <c:valAx>
        <c:axId val="243938376"/>
        <c:scaling>
          <c:orientation val="minMax"/>
        </c:scaling>
        <c:delete val="0"/>
        <c:axPos val="l"/>
        <c:majorGridlines/>
        <c:numFmt formatCode="General" sourceLinked="1"/>
        <c:majorTickMark val="out"/>
        <c:minorTickMark val="none"/>
        <c:tickLblPos val="nextTo"/>
        <c:crossAx val="243937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AEBB9-4F78-443D-8E60-A732A057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53</Pages>
  <Words>10349</Words>
  <Characters>62100</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STRATEGIA INTEGRACJI I ROZWIĄZYWANIA PROBLEMÓW SPOŁECZNYCH                                     GMINY NOWE PIEKUTY  NA LATA 2014 - 2022</vt:lpstr>
    </vt:vector>
  </TitlesOfParts>
  <Company>Microsoft</Company>
  <LinksUpToDate>false</LinksUpToDate>
  <CharactersWithSpaces>72305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INTEGRACJI I ROZWIĄZYWANIA PROBLEMÓW SPOŁECZNYCH                                     GMINY NOWE PIEKUTY  NA LATA 2014 - 2022</dc:title>
  <dc:creator>User</dc:creator>
  <cp:lastModifiedBy>user</cp:lastModifiedBy>
  <cp:revision>15</cp:revision>
  <cp:lastPrinted>2014-05-12T17:09:00Z</cp:lastPrinted>
  <dcterms:created xsi:type="dcterms:W3CDTF">2014-08-14T11:38:00Z</dcterms:created>
  <dcterms:modified xsi:type="dcterms:W3CDTF">2014-08-20T13:18:00Z</dcterms:modified>
</cp:coreProperties>
</file>