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50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229"/>
        <w:gridCol w:w="13"/>
      </w:tblGrid>
      <w:tr w:rsidR="007E3B92" w:rsidRPr="00F8707F" w:rsidTr="007E3B92">
        <w:trPr>
          <w:trHeight w:hRule="exact" w:val="1304"/>
        </w:trPr>
        <w:tc>
          <w:tcPr>
            <w:tcW w:w="9502" w:type="dxa"/>
            <w:gridSpan w:val="3"/>
            <w:vAlign w:val="center"/>
          </w:tcPr>
          <w:p w:rsidR="007E3B92" w:rsidRPr="00F8707F" w:rsidRDefault="007E3B92" w:rsidP="00CD4D49">
            <w:pPr>
              <w:spacing w:before="120"/>
              <w:ind w:firstLine="306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8707F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971BDF9" wp14:editId="7B91DD09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16510</wp:posOffset>
                  </wp:positionV>
                  <wp:extent cx="609600" cy="723900"/>
                  <wp:effectExtent l="19050" t="0" r="0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707F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7E3B92" w:rsidRPr="00F8707F" w:rsidRDefault="007E3B92" w:rsidP="007E3B92">
            <w:pPr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F8707F">
              <w:rPr>
                <w:rFonts w:ascii="Arial" w:hAnsi="Arial" w:cs="Arial"/>
                <w:b/>
                <w:sz w:val="23"/>
                <w:szCs w:val="23"/>
              </w:rPr>
              <w:t>05-800 Pruszków, ul. Drzymały 30</w:t>
            </w:r>
          </w:p>
          <w:p w:rsidR="007E3B92" w:rsidRPr="00F8707F" w:rsidRDefault="007E3B92" w:rsidP="007E3B92">
            <w:pPr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E3B92" w:rsidRPr="00F8707F" w:rsidRDefault="007E3B92" w:rsidP="007E3B92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F8707F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F8707F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7E3B92" w:rsidRPr="00F8707F" w:rsidTr="007E3B92">
        <w:trPr>
          <w:trHeight w:hRule="exact" w:val="340"/>
        </w:trPr>
        <w:tc>
          <w:tcPr>
            <w:tcW w:w="9502" w:type="dxa"/>
            <w:gridSpan w:val="3"/>
            <w:vAlign w:val="center"/>
          </w:tcPr>
          <w:p w:rsidR="007E3B92" w:rsidRPr="00F8707F" w:rsidRDefault="007E3B92" w:rsidP="007E3B92">
            <w:pPr>
              <w:jc w:val="center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KARTA INFORMACYJNA</w:t>
            </w:r>
          </w:p>
        </w:tc>
      </w:tr>
      <w:tr w:rsidR="007E3B92" w:rsidRPr="00F8707F" w:rsidTr="007E3B92">
        <w:trPr>
          <w:gridAfter w:val="1"/>
          <w:wAfter w:w="13" w:type="dxa"/>
          <w:trHeight w:hRule="exact" w:val="646"/>
        </w:trPr>
        <w:tc>
          <w:tcPr>
            <w:tcW w:w="2260" w:type="dxa"/>
            <w:vMerge w:val="restart"/>
            <w:vAlign w:val="center"/>
          </w:tcPr>
          <w:p w:rsidR="007E3B92" w:rsidRPr="00F8707F" w:rsidRDefault="007E3B92" w:rsidP="007E3B92">
            <w:pPr>
              <w:jc w:val="center"/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</w:rPr>
              <w:t xml:space="preserve">Znak:  </w:t>
            </w:r>
            <w:r w:rsidRPr="00F8707F">
              <w:rPr>
                <w:rFonts w:ascii="Arial" w:hAnsi="Arial" w:cs="Arial"/>
                <w:b/>
              </w:rPr>
              <w:t>WA.</w:t>
            </w:r>
            <w:r>
              <w:rPr>
                <w:rFonts w:ascii="Arial" w:hAnsi="Arial" w:cs="Arial"/>
                <w:b/>
              </w:rPr>
              <w:t>0722.</w:t>
            </w:r>
            <w:r w:rsidRPr="00F8707F">
              <w:rPr>
                <w:rFonts w:ascii="Arial" w:hAnsi="Arial" w:cs="Arial"/>
                <w:b/>
              </w:rPr>
              <w:t>(</w:t>
            </w:r>
            <w:proofErr w:type="spellStart"/>
            <w:r w:rsidRPr="00F8707F">
              <w:rPr>
                <w:rFonts w:ascii="Arial" w:hAnsi="Arial" w:cs="Arial"/>
                <w:b/>
              </w:rPr>
              <w:t>l.p</w:t>
            </w:r>
            <w:proofErr w:type="spellEnd"/>
            <w:r w:rsidRPr="00F8707F">
              <w:rPr>
                <w:rFonts w:ascii="Arial" w:hAnsi="Arial" w:cs="Arial"/>
                <w:b/>
              </w:rPr>
              <w:t>).(rok)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7E3B92" w:rsidRPr="00F8707F" w:rsidRDefault="007E3B92" w:rsidP="007E3B92">
            <w:pPr>
              <w:jc w:val="center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 xml:space="preserve">Uzgodnienie projektu </w:t>
            </w:r>
            <w:r>
              <w:rPr>
                <w:rFonts w:ascii="Arial" w:hAnsi="Arial" w:cs="Arial"/>
                <w:b/>
              </w:rPr>
              <w:t>miejscowego planu zagospodarowania przestrzennego</w:t>
            </w:r>
          </w:p>
        </w:tc>
      </w:tr>
      <w:tr w:rsidR="007E3B92" w:rsidRPr="00F8707F" w:rsidTr="007E3B92">
        <w:trPr>
          <w:gridAfter w:val="1"/>
          <w:wAfter w:w="13" w:type="dxa"/>
          <w:trHeight w:val="270"/>
        </w:trPr>
        <w:tc>
          <w:tcPr>
            <w:tcW w:w="2260" w:type="dxa"/>
            <w:vMerge/>
          </w:tcPr>
          <w:p w:rsidR="007E3B92" w:rsidRPr="00F8707F" w:rsidRDefault="007E3B92" w:rsidP="007E3B92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7E3B92" w:rsidRPr="00F8707F" w:rsidRDefault="007E3B92" w:rsidP="007E3B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707F">
              <w:rPr>
                <w:rFonts w:ascii="Arial" w:hAnsi="Arial" w:cs="Arial"/>
                <w:i/>
                <w:sz w:val="20"/>
                <w:szCs w:val="20"/>
              </w:rPr>
              <w:t>nazwa sprawy</w:t>
            </w:r>
          </w:p>
        </w:tc>
      </w:tr>
      <w:tr w:rsidR="007E3B92" w:rsidRPr="00F8707F" w:rsidTr="007E3B92">
        <w:trPr>
          <w:trHeight w:hRule="exact" w:val="408"/>
        </w:trPr>
        <w:tc>
          <w:tcPr>
            <w:tcW w:w="9502" w:type="dxa"/>
            <w:gridSpan w:val="3"/>
            <w:vAlign w:val="center"/>
          </w:tcPr>
          <w:p w:rsidR="007E3B92" w:rsidRPr="00F8707F" w:rsidRDefault="007E3B92" w:rsidP="007E3B92">
            <w:pPr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</w:rPr>
              <w:t xml:space="preserve">Komórka organizacyjna: </w:t>
            </w:r>
            <w:r w:rsidRPr="00F8707F">
              <w:rPr>
                <w:rFonts w:ascii="Arial" w:hAnsi="Arial" w:cs="Arial"/>
                <w:b/>
              </w:rPr>
              <w:t>Wydział Architektury</w:t>
            </w:r>
          </w:p>
        </w:tc>
      </w:tr>
      <w:tr w:rsidR="007E3B92" w:rsidRPr="00F8707F" w:rsidTr="007E3B92">
        <w:trPr>
          <w:gridAfter w:val="1"/>
          <w:wAfter w:w="13" w:type="dxa"/>
          <w:trHeight w:val="921"/>
        </w:trPr>
        <w:tc>
          <w:tcPr>
            <w:tcW w:w="2260" w:type="dxa"/>
          </w:tcPr>
          <w:p w:rsidR="007E3B92" w:rsidRPr="00F8707F" w:rsidRDefault="007E3B92" w:rsidP="007E3B92">
            <w:pPr>
              <w:spacing w:before="240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7E3B92" w:rsidRPr="00F8707F" w:rsidRDefault="007E3B92" w:rsidP="007E3B9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 xml:space="preserve">wniosek o uzgodnienie projektu </w:t>
            </w:r>
            <w:r w:rsidRPr="007E3B92">
              <w:rPr>
                <w:rFonts w:ascii="Arial" w:hAnsi="Arial" w:cs="Arial"/>
                <w:sz w:val="20"/>
                <w:szCs w:val="20"/>
              </w:rPr>
              <w:t>miejscowego planu zagospodarowania przestrzennego,</w:t>
            </w:r>
          </w:p>
          <w:p w:rsidR="007E3B92" w:rsidRPr="00C80F17" w:rsidRDefault="007E3B92" w:rsidP="00C80F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F17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C80F17" w:rsidRPr="00C80F17">
              <w:rPr>
                <w:rFonts w:ascii="Arial" w:hAnsi="Arial" w:cs="Arial"/>
                <w:sz w:val="20"/>
                <w:szCs w:val="20"/>
              </w:rPr>
              <w:t>planu miejscowego wraz z</w:t>
            </w:r>
            <w:r w:rsidR="00C80F17">
              <w:rPr>
                <w:rFonts w:ascii="Arial" w:hAnsi="Arial" w:cs="Arial"/>
                <w:sz w:val="20"/>
                <w:szCs w:val="20"/>
              </w:rPr>
              <w:t xml:space="preserve"> prognozą</w:t>
            </w:r>
            <w:r w:rsidRPr="00C80F17">
              <w:rPr>
                <w:rFonts w:ascii="Arial" w:hAnsi="Arial" w:cs="Arial"/>
                <w:sz w:val="20"/>
                <w:szCs w:val="20"/>
              </w:rPr>
              <w:t xml:space="preserve"> oddziaływania na środowisko</w:t>
            </w:r>
            <w:r w:rsidR="00C80F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3B92" w:rsidRPr="00F8707F" w:rsidRDefault="007E3B92" w:rsidP="007E3B92">
            <w:pPr>
              <w:spacing w:after="0" w:line="240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92" w:rsidRPr="00F8707F" w:rsidTr="007E3B92">
        <w:trPr>
          <w:gridAfter w:val="1"/>
          <w:wAfter w:w="13" w:type="dxa"/>
          <w:trHeight w:val="986"/>
        </w:trPr>
        <w:tc>
          <w:tcPr>
            <w:tcW w:w="2260" w:type="dxa"/>
          </w:tcPr>
          <w:p w:rsidR="007E3B92" w:rsidRPr="00F8707F" w:rsidRDefault="007E3B92" w:rsidP="007E3B92">
            <w:pPr>
              <w:spacing w:before="240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Sposób załatwienia sprawy</w:t>
            </w:r>
          </w:p>
        </w:tc>
        <w:tc>
          <w:tcPr>
            <w:tcW w:w="7229" w:type="dxa"/>
            <w:tcBorders>
              <w:bottom w:val="single" w:sz="6" w:space="0" w:color="000000" w:themeColor="text1"/>
            </w:tcBorders>
          </w:tcPr>
          <w:p w:rsidR="007E3B92" w:rsidRPr="00F8707F" w:rsidRDefault="007E3B92" w:rsidP="00C80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 xml:space="preserve">Należy złożyć wniosek wraz z projektem </w:t>
            </w:r>
            <w:r w:rsidR="00C80F17">
              <w:rPr>
                <w:rFonts w:ascii="Arial" w:hAnsi="Arial" w:cs="Arial"/>
                <w:sz w:val="20"/>
                <w:szCs w:val="20"/>
              </w:rPr>
              <w:t>planu i prognozą</w:t>
            </w:r>
            <w:r w:rsidR="00C80F17" w:rsidRPr="00C80F17">
              <w:rPr>
                <w:rFonts w:ascii="Arial" w:hAnsi="Arial" w:cs="Arial"/>
                <w:sz w:val="20"/>
                <w:szCs w:val="20"/>
              </w:rPr>
              <w:t xml:space="preserve"> oddziaływania na środowisko</w:t>
            </w:r>
            <w:r w:rsidR="00C80F17">
              <w:rPr>
                <w:rFonts w:ascii="Arial" w:hAnsi="Arial" w:cs="Arial"/>
                <w:sz w:val="20"/>
                <w:szCs w:val="20"/>
              </w:rPr>
              <w:t>. O</w:t>
            </w:r>
            <w:r w:rsidRPr="00F8707F">
              <w:rPr>
                <w:rFonts w:ascii="Arial" w:hAnsi="Arial" w:cs="Arial"/>
                <w:sz w:val="20"/>
                <w:szCs w:val="20"/>
              </w:rPr>
              <w:t xml:space="preserve">rgan uzgadnia projekt </w:t>
            </w:r>
            <w:r w:rsidR="00C80F17">
              <w:rPr>
                <w:rFonts w:ascii="Arial" w:hAnsi="Arial" w:cs="Arial"/>
                <w:sz w:val="20"/>
                <w:szCs w:val="20"/>
              </w:rPr>
              <w:t>planu</w:t>
            </w:r>
            <w:r w:rsidRPr="00F8707F">
              <w:rPr>
                <w:rFonts w:ascii="Arial" w:hAnsi="Arial" w:cs="Arial"/>
                <w:sz w:val="20"/>
                <w:szCs w:val="20"/>
              </w:rPr>
              <w:t xml:space="preserve"> w formie postanowienia</w:t>
            </w:r>
          </w:p>
        </w:tc>
      </w:tr>
      <w:tr w:rsidR="007E3B92" w:rsidRPr="00F8707F" w:rsidTr="007E3B92">
        <w:trPr>
          <w:gridAfter w:val="1"/>
          <w:wAfter w:w="13" w:type="dxa"/>
          <w:trHeight w:val="1405"/>
        </w:trPr>
        <w:tc>
          <w:tcPr>
            <w:tcW w:w="2260" w:type="dxa"/>
          </w:tcPr>
          <w:p w:rsidR="007E3B92" w:rsidRPr="00F8707F" w:rsidRDefault="007E3B92" w:rsidP="007E3B92">
            <w:pPr>
              <w:spacing w:before="240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E3B92" w:rsidRPr="00F8707F" w:rsidRDefault="007E3B92" w:rsidP="007E3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>Zwalnia się od opłaty skarbowej jednostki samorządu terytorialnego.</w:t>
            </w:r>
          </w:p>
          <w:p w:rsidR="007E3B92" w:rsidRPr="00F8707F" w:rsidRDefault="007E3B92" w:rsidP="007E3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E3B92" w:rsidRPr="00F8707F" w:rsidRDefault="007E3B92" w:rsidP="007E3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3B92" w:rsidRPr="00F8707F" w:rsidRDefault="007E3B92" w:rsidP="007E3B9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8707F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Podstawa prawna naliczania opłaty</w:t>
            </w:r>
            <w:r w:rsidRPr="00F87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:</w:t>
            </w:r>
          </w:p>
          <w:p w:rsidR="007E3B92" w:rsidRPr="00F8707F" w:rsidRDefault="007E3B92" w:rsidP="007E3B92">
            <w:pPr>
              <w:autoSpaceDE w:val="0"/>
              <w:autoSpaceDN w:val="0"/>
              <w:adjustRightInd w:val="0"/>
              <w:spacing w:after="0" w:line="240" w:lineRule="auto"/>
              <w:ind w:hanging="1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 Ustawa z dnia 16 listopada 2006 r. o opłacie skarbowej </w:t>
            </w:r>
          </w:p>
        </w:tc>
      </w:tr>
      <w:tr w:rsidR="007E3B92" w:rsidRPr="00F8707F" w:rsidTr="007E3B92">
        <w:trPr>
          <w:trHeight w:hRule="exact" w:val="397"/>
        </w:trPr>
        <w:tc>
          <w:tcPr>
            <w:tcW w:w="9502" w:type="dxa"/>
            <w:gridSpan w:val="3"/>
            <w:vAlign w:val="center"/>
          </w:tcPr>
          <w:p w:rsidR="007E3B92" w:rsidRPr="00F8707F" w:rsidRDefault="007E3B92" w:rsidP="007E3B92">
            <w:pPr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b/>
              </w:rPr>
              <w:t>Miejsce złożenia dokumentów:</w:t>
            </w:r>
            <w:r w:rsidRPr="00F8707F">
              <w:rPr>
                <w:rFonts w:ascii="Arial" w:hAnsi="Arial" w:cs="Arial"/>
              </w:rPr>
              <w:t xml:space="preserve">  </w:t>
            </w:r>
            <w:r w:rsidR="005A1825">
              <w:rPr>
                <w:rFonts w:ascii="Arial" w:hAnsi="Arial" w:cs="Arial"/>
                <w:sz w:val="20"/>
                <w:szCs w:val="20"/>
              </w:rPr>
              <w:t>parter, sala A, stanowisko 8</w:t>
            </w:r>
          </w:p>
        </w:tc>
      </w:tr>
      <w:tr w:rsidR="007E3B92" w:rsidRPr="00F8707F" w:rsidTr="00C80F17">
        <w:trPr>
          <w:trHeight w:hRule="exact" w:val="3143"/>
        </w:trPr>
        <w:tc>
          <w:tcPr>
            <w:tcW w:w="9502" w:type="dxa"/>
            <w:gridSpan w:val="3"/>
            <w:vAlign w:val="center"/>
          </w:tcPr>
          <w:p w:rsidR="007E3B92" w:rsidRPr="000869D3" w:rsidRDefault="007E3B92" w:rsidP="00D03E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9D3">
              <w:rPr>
                <w:rFonts w:ascii="Arial" w:hAnsi="Arial" w:cs="Arial"/>
                <w:b/>
                <w:sz w:val="20"/>
                <w:szCs w:val="20"/>
              </w:rPr>
              <w:t>Termin załatwienia sprawy:</w:t>
            </w:r>
          </w:p>
          <w:p w:rsidR="007E3B92" w:rsidRPr="000869D3" w:rsidRDefault="007E3B92" w:rsidP="009439B1">
            <w:pPr>
              <w:spacing w:after="0" w:line="240" w:lineRule="auto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9D3">
              <w:rPr>
                <w:rFonts w:ascii="Arial" w:hAnsi="Arial" w:cs="Arial"/>
                <w:sz w:val="20"/>
                <w:szCs w:val="20"/>
              </w:rPr>
              <w:t xml:space="preserve">Bez zbędnej zwłoki w terminie </w:t>
            </w:r>
            <w:r w:rsidR="00C80F17" w:rsidRPr="000869D3">
              <w:rPr>
                <w:rFonts w:ascii="Arial" w:hAnsi="Arial" w:cs="Arial"/>
                <w:sz w:val="20"/>
                <w:szCs w:val="20"/>
              </w:rPr>
              <w:t xml:space="preserve">wyznaczonym przez wnioskodawcę (nie krótszym niż </w:t>
            </w:r>
            <w:r w:rsidR="009439B1">
              <w:rPr>
                <w:rFonts w:ascii="Arial" w:hAnsi="Arial" w:cs="Arial"/>
                <w:sz w:val="20"/>
                <w:szCs w:val="20"/>
              </w:rPr>
              <w:t xml:space="preserve">14 dni i nie dłuższym </w:t>
            </w:r>
            <w:r w:rsidR="00C80F17" w:rsidRPr="000869D3">
              <w:rPr>
                <w:rFonts w:ascii="Arial" w:hAnsi="Arial" w:cs="Arial"/>
                <w:sz w:val="20"/>
                <w:szCs w:val="20"/>
              </w:rPr>
              <w:t xml:space="preserve">niż 30 dni </w:t>
            </w:r>
            <w:r w:rsidRPr="000869D3">
              <w:rPr>
                <w:rFonts w:ascii="Arial" w:hAnsi="Arial" w:cs="Arial"/>
                <w:sz w:val="20"/>
                <w:szCs w:val="20"/>
              </w:rPr>
              <w:t xml:space="preserve">od dnia </w:t>
            </w:r>
            <w:r w:rsidR="009439B1">
              <w:rPr>
                <w:rFonts w:ascii="Arial" w:hAnsi="Arial" w:cs="Arial"/>
                <w:sz w:val="20"/>
                <w:szCs w:val="20"/>
              </w:rPr>
              <w:t xml:space="preserve">udostepnienia </w:t>
            </w:r>
            <w:r w:rsidR="009439B1" w:rsidRPr="00C80F17">
              <w:rPr>
                <w:rFonts w:ascii="Arial" w:hAnsi="Arial" w:cs="Arial"/>
                <w:sz w:val="20"/>
                <w:szCs w:val="20"/>
              </w:rPr>
              <w:t>projekt</w:t>
            </w:r>
            <w:r w:rsidR="009439B1">
              <w:rPr>
                <w:rFonts w:ascii="Arial" w:hAnsi="Arial" w:cs="Arial"/>
                <w:sz w:val="20"/>
                <w:szCs w:val="20"/>
              </w:rPr>
              <w:t>u</w:t>
            </w:r>
            <w:r w:rsidR="009439B1" w:rsidRPr="00C80F17">
              <w:rPr>
                <w:rFonts w:ascii="Arial" w:hAnsi="Arial" w:cs="Arial"/>
                <w:sz w:val="20"/>
                <w:szCs w:val="20"/>
              </w:rPr>
              <w:t xml:space="preserve"> planu miejscowego wraz z</w:t>
            </w:r>
            <w:r w:rsidR="009439B1">
              <w:rPr>
                <w:rFonts w:ascii="Arial" w:hAnsi="Arial" w:cs="Arial"/>
                <w:sz w:val="20"/>
                <w:szCs w:val="20"/>
              </w:rPr>
              <w:t xml:space="preserve"> prognozą</w:t>
            </w:r>
            <w:r w:rsidR="009439B1" w:rsidRPr="00C80F17">
              <w:rPr>
                <w:rFonts w:ascii="Arial" w:hAnsi="Arial" w:cs="Arial"/>
                <w:sz w:val="20"/>
                <w:szCs w:val="20"/>
              </w:rPr>
              <w:t xml:space="preserve"> oddziaływania </w:t>
            </w:r>
            <w:bookmarkStart w:id="0" w:name="_GoBack"/>
            <w:bookmarkEnd w:id="0"/>
            <w:r w:rsidR="009439B1" w:rsidRPr="00C80F17">
              <w:rPr>
                <w:rFonts w:ascii="Arial" w:hAnsi="Arial" w:cs="Arial"/>
                <w:sz w:val="20"/>
                <w:szCs w:val="20"/>
              </w:rPr>
              <w:t>na środowisko</w:t>
            </w:r>
            <w:r w:rsidR="00C80F17" w:rsidRPr="000869D3">
              <w:rPr>
                <w:rFonts w:ascii="Arial" w:hAnsi="Arial" w:cs="Arial"/>
                <w:sz w:val="20"/>
                <w:szCs w:val="20"/>
              </w:rPr>
              <w:t>)</w:t>
            </w:r>
            <w:r w:rsidRPr="000869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F17" w:rsidRPr="000869D3" w:rsidRDefault="00C80F17" w:rsidP="00D03E06">
            <w:pPr>
              <w:spacing w:after="0" w:line="240" w:lineRule="auto"/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0F17" w:rsidRPr="000869D3" w:rsidRDefault="00C80F17" w:rsidP="00D03E0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mip58677744"/>
            <w:bookmarkStart w:id="2" w:name="mip58677745"/>
            <w:bookmarkEnd w:id="1"/>
            <w:bookmarkEnd w:id="2"/>
            <w:r w:rsidRPr="000869D3">
              <w:rPr>
                <w:rFonts w:ascii="Arial" w:hAnsi="Arial" w:cs="Arial"/>
                <w:i/>
                <w:sz w:val="20"/>
                <w:szCs w:val="20"/>
              </w:rPr>
              <w:t>Organ uzgadniający może w uzasadnionych przypadkach wystąpić do wójta, burmistrza albo prezydenta miasta, o zmianę terminu,</w:t>
            </w:r>
            <w:r w:rsidR="000869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869D3">
              <w:rPr>
                <w:rFonts w:ascii="Arial" w:hAnsi="Arial" w:cs="Arial"/>
                <w:i/>
                <w:sz w:val="20"/>
                <w:szCs w:val="20"/>
              </w:rPr>
              <w:t>wskazując termin nie dłuższy niż 30 dni na dokonanie uzgodnienia.</w:t>
            </w:r>
          </w:p>
          <w:p w:rsidR="00C80F17" w:rsidRPr="000869D3" w:rsidRDefault="00C80F17" w:rsidP="00D03E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mip58677746"/>
            <w:bookmarkEnd w:id="3"/>
            <w:r w:rsidRPr="000869D3">
              <w:rPr>
                <w:rFonts w:ascii="Arial" w:hAnsi="Arial" w:cs="Arial"/>
                <w:i/>
                <w:sz w:val="20"/>
                <w:szCs w:val="20"/>
              </w:rPr>
              <w:t xml:space="preserve">Nieprzedstawienie stanowiska lub warunków w terminie uważa się za równoznaczne odpowiednio </w:t>
            </w:r>
            <w:r w:rsidR="00D03E0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869D3">
              <w:rPr>
                <w:rFonts w:ascii="Arial" w:hAnsi="Arial" w:cs="Arial"/>
                <w:i/>
                <w:sz w:val="20"/>
                <w:szCs w:val="20"/>
              </w:rPr>
              <w:t>z uzgodnieniem</w:t>
            </w:r>
            <w:r w:rsidR="000869D3">
              <w:rPr>
                <w:rFonts w:ascii="Arial" w:hAnsi="Arial" w:cs="Arial"/>
                <w:i/>
                <w:sz w:val="20"/>
                <w:szCs w:val="20"/>
              </w:rPr>
              <w:t xml:space="preserve"> projektu planu miejscowego.</w:t>
            </w:r>
            <w:r w:rsidRPr="000869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E3B92" w:rsidRPr="000869D3" w:rsidRDefault="007E3B92" w:rsidP="00D03E06">
            <w:pPr>
              <w:spacing w:after="0" w:line="240" w:lineRule="auto"/>
              <w:ind w:firstLine="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B92" w:rsidRPr="00F8707F" w:rsidTr="007E3B92">
        <w:trPr>
          <w:trHeight w:hRule="exact" w:val="1285"/>
        </w:trPr>
        <w:tc>
          <w:tcPr>
            <w:tcW w:w="9502" w:type="dxa"/>
            <w:gridSpan w:val="3"/>
            <w:vAlign w:val="center"/>
          </w:tcPr>
          <w:p w:rsidR="007E3B92" w:rsidRPr="00F8707F" w:rsidRDefault="007E3B92" w:rsidP="007E3B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b/>
              </w:rPr>
              <w:t>Sprawy prowadzą:</w:t>
            </w:r>
            <w:r w:rsidRPr="00F8707F">
              <w:rPr>
                <w:rFonts w:ascii="Arial" w:hAnsi="Arial" w:cs="Arial"/>
              </w:rPr>
              <w:t xml:space="preserve"> </w:t>
            </w:r>
            <w:r w:rsidRPr="00F8707F">
              <w:rPr>
                <w:rFonts w:ascii="Arial" w:hAnsi="Arial" w:cs="Arial"/>
                <w:sz w:val="20"/>
                <w:szCs w:val="20"/>
              </w:rPr>
              <w:t>pracownicy Wydziału Architektury</w:t>
            </w:r>
          </w:p>
          <w:p w:rsidR="007E3B92" w:rsidRPr="00F8707F" w:rsidRDefault="007E3B92" w:rsidP="007E3B92">
            <w:pPr>
              <w:spacing w:after="0" w:line="240" w:lineRule="auto"/>
              <w:ind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E3B92" w:rsidRPr="00F8707F" w:rsidRDefault="007E3B92" w:rsidP="007E3B92">
            <w:pPr>
              <w:spacing w:after="0" w:line="240" w:lineRule="auto"/>
              <w:ind w:left="2007" w:hanging="200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3B92" w:rsidRPr="00F8707F" w:rsidRDefault="007E3B92" w:rsidP="007E3B92">
            <w:pPr>
              <w:spacing w:after="0" w:line="240" w:lineRule="auto"/>
              <w:ind w:left="2007" w:hanging="200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07F">
              <w:rPr>
                <w:rFonts w:ascii="Arial" w:hAnsi="Arial" w:cs="Arial"/>
                <w:sz w:val="20"/>
                <w:szCs w:val="20"/>
                <w:lang w:val="en-US"/>
              </w:rPr>
              <w:t>tel.:22-738-14-30, 22-738-15-60, 22-738-15-61</w:t>
            </w:r>
          </w:p>
          <w:p w:rsidR="007E3B92" w:rsidRPr="00F8707F" w:rsidRDefault="007E3B92" w:rsidP="007E3B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8707F">
              <w:rPr>
                <w:rFonts w:ascii="Arial" w:hAnsi="Arial" w:cs="Arial"/>
                <w:sz w:val="20"/>
                <w:szCs w:val="20"/>
                <w:lang w:val="en-US"/>
              </w:rPr>
              <w:t xml:space="preserve">mail: </w:t>
            </w:r>
            <w:hyperlink r:id="rId6" w:history="1">
              <w:r w:rsidRPr="00F8707F">
                <w:rPr>
                  <w:rStyle w:val="Hipercze"/>
                  <w:rFonts w:ascii="Arial" w:hAnsi="Arial" w:cs="Arial"/>
                  <w:i/>
                  <w:color w:val="auto"/>
                  <w:sz w:val="20"/>
                  <w:szCs w:val="20"/>
                  <w:lang w:val="en-US"/>
                </w:rPr>
                <w:t>architektura@powiat.pruszkow.pl</w:t>
              </w:r>
            </w:hyperlink>
          </w:p>
          <w:p w:rsidR="007E3B92" w:rsidRPr="00F8707F" w:rsidRDefault="007E3B92" w:rsidP="007E3B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7E3B92" w:rsidRPr="00F8707F" w:rsidRDefault="007E3B92" w:rsidP="007E3B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E3B92" w:rsidRPr="00F8707F" w:rsidTr="007E3B92">
        <w:trPr>
          <w:trHeight w:val="1653"/>
        </w:trPr>
        <w:tc>
          <w:tcPr>
            <w:tcW w:w="9502" w:type="dxa"/>
            <w:gridSpan w:val="3"/>
            <w:vAlign w:val="center"/>
          </w:tcPr>
          <w:p w:rsidR="007E3B92" w:rsidRPr="00F8707F" w:rsidRDefault="007E3B92" w:rsidP="007E3B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8707F">
              <w:rPr>
                <w:rFonts w:ascii="Arial" w:hAnsi="Arial" w:cs="Arial"/>
                <w:b/>
              </w:rPr>
              <w:t>Tryb odwoławczy:</w:t>
            </w:r>
            <w:r w:rsidRPr="00F8707F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7E3B92" w:rsidRPr="00F8707F" w:rsidRDefault="007E3B92" w:rsidP="00565F6A">
            <w:pPr>
              <w:autoSpaceDE w:val="0"/>
              <w:autoSpaceDN w:val="0"/>
              <w:adjustRightInd w:val="0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>Na postanowienie służy zażalenie do</w:t>
            </w:r>
            <w:r w:rsidRPr="00F8707F">
              <w:rPr>
                <w:rFonts w:ascii="Arial" w:hAnsi="Arial" w:cs="Arial"/>
                <w:bCs/>
                <w:sz w:val="20"/>
                <w:szCs w:val="20"/>
              </w:rPr>
              <w:t xml:space="preserve"> Samorządowego Kolegium Odwoławczego,</w:t>
            </w:r>
            <w:r w:rsidRPr="00F8707F">
              <w:rPr>
                <w:rFonts w:ascii="Arial" w:hAnsi="Arial" w:cs="Arial"/>
                <w:sz w:val="20"/>
                <w:szCs w:val="20"/>
              </w:rPr>
              <w:t xml:space="preserve"> za pośrednictwem organu wydającego postanowienie, w terminie 7 dni od dnia doręczenia.</w:t>
            </w:r>
          </w:p>
        </w:tc>
      </w:tr>
      <w:tr w:rsidR="007E3B92" w:rsidRPr="00F8707F" w:rsidTr="007E3B92">
        <w:trPr>
          <w:trHeight w:val="1686"/>
        </w:trPr>
        <w:tc>
          <w:tcPr>
            <w:tcW w:w="9502" w:type="dxa"/>
            <w:gridSpan w:val="3"/>
            <w:vAlign w:val="center"/>
          </w:tcPr>
          <w:p w:rsidR="007E3B92" w:rsidRPr="00F8707F" w:rsidRDefault="007E3B92" w:rsidP="007E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  <w:b/>
                <w:bCs/>
              </w:rPr>
              <w:t>Podstawa prawna</w:t>
            </w:r>
            <w:r w:rsidRPr="00F8707F">
              <w:rPr>
                <w:rFonts w:ascii="Arial" w:hAnsi="Arial" w:cs="Arial"/>
              </w:rPr>
              <w:t xml:space="preserve">: </w:t>
            </w:r>
          </w:p>
          <w:p w:rsidR="007E3B92" w:rsidRPr="00F8707F" w:rsidRDefault="007E3B92" w:rsidP="007E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E3B92" w:rsidRPr="00F8707F" w:rsidRDefault="007E3B92" w:rsidP="007E3B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6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707F">
              <w:rPr>
                <w:rFonts w:ascii="Arial" w:eastAsia="Times New Roman" w:hAnsi="Arial" w:cs="Arial"/>
                <w:sz w:val="20"/>
                <w:szCs w:val="20"/>
              </w:rPr>
              <w:t>Ustawa z dnia 27 marca 2003 r. – o planowaniu i zagospodarowaniu przestrzennym (Dz. U. z 2021 r. poz. 741)</w:t>
            </w:r>
          </w:p>
          <w:p w:rsidR="007E3B92" w:rsidRPr="00F8707F" w:rsidRDefault="007E3B92" w:rsidP="007E3B9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E3B92" w:rsidRPr="00F8707F" w:rsidTr="007E3B92">
        <w:trPr>
          <w:trHeight w:val="1259"/>
        </w:trPr>
        <w:tc>
          <w:tcPr>
            <w:tcW w:w="9502" w:type="dxa"/>
            <w:gridSpan w:val="3"/>
            <w:vAlign w:val="center"/>
          </w:tcPr>
          <w:p w:rsidR="007E3B92" w:rsidRPr="00F8707F" w:rsidRDefault="007E3B92" w:rsidP="007E3B92">
            <w:pPr>
              <w:pStyle w:val="NormalnyWeb"/>
            </w:pPr>
            <w:r w:rsidRPr="00F8707F">
              <w:rPr>
                <w:rFonts w:ascii="Arial" w:hAnsi="Arial" w:cs="Arial"/>
                <w:b/>
              </w:rPr>
              <w:lastRenderedPageBreak/>
              <w:t>Formularze i wnioski do pobrania:</w:t>
            </w:r>
            <w:r w:rsidRPr="00F8707F">
              <w:t xml:space="preserve"> </w:t>
            </w:r>
          </w:p>
          <w:p w:rsidR="007E3B92" w:rsidRPr="00F8707F" w:rsidRDefault="007E3B92" w:rsidP="007E3B92">
            <w:pPr>
              <w:pStyle w:val="NormalnyWeb"/>
              <w:spacing w:before="0" w:beforeAutospacing="0" w:after="0" w:afterAutospacing="0"/>
              <w:ind w:firstLine="164"/>
            </w:pPr>
            <w:r w:rsidRPr="00F8707F">
              <w:rPr>
                <w:rFonts w:ascii="Arial" w:hAnsi="Arial" w:cs="Arial"/>
                <w:sz w:val="20"/>
                <w:szCs w:val="20"/>
              </w:rPr>
              <w:t>Nie dotyczy</w:t>
            </w:r>
          </w:p>
          <w:p w:rsidR="007E3B92" w:rsidRPr="00F8707F" w:rsidRDefault="007E3B92" w:rsidP="007E3B92">
            <w:pPr>
              <w:pStyle w:val="NormalnyWeb"/>
              <w:spacing w:before="0" w:beforeAutospacing="0" w:after="0" w:afterAutospacing="0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7E3B92" w:rsidRDefault="007E3B92"/>
    <w:sectPr w:rsidR="007E3B92" w:rsidSect="007E3B92">
      <w:pgSz w:w="11906" w:h="16838"/>
      <w:pgMar w:top="426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3658"/>
    <w:multiLevelType w:val="hybridMultilevel"/>
    <w:tmpl w:val="E3388E5A"/>
    <w:lvl w:ilvl="0" w:tplc="B3FC42E4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C8"/>
    <w:rsid w:val="000869D3"/>
    <w:rsid w:val="00110D3E"/>
    <w:rsid w:val="002E62B0"/>
    <w:rsid w:val="00565F6A"/>
    <w:rsid w:val="005A1825"/>
    <w:rsid w:val="007E3B92"/>
    <w:rsid w:val="009439B1"/>
    <w:rsid w:val="009843A8"/>
    <w:rsid w:val="00C80F17"/>
    <w:rsid w:val="00CD4D49"/>
    <w:rsid w:val="00D03E06"/>
    <w:rsid w:val="00D925C8"/>
    <w:rsid w:val="00E8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AB9D"/>
  <w15:chartTrackingRefBased/>
  <w15:docId w15:val="{7BB569A0-67BE-423D-981E-16015359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E3B9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powiat.prusz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DACC767A</Template>
  <TotalTime>30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Moroz</dc:creator>
  <cp:keywords/>
  <dc:description/>
  <cp:lastModifiedBy>Jolanta Moroz</cp:lastModifiedBy>
  <cp:revision>9</cp:revision>
  <dcterms:created xsi:type="dcterms:W3CDTF">2021-04-29T15:19:00Z</dcterms:created>
  <dcterms:modified xsi:type="dcterms:W3CDTF">2021-10-07T12:15:00Z</dcterms:modified>
</cp:coreProperties>
</file>