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16B65" w14:textId="77777777" w:rsidR="008C514D" w:rsidRPr="008C514D" w:rsidRDefault="008C514D" w:rsidP="008C514D">
      <w:pPr>
        <w:pStyle w:val="NormalnyWeb"/>
        <w:spacing w:after="0" w:afterAutospacing="0"/>
        <w:jc w:val="right"/>
        <w:rPr>
          <w:bCs/>
          <w:sz w:val="20"/>
          <w:szCs w:val="20"/>
        </w:rPr>
      </w:pPr>
      <w:r w:rsidRPr="008C514D">
        <w:rPr>
          <w:bCs/>
          <w:sz w:val="20"/>
          <w:szCs w:val="20"/>
        </w:rPr>
        <w:t xml:space="preserve">Załącznik nr 1 </w:t>
      </w:r>
    </w:p>
    <w:p w14:paraId="7FF1B4B7" w14:textId="77777777" w:rsidR="008C514D" w:rsidRPr="008C514D" w:rsidRDefault="008C514D" w:rsidP="008C514D">
      <w:pPr>
        <w:pStyle w:val="NormalnyWeb"/>
        <w:spacing w:after="0" w:afterAutospacing="0"/>
        <w:jc w:val="right"/>
        <w:rPr>
          <w:bCs/>
          <w:sz w:val="20"/>
          <w:szCs w:val="20"/>
        </w:rPr>
      </w:pPr>
      <w:r w:rsidRPr="008C514D">
        <w:rPr>
          <w:bCs/>
          <w:sz w:val="20"/>
          <w:szCs w:val="20"/>
        </w:rPr>
        <w:t>do planu działań szkoły związanych z nadaniem imienia</w:t>
      </w:r>
    </w:p>
    <w:p w14:paraId="76AEC511" w14:textId="77777777" w:rsidR="008C514D" w:rsidRPr="008C514D" w:rsidRDefault="008C514D" w:rsidP="008C514D">
      <w:pPr>
        <w:pStyle w:val="NormalnyWeb"/>
        <w:spacing w:after="0" w:afterAutospacing="0"/>
        <w:jc w:val="right"/>
        <w:rPr>
          <w:bCs/>
          <w:sz w:val="20"/>
          <w:szCs w:val="20"/>
        </w:rPr>
      </w:pPr>
      <w:r w:rsidRPr="008C514D">
        <w:rPr>
          <w:bCs/>
          <w:sz w:val="20"/>
          <w:szCs w:val="20"/>
        </w:rPr>
        <w:t>Szkole Podstawowej w Pieczyskach</w:t>
      </w:r>
    </w:p>
    <w:p w14:paraId="29CB0F4B" w14:textId="77777777" w:rsidR="008C514D" w:rsidRPr="008C514D" w:rsidRDefault="002D36BB" w:rsidP="002D36BB">
      <w:pPr>
        <w:pStyle w:val="NormalnyWeb"/>
        <w:spacing w:after="0" w:afterAutospacing="0" w:line="360" w:lineRule="auto"/>
        <w:jc w:val="center"/>
        <w:rPr>
          <w:b/>
          <w:bCs/>
        </w:rPr>
      </w:pPr>
      <w:r w:rsidRPr="008C514D">
        <w:rPr>
          <w:b/>
          <w:bCs/>
        </w:rPr>
        <w:t xml:space="preserve">Działania szczegółowe  związane z nadaniem imienia  </w:t>
      </w:r>
    </w:p>
    <w:p w14:paraId="6E167C4C" w14:textId="77777777" w:rsidR="002D36BB" w:rsidRPr="008C514D" w:rsidRDefault="002D36BB" w:rsidP="002D36BB">
      <w:pPr>
        <w:pStyle w:val="NormalnyWeb"/>
        <w:spacing w:after="0" w:afterAutospacing="0" w:line="360" w:lineRule="auto"/>
        <w:jc w:val="center"/>
        <w:rPr>
          <w:b/>
          <w:bCs/>
        </w:rPr>
      </w:pPr>
      <w:r w:rsidRPr="008C514D">
        <w:rPr>
          <w:b/>
          <w:bCs/>
        </w:rPr>
        <w:t>Szkole Podstawowej w Pieczyskach</w:t>
      </w: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558"/>
        <w:gridCol w:w="6525"/>
        <w:gridCol w:w="1701"/>
      </w:tblGrid>
      <w:tr w:rsidR="00D15B13" w:rsidRPr="008C514D" w14:paraId="08FECC6B" w14:textId="77777777" w:rsidTr="00D15B13">
        <w:trPr>
          <w:trHeight w:val="384"/>
        </w:trPr>
        <w:tc>
          <w:tcPr>
            <w:tcW w:w="558" w:type="dxa"/>
          </w:tcPr>
          <w:p w14:paraId="6FAB5775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6525" w:type="dxa"/>
          </w:tcPr>
          <w:p w14:paraId="1B471A6B" w14:textId="77777777" w:rsidR="00D15B13" w:rsidRPr="008C514D" w:rsidRDefault="00D15B13" w:rsidP="00EC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Działanie</w:t>
            </w:r>
          </w:p>
        </w:tc>
        <w:tc>
          <w:tcPr>
            <w:tcW w:w="1701" w:type="dxa"/>
          </w:tcPr>
          <w:p w14:paraId="11CD388A" w14:textId="77777777" w:rsidR="00D15B13" w:rsidRPr="008C514D" w:rsidRDefault="00D15B13" w:rsidP="00EC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Czas realizacji</w:t>
            </w:r>
          </w:p>
        </w:tc>
      </w:tr>
      <w:tr w:rsidR="00D15B13" w:rsidRPr="008C514D" w14:paraId="162AC4AE" w14:textId="77777777" w:rsidTr="00D15B13">
        <w:trPr>
          <w:trHeight w:val="384"/>
        </w:trPr>
        <w:tc>
          <w:tcPr>
            <w:tcW w:w="558" w:type="dxa"/>
          </w:tcPr>
          <w:p w14:paraId="31F4E6E2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25" w:type="dxa"/>
          </w:tcPr>
          <w:p w14:paraId="1B4A46EB" w14:textId="77777777" w:rsidR="00D15B13" w:rsidRPr="008C514D" w:rsidRDefault="00D15B13" w:rsidP="00EC0059">
            <w:pPr>
              <w:pStyle w:val="NormalnyWeb"/>
              <w:rPr>
                <w:i/>
                <w:iCs/>
              </w:rPr>
            </w:pPr>
            <w:r w:rsidRPr="008C514D">
              <w:t xml:space="preserve">Zaopatrzenie biblioteki w książkę </w:t>
            </w:r>
            <w:r w:rsidRPr="008C514D">
              <w:rPr>
                <w:rStyle w:val="Uwydatnienie"/>
              </w:rPr>
              <w:t>Elizy Piotrowskiej pt. „Święta Królowa Jadwiga. Święci uśmiechnięci” i  Alicji Biedrzyckiej ”Najpiękniejsze opowiadania i legendy o św. Jadwidze”.</w:t>
            </w:r>
          </w:p>
        </w:tc>
        <w:tc>
          <w:tcPr>
            <w:tcW w:w="1701" w:type="dxa"/>
          </w:tcPr>
          <w:p w14:paraId="0B8F5E8B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X 2021</w:t>
            </w:r>
          </w:p>
        </w:tc>
      </w:tr>
      <w:tr w:rsidR="00D15B13" w:rsidRPr="008C514D" w14:paraId="512A85CA" w14:textId="77777777" w:rsidTr="00D15B13">
        <w:trPr>
          <w:trHeight w:val="384"/>
        </w:trPr>
        <w:tc>
          <w:tcPr>
            <w:tcW w:w="558" w:type="dxa"/>
          </w:tcPr>
          <w:p w14:paraId="01C7F3F2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25" w:type="dxa"/>
          </w:tcPr>
          <w:p w14:paraId="6EE64F3F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Przeprowadzanie zajęć tematycznych nt. Królowej Jadwigi.</w:t>
            </w:r>
          </w:p>
        </w:tc>
        <w:tc>
          <w:tcPr>
            <w:tcW w:w="1701" w:type="dxa"/>
          </w:tcPr>
          <w:p w14:paraId="147B16E8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X 2021</w:t>
            </w:r>
          </w:p>
        </w:tc>
      </w:tr>
      <w:tr w:rsidR="00D15B13" w:rsidRPr="008C514D" w14:paraId="4D13890C" w14:textId="77777777" w:rsidTr="00D15B13">
        <w:trPr>
          <w:trHeight w:val="402"/>
        </w:trPr>
        <w:tc>
          <w:tcPr>
            <w:tcW w:w="558" w:type="dxa"/>
          </w:tcPr>
          <w:p w14:paraId="675B8978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25" w:type="dxa"/>
          </w:tcPr>
          <w:p w14:paraId="3DB5C0CC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Konkurs plastyczny „Portret Królowej Jadwigi” przeprowadzony w 2 grupach wiekowych ( O-III, IV-VIII).</w:t>
            </w:r>
          </w:p>
        </w:tc>
        <w:tc>
          <w:tcPr>
            <w:tcW w:w="1701" w:type="dxa"/>
          </w:tcPr>
          <w:p w14:paraId="00B223C9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XI-XII 2021</w:t>
            </w:r>
          </w:p>
        </w:tc>
      </w:tr>
      <w:tr w:rsidR="00D15B13" w:rsidRPr="008C514D" w14:paraId="0149F0E8" w14:textId="77777777" w:rsidTr="00D15B13">
        <w:trPr>
          <w:trHeight w:val="402"/>
        </w:trPr>
        <w:tc>
          <w:tcPr>
            <w:tcW w:w="558" w:type="dxa"/>
          </w:tcPr>
          <w:p w14:paraId="017D5F97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25" w:type="dxa"/>
          </w:tcPr>
          <w:p w14:paraId="41C8D4B5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Konkurs na logo szkoły związane z patronką szkoły.</w:t>
            </w:r>
          </w:p>
        </w:tc>
        <w:tc>
          <w:tcPr>
            <w:tcW w:w="1701" w:type="dxa"/>
          </w:tcPr>
          <w:p w14:paraId="50950E14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 xml:space="preserve">XI 2021 </w:t>
            </w:r>
          </w:p>
        </w:tc>
      </w:tr>
      <w:tr w:rsidR="00D15B13" w:rsidRPr="008C514D" w14:paraId="0691CDC0" w14:textId="77777777" w:rsidTr="00D15B13">
        <w:trPr>
          <w:trHeight w:val="384"/>
        </w:trPr>
        <w:tc>
          <w:tcPr>
            <w:tcW w:w="558" w:type="dxa"/>
          </w:tcPr>
          <w:p w14:paraId="0CABAD61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25" w:type="dxa"/>
          </w:tcPr>
          <w:p w14:paraId="31272574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Konkurs wiedzy nt. życia Królowej Jadwigi przeprowadzony w 2 grupach wiekowych ( I-III, IV-VII).</w:t>
            </w:r>
          </w:p>
        </w:tc>
        <w:tc>
          <w:tcPr>
            <w:tcW w:w="1701" w:type="dxa"/>
          </w:tcPr>
          <w:p w14:paraId="45D48F7F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I -II 2022</w:t>
            </w:r>
          </w:p>
        </w:tc>
      </w:tr>
      <w:tr w:rsidR="00D15B13" w:rsidRPr="008C514D" w14:paraId="7858BDCA" w14:textId="77777777" w:rsidTr="00D15B13">
        <w:trPr>
          <w:trHeight w:val="384"/>
        </w:trPr>
        <w:tc>
          <w:tcPr>
            <w:tcW w:w="558" w:type="dxa"/>
          </w:tcPr>
          <w:p w14:paraId="228EE903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6525" w:type="dxa"/>
          </w:tcPr>
          <w:p w14:paraId="5F8DDCA6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</w:rPr>
              <w:t>Konkurs na prezentację multimedialną „Królowa Jadwiga naszą patronką”</w:t>
            </w:r>
          </w:p>
        </w:tc>
        <w:tc>
          <w:tcPr>
            <w:tcW w:w="1701" w:type="dxa"/>
          </w:tcPr>
          <w:p w14:paraId="6056ADDC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I 2022</w:t>
            </w:r>
          </w:p>
        </w:tc>
      </w:tr>
      <w:tr w:rsidR="00D15B13" w:rsidRPr="008C514D" w14:paraId="22E4BC7F" w14:textId="77777777" w:rsidTr="00D15B13">
        <w:trPr>
          <w:trHeight w:val="384"/>
        </w:trPr>
        <w:tc>
          <w:tcPr>
            <w:tcW w:w="558" w:type="dxa"/>
          </w:tcPr>
          <w:p w14:paraId="7F75EBA9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525" w:type="dxa"/>
          </w:tcPr>
          <w:p w14:paraId="69DEA735" w14:textId="77777777" w:rsidR="00D15B13" w:rsidRPr="008C514D" w:rsidRDefault="00D15B13" w:rsidP="00EC0059">
            <w:pPr>
              <w:rPr>
                <w:rFonts w:ascii="Times New Roman" w:hAnsi="Times New Roman" w:cs="Times New Roman"/>
              </w:rPr>
            </w:pPr>
            <w:r w:rsidRPr="008C514D">
              <w:rPr>
                <w:rFonts w:ascii="Times New Roman" w:hAnsi="Times New Roman" w:cs="Times New Roman"/>
              </w:rPr>
              <w:t>Pokaz mody średniowiecznej ( projekty strojów, prezentacja).</w:t>
            </w:r>
          </w:p>
        </w:tc>
        <w:tc>
          <w:tcPr>
            <w:tcW w:w="1701" w:type="dxa"/>
          </w:tcPr>
          <w:p w14:paraId="1DC17CFD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II 2022</w:t>
            </w:r>
          </w:p>
        </w:tc>
      </w:tr>
      <w:tr w:rsidR="00D15B13" w:rsidRPr="008C514D" w14:paraId="5D3FF49D" w14:textId="77777777" w:rsidTr="00D15B13">
        <w:trPr>
          <w:trHeight w:val="384"/>
        </w:trPr>
        <w:tc>
          <w:tcPr>
            <w:tcW w:w="558" w:type="dxa"/>
          </w:tcPr>
          <w:p w14:paraId="3C200BA9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525" w:type="dxa"/>
          </w:tcPr>
          <w:p w14:paraId="346C1CB9" w14:textId="77777777" w:rsidR="00D15B13" w:rsidRPr="008C514D" w:rsidRDefault="00D15B13" w:rsidP="00EC0059">
            <w:pPr>
              <w:rPr>
                <w:rFonts w:ascii="Times New Roman" w:hAnsi="Times New Roman" w:cs="Times New Roman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 xml:space="preserve">Konkurs na </w:t>
            </w:r>
            <w:proofErr w:type="spellStart"/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lapbook</w:t>
            </w:r>
            <w:proofErr w:type="spellEnd"/>
            <w:r w:rsidRPr="008C514D">
              <w:rPr>
                <w:rFonts w:ascii="Times New Roman" w:hAnsi="Times New Roman" w:cs="Times New Roman"/>
                <w:sz w:val="24"/>
                <w:szCs w:val="24"/>
              </w:rPr>
              <w:t xml:space="preserve"> o Królowej Jadwidze (klasy IV-VII).</w:t>
            </w:r>
          </w:p>
        </w:tc>
        <w:tc>
          <w:tcPr>
            <w:tcW w:w="1701" w:type="dxa"/>
          </w:tcPr>
          <w:p w14:paraId="3296C63E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III 2022</w:t>
            </w:r>
          </w:p>
        </w:tc>
      </w:tr>
      <w:tr w:rsidR="00D15B13" w:rsidRPr="008C514D" w14:paraId="73B8BA21" w14:textId="77777777" w:rsidTr="00D15B13">
        <w:trPr>
          <w:trHeight w:val="384"/>
        </w:trPr>
        <w:tc>
          <w:tcPr>
            <w:tcW w:w="558" w:type="dxa"/>
          </w:tcPr>
          <w:p w14:paraId="79981ECC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525" w:type="dxa"/>
          </w:tcPr>
          <w:p w14:paraId="5BE26A4C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Przedstawienie „Stopka Świętej  Królowej Jadwigi”.</w:t>
            </w:r>
          </w:p>
        </w:tc>
        <w:tc>
          <w:tcPr>
            <w:tcW w:w="1701" w:type="dxa"/>
          </w:tcPr>
          <w:p w14:paraId="1814DEEC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IV 2022</w:t>
            </w:r>
          </w:p>
        </w:tc>
      </w:tr>
      <w:tr w:rsidR="00D15B13" w:rsidRPr="008C514D" w14:paraId="6E5FD510" w14:textId="77777777" w:rsidTr="00D15B13">
        <w:trPr>
          <w:trHeight w:val="384"/>
        </w:trPr>
        <w:tc>
          <w:tcPr>
            <w:tcW w:w="558" w:type="dxa"/>
          </w:tcPr>
          <w:p w14:paraId="10C97F40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525" w:type="dxa"/>
          </w:tcPr>
          <w:p w14:paraId="1D236616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Korona Królowej Jadwigi-  konkurs plastyczny dla uczniów klas I-VII.</w:t>
            </w:r>
          </w:p>
        </w:tc>
        <w:tc>
          <w:tcPr>
            <w:tcW w:w="1701" w:type="dxa"/>
          </w:tcPr>
          <w:p w14:paraId="7210176E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IV 2022</w:t>
            </w:r>
          </w:p>
        </w:tc>
      </w:tr>
      <w:tr w:rsidR="00D15B13" w:rsidRPr="008C514D" w14:paraId="6E62E99E" w14:textId="77777777" w:rsidTr="00D15B13">
        <w:trPr>
          <w:trHeight w:val="402"/>
        </w:trPr>
        <w:tc>
          <w:tcPr>
            <w:tcW w:w="558" w:type="dxa"/>
          </w:tcPr>
          <w:p w14:paraId="6D7DBBA0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525" w:type="dxa"/>
          </w:tcPr>
          <w:p w14:paraId="0B93C9DC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Konkurs na plakat ” Poznajmy Królową Jadwigę”.</w:t>
            </w:r>
          </w:p>
        </w:tc>
        <w:tc>
          <w:tcPr>
            <w:tcW w:w="1701" w:type="dxa"/>
          </w:tcPr>
          <w:p w14:paraId="3FB3C394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V 2022</w:t>
            </w:r>
          </w:p>
        </w:tc>
      </w:tr>
      <w:tr w:rsidR="00D15B13" w:rsidRPr="008C514D" w14:paraId="6C1E7D5F" w14:textId="77777777" w:rsidTr="00D15B13">
        <w:trPr>
          <w:trHeight w:val="402"/>
        </w:trPr>
        <w:tc>
          <w:tcPr>
            <w:tcW w:w="558" w:type="dxa"/>
          </w:tcPr>
          <w:p w14:paraId="63A93EF8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525" w:type="dxa"/>
          </w:tcPr>
          <w:p w14:paraId="6EE19193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 xml:space="preserve">Wycieczka do Zamku Królewskiego  na Wawelu, miejsca pochówku Św. Królowej Jadwigi. </w:t>
            </w:r>
          </w:p>
        </w:tc>
        <w:tc>
          <w:tcPr>
            <w:tcW w:w="1701" w:type="dxa"/>
          </w:tcPr>
          <w:p w14:paraId="5E9A9A4E" w14:textId="77777777" w:rsidR="00D15B13" w:rsidRPr="008C514D" w:rsidRDefault="00D15B13" w:rsidP="00EC0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D">
              <w:rPr>
                <w:rFonts w:ascii="Times New Roman" w:hAnsi="Times New Roman" w:cs="Times New Roman"/>
                <w:sz w:val="24"/>
                <w:szCs w:val="24"/>
              </w:rPr>
              <w:t>V 2022</w:t>
            </w:r>
          </w:p>
        </w:tc>
      </w:tr>
    </w:tbl>
    <w:p w14:paraId="68BC99F3" w14:textId="77777777" w:rsidR="00262F76" w:rsidRDefault="00262F76"/>
    <w:sectPr w:rsidR="00262F76" w:rsidSect="002D36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6BB"/>
    <w:rsid w:val="00262F76"/>
    <w:rsid w:val="002D36BB"/>
    <w:rsid w:val="008C514D"/>
    <w:rsid w:val="00A516AE"/>
    <w:rsid w:val="00D15B13"/>
    <w:rsid w:val="00E11537"/>
    <w:rsid w:val="00F9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9376"/>
  <w15:docId w15:val="{87095822-E929-4B48-B193-D4570F36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36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D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2D3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2D36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uczen</dc:creator>
  <cp:lastModifiedBy>terra</cp:lastModifiedBy>
  <cp:revision>2</cp:revision>
  <cp:lastPrinted>2022-02-02T12:09:00Z</cp:lastPrinted>
  <dcterms:created xsi:type="dcterms:W3CDTF">2022-02-02T12:42:00Z</dcterms:created>
  <dcterms:modified xsi:type="dcterms:W3CDTF">2022-02-02T12:42:00Z</dcterms:modified>
</cp:coreProperties>
</file>