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056" w:rsidRDefault="00D92056" w:rsidP="00D92056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  <w:bookmarkStart w:id="0" w:name="OLE_LINK1"/>
      <w:bookmarkStart w:id="1" w:name="_GoBack"/>
      <w:r>
        <w:rPr>
          <w:rFonts w:ascii="Arial" w:hAnsi="Arial" w:cs="Arial"/>
          <w:b/>
          <w:bCs/>
          <w:sz w:val="24"/>
          <w:szCs w:val="24"/>
        </w:rPr>
        <w:t>Uchwała Nr XII/120/2015</w:t>
      </w:r>
    </w:p>
    <w:p w:rsidR="00D92056" w:rsidRPr="00C9744F" w:rsidRDefault="00D92056" w:rsidP="00D92056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  <w:r w:rsidRPr="00C9744F">
        <w:rPr>
          <w:rFonts w:ascii="Arial" w:hAnsi="Arial" w:cs="Arial"/>
          <w:b/>
          <w:bCs/>
          <w:sz w:val="24"/>
          <w:szCs w:val="24"/>
        </w:rPr>
        <w:t>Rady Gminy Skąpe</w:t>
      </w:r>
    </w:p>
    <w:p w:rsidR="00D92056" w:rsidRPr="00C9744F" w:rsidRDefault="00D92056" w:rsidP="00D920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9744F">
        <w:rPr>
          <w:rFonts w:ascii="Arial" w:hAnsi="Arial" w:cs="Arial"/>
          <w:b/>
          <w:bCs/>
          <w:sz w:val="24"/>
          <w:szCs w:val="24"/>
        </w:rPr>
        <w:t xml:space="preserve">z dnia </w:t>
      </w:r>
      <w:r>
        <w:rPr>
          <w:rFonts w:ascii="Arial" w:hAnsi="Arial" w:cs="Arial"/>
          <w:b/>
          <w:bCs/>
          <w:sz w:val="24"/>
          <w:szCs w:val="24"/>
        </w:rPr>
        <w:t>30 grudnia</w:t>
      </w:r>
      <w:r w:rsidRPr="00C9744F">
        <w:rPr>
          <w:rFonts w:ascii="Arial" w:hAnsi="Arial" w:cs="Arial"/>
          <w:b/>
          <w:bCs/>
          <w:sz w:val="24"/>
          <w:szCs w:val="24"/>
        </w:rPr>
        <w:t xml:space="preserve"> 2015 r.</w:t>
      </w:r>
    </w:p>
    <w:p w:rsidR="00D92056" w:rsidRPr="00C9744F" w:rsidRDefault="00D92056" w:rsidP="00D920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D92056" w:rsidRPr="00C9744F" w:rsidRDefault="00D92056" w:rsidP="00D920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9744F">
        <w:rPr>
          <w:rFonts w:ascii="Arial" w:hAnsi="Arial" w:cs="Arial"/>
          <w:b/>
          <w:bCs/>
          <w:sz w:val="24"/>
          <w:szCs w:val="24"/>
        </w:rPr>
        <w:t>w sprawie zmiany uchwały w sprawie uchwalenia uchwały budżetowej Gminy Skąpe na rok 2015r.</w:t>
      </w:r>
    </w:p>
    <w:p w:rsidR="00D92056" w:rsidRPr="00C9744F" w:rsidRDefault="00D92056" w:rsidP="00D920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D92056" w:rsidRDefault="00D92056" w:rsidP="00D920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:rsidR="00D92056" w:rsidRPr="00D95FA8" w:rsidRDefault="00D92056" w:rsidP="00D920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r w:rsidRPr="00D95FA8">
        <w:rPr>
          <w:rFonts w:ascii="Arial" w:hAnsi="Arial" w:cs="Arial"/>
          <w:i/>
          <w:iCs/>
          <w:sz w:val="20"/>
          <w:szCs w:val="20"/>
        </w:rPr>
        <w:t xml:space="preserve">Na podstawie art. 18 ust. 2 pkt. 4 i pkt 9 lit. i) ustawy z dnia 08 marca 1990 o samorządzie gminnym (Dz. U. z 2015r. poz. 1515 z </w:t>
      </w:r>
      <w:proofErr w:type="spellStart"/>
      <w:r w:rsidRPr="00D95FA8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D95FA8">
        <w:rPr>
          <w:rFonts w:ascii="Arial" w:hAnsi="Arial" w:cs="Arial"/>
          <w:i/>
          <w:iCs/>
          <w:sz w:val="20"/>
          <w:szCs w:val="20"/>
        </w:rPr>
        <w:t>. zm.</w:t>
      </w:r>
      <w:r w:rsidRPr="00D95FA8">
        <w:rPr>
          <w:rFonts w:ascii="Arial" w:hAnsi="Arial" w:cs="Arial"/>
          <w:sz w:val="20"/>
          <w:szCs w:val="20"/>
        </w:rPr>
        <w:t xml:space="preserve">), art. 211, art. 212 ust. 1 i 2, </w:t>
      </w:r>
      <w:r>
        <w:rPr>
          <w:rFonts w:ascii="Arial" w:hAnsi="Arial" w:cs="Arial"/>
          <w:sz w:val="20"/>
          <w:szCs w:val="20"/>
        </w:rPr>
        <w:t xml:space="preserve">art. 214 ust. 1, art. 215, </w:t>
      </w:r>
      <w:r w:rsidRPr="00D95FA8">
        <w:rPr>
          <w:rFonts w:ascii="Arial" w:hAnsi="Arial" w:cs="Arial"/>
          <w:sz w:val="20"/>
          <w:szCs w:val="20"/>
        </w:rPr>
        <w:t>art. 216, art.235, art. 236, art. 237 ustawy z dnia 27 sierpnia 2009r.</w:t>
      </w:r>
      <w:r>
        <w:rPr>
          <w:rFonts w:ascii="Arial" w:hAnsi="Arial" w:cs="Arial"/>
          <w:sz w:val="20"/>
          <w:szCs w:val="20"/>
        </w:rPr>
        <w:t xml:space="preserve"> o finansach publicznych (</w:t>
      </w:r>
      <w:r w:rsidRPr="00D95FA8">
        <w:rPr>
          <w:rFonts w:ascii="Arial" w:hAnsi="Arial" w:cs="Arial"/>
          <w:sz w:val="20"/>
          <w:szCs w:val="20"/>
        </w:rPr>
        <w:t xml:space="preserve">Dz. U. z 2013 poz.885 z </w:t>
      </w:r>
      <w:proofErr w:type="spellStart"/>
      <w:r w:rsidRPr="00D95FA8">
        <w:rPr>
          <w:rFonts w:ascii="Arial" w:hAnsi="Arial" w:cs="Arial"/>
          <w:sz w:val="20"/>
          <w:szCs w:val="20"/>
        </w:rPr>
        <w:t>późn</w:t>
      </w:r>
      <w:proofErr w:type="spellEnd"/>
      <w:r w:rsidRPr="00D95FA8">
        <w:rPr>
          <w:rFonts w:ascii="Arial" w:hAnsi="Arial" w:cs="Arial"/>
          <w:sz w:val="20"/>
          <w:szCs w:val="20"/>
        </w:rPr>
        <w:t xml:space="preserve">. zm.) </w:t>
      </w:r>
      <w:r w:rsidRPr="00D95FA8">
        <w:rPr>
          <w:rFonts w:ascii="Arial" w:hAnsi="Arial" w:cs="Arial"/>
          <w:b/>
          <w:bCs/>
          <w:i/>
          <w:iCs/>
          <w:sz w:val="20"/>
          <w:szCs w:val="20"/>
        </w:rPr>
        <w:t xml:space="preserve">uchwala się, co następuje: </w:t>
      </w:r>
    </w:p>
    <w:p w:rsidR="00D92056" w:rsidRPr="00D95FA8" w:rsidRDefault="00D92056" w:rsidP="00D920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D92056" w:rsidRDefault="00D92056" w:rsidP="00D920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D92056" w:rsidRDefault="00D92056" w:rsidP="00D920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95FA8">
        <w:rPr>
          <w:rFonts w:ascii="Arial" w:hAnsi="Arial" w:cs="Arial"/>
          <w:b/>
          <w:bCs/>
          <w:sz w:val="24"/>
          <w:szCs w:val="24"/>
        </w:rPr>
        <w:t>§ 1.</w:t>
      </w:r>
      <w:r w:rsidRPr="00D95FA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 uchwale Nr III/13/2014 Rady Gminy Skąpe z dnia 23 grudnia 2014r. w sprawie uchwalenia uchwały budżetowej na rok 2015 wprowadza się następujące zmiany:</w:t>
      </w:r>
    </w:p>
    <w:p w:rsidR="00D92056" w:rsidRPr="00D95FA8" w:rsidRDefault="00D92056" w:rsidP="00D920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1158B">
        <w:rPr>
          <w:rFonts w:ascii="Arial" w:hAnsi="Arial" w:cs="Arial"/>
          <w:b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 xml:space="preserve"> </w:t>
      </w:r>
      <w:r w:rsidRPr="00D95FA8">
        <w:rPr>
          <w:rFonts w:ascii="Arial" w:hAnsi="Arial" w:cs="Arial"/>
          <w:sz w:val="24"/>
          <w:szCs w:val="24"/>
        </w:rPr>
        <w:t xml:space="preserve">Zmienia się plan dochodów budżetu Gminy Skąpe na 2015 r. zgodnie z załącznikiem nr 1 do niniejszej uchwały. Plan dochodów po zmianach wynosi ogółem </w:t>
      </w:r>
      <w:r>
        <w:rPr>
          <w:rFonts w:ascii="Arial" w:hAnsi="Arial" w:cs="Arial"/>
          <w:b/>
          <w:bCs/>
          <w:sz w:val="24"/>
          <w:szCs w:val="24"/>
        </w:rPr>
        <w:t>23.625.310,51</w:t>
      </w:r>
      <w:r w:rsidRPr="00D95FA8">
        <w:rPr>
          <w:rFonts w:ascii="Arial" w:hAnsi="Arial" w:cs="Arial"/>
          <w:sz w:val="24"/>
          <w:szCs w:val="24"/>
        </w:rPr>
        <w:t xml:space="preserve"> </w:t>
      </w:r>
      <w:r w:rsidRPr="00D95FA8">
        <w:rPr>
          <w:rFonts w:ascii="Arial" w:hAnsi="Arial" w:cs="Arial"/>
          <w:b/>
          <w:bCs/>
          <w:sz w:val="24"/>
          <w:szCs w:val="24"/>
        </w:rPr>
        <w:t>zł</w:t>
      </w:r>
      <w:r w:rsidRPr="00D95FA8">
        <w:rPr>
          <w:rFonts w:ascii="Arial" w:hAnsi="Arial" w:cs="Arial"/>
          <w:sz w:val="24"/>
          <w:szCs w:val="24"/>
        </w:rPr>
        <w:t>, w tym:</w:t>
      </w:r>
    </w:p>
    <w:p w:rsidR="00D92056" w:rsidRPr="00D95FA8" w:rsidRDefault="00D92056" w:rsidP="00D92056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95FA8">
        <w:rPr>
          <w:rFonts w:ascii="Arial" w:hAnsi="Arial" w:cs="Arial"/>
          <w:sz w:val="24"/>
          <w:szCs w:val="24"/>
        </w:rPr>
        <w:t xml:space="preserve"> - dochody bieżące </w:t>
      </w:r>
      <w:r>
        <w:rPr>
          <w:rFonts w:ascii="Arial" w:hAnsi="Arial" w:cs="Arial"/>
          <w:sz w:val="24"/>
          <w:szCs w:val="24"/>
        </w:rPr>
        <w:t>18.824.455,72</w:t>
      </w:r>
      <w:r w:rsidRPr="00D95FA8">
        <w:rPr>
          <w:rFonts w:ascii="Arial" w:hAnsi="Arial" w:cs="Arial"/>
          <w:sz w:val="24"/>
          <w:szCs w:val="24"/>
        </w:rPr>
        <w:t xml:space="preserve"> zł</w:t>
      </w:r>
    </w:p>
    <w:p w:rsidR="00D92056" w:rsidRPr="00D95FA8" w:rsidRDefault="00D92056" w:rsidP="00D92056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95FA8">
        <w:rPr>
          <w:rFonts w:ascii="Arial" w:hAnsi="Arial" w:cs="Arial"/>
          <w:sz w:val="24"/>
          <w:szCs w:val="24"/>
        </w:rPr>
        <w:t xml:space="preserve"> - dochody majątkowe</w:t>
      </w:r>
      <w:r>
        <w:rPr>
          <w:rFonts w:ascii="Arial" w:hAnsi="Arial" w:cs="Arial"/>
          <w:sz w:val="24"/>
          <w:szCs w:val="24"/>
        </w:rPr>
        <w:t xml:space="preserve"> 4.800.854,79</w:t>
      </w:r>
      <w:r w:rsidRPr="00D95FA8">
        <w:rPr>
          <w:rFonts w:ascii="Arial" w:hAnsi="Arial" w:cs="Arial"/>
          <w:sz w:val="24"/>
          <w:szCs w:val="24"/>
        </w:rPr>
        <w:t xml:space="preserve"> zł</w:t>
      </w:r>
      <w:r>
        <w:rPr>
          <w:rFonts w:ascii="Arial" w:hAnsi="Arial" w:cs="Arial"/>
          <w:sz w:val="24"/>
          <w:szCs w:val="24"/>
        </w:rPr>
        <w:t>.</w:t>
      </w:r>
    </w:p>
    <w:p w:rsidR="00D92056" w:rsidRPr="00D95FA8" w:rsidRDefault="00D92056" w:rsidP="00D92056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2. </w:t>
      </w:r>
      <w:r w:rsidRPr="00D95FA8">
        <w:rPr>
          <w:rFonts w:ascii="Arial" w:hAnsi="Arial" w:cs="Arial"/>
          <w:sz w:val="24"/>
          <w:szCs w:val="24"/>
        </w:rPr>
        <w:t xml:space="preserve">Zmienia się plan wydatków budżetu Gminy Skąpe na 2015 zgodnie z załącznikiem nr 2 do niniejszej uchwały. Plan wydatków po zmianach wynosi ogółem </w:t>
      </w:r>
      <w:r>
        <w:rPr>
          <w:rFonts w:ascii="Arial" w:hAnsi="Arial" w:cs="Arial"/>
          <w:b/>
          <w:bCs/>
          <w:sz w:val="24"/>
          <w:szCs w:val="24"/>
        </w:rPr>
        <w:t>21.285.715,51</w:t>
      </w:r>
      <w:r w:rsidRPr="00D95FA8">
        <w:rPr>
          <w:rFonts w:ascii="Arial" w:hAnsi="Arial" w:cs="Arial"/>
          <w:sz w:val="24"/>
          <w:szCs w:val="24"/>
        </w:rPr>
        <w:t xml:space="preserve"> w tym:</w:t>
      </w:r>
    </w:p>
    <w:p w:rsidR="00D92056" w:rsidRPr="00D95FA8" w:rsidRDefault="00D92056" w:rsidP="00D92056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95FA8">
        <w:rPr>
          <w:rFonts w:ascii="Arial" w:hAnsi="Arial" w:cs="Arial"/>
          <w:sz w:val="24"/>
          <w:szCs w:val="24"/>
        </w:rPr>
        <w:t xml:space="preserve">- wydatki bieżące </w:t>
      </w:r>
      <w:r>
        <w:rPr>
          <w:rFonts w:ascii="Arial" w:hAnsi="Arial" w:cs="Arial"/>
          <w:sz w:val="24"/>
          <w:szCs w:val="24"/>
        </w:rPr>
        <w:t>16.539.535,54</w:t>
      </w:r>
      <w:r w:rsidRPr="00D95FA8">
        <w:rPr>
          <w:rFonts w:ascii="Arial" w:hAnsi="Arial" w:cs="Arial"/>
          <w:sz w:val="24"/>
          <w:szCs w:val="24"/>
        </w:rPr>
        <w:t xml:space="preserve"> zł</w:t>
      </w:r>
    </w:p>
    <w:p w:rsidR="00D92056" w:rsidRDefault="00D92056" w:rsidP="00D92056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wydatki majątkowe 4.746.179,97</w:t>
      </w:r>
      <w:r w:rsidRPr="00D95FA8">
        <w:rPr>
          <w:rFonts w:ascii="Arial" w:hAnsi="Arial" w:cs="Arial"/>
          <w:sz w:val="24"/>
          <w:szCs w:val="24"/>
        </w:rPr>
        <w:t xml:space="preserve"> zł.</w:t>
      </w:r>
    </w:p>
    <w:p w:rsidR="00D92056" w:rsidRDefault="00D92056" w:rsidP="00D92056">
      <w:pPr>
        <w:tabs>
          <w:tab w:val="left" w:pos="426"/>
          <w:tab w:val="left" w:pos="502"/>
          <w:tab w:val="left" w:pos="1778"/>
          <w:tab w:val="left" w:pos="305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3. </w:t>
      </w:r>
      <w:r>
        <w:rPr>
          <w:rFonts w:ascii="Arial" w:hAnsi="Arial" w:cs="Arial"/>
          <w:sz w:val="24"/>
          <w:szCs w:val="24"/>
        </w:rPr>
        <w:t xml:space="preserve">Zmienia się plan dochodów i wydatków związanych z realizacją zadań zleconych ustawami zgodnie z załącznikiem nr 3 do niniejszej uchwały. Plan po zmianach wynosi </w:t>
      </w:r>
      <w:r>
        <w:rPr>
          <w:rFonts w:ascii="Arial" w:hAnsi="Arial" w:cs="Arial"/>
          <w:b/>
          <w:bCs/>
          <w:sz w:val="24"/>
          <w:szCs w:val="24"/>
        </w:rPr>
        <w:t>2.576.425,22 zł</w:t>
      </w:r>
      <w:r>
        <w:rPr>
          <w:rFonts w:ascii="Arial" w:hAnsi="Arial" w:cs="Arial"/>
          <w:sz w:val="24"/>
          <w:szCs w:val="24"/>
        </w:rPr>
        <w:t>.</w:t>
      </w:r>
    </w:p>
    <w:p w:rsidR="00D92056" w:rsidRDefault="00D92056" w:rsidP="00D92056">
      <w:pPr>
        <w:tabs>
          <w:tab w:val="left" w:pos="426"/>
          <w:tab w:val="left" w:pos="502"/>
          <w:tab w:val="left" w:pos="1778"/>
          <w:tab w:val="left" w:pos="305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Zmienia plan dotacji udzielanych z budżetu gminy Skąpe na 2015r. zgodnie z załącznikiem nr 4 do niniejszej uchwały. Plan wydatków po zmianach wynosi 885.332,69 zł.</w:t>
      </w:r>
    </w:p>
    <w:p w:rsidR="00D92056" w:rsidRDefault="00D92056" w:rsidP="00D92056">
      <w:pPr>
        <w:tabs>
          <w:tab w:val="left" w:pos="426"/>
          <w:tab w:val="left" w:pos="502"/>
          <w:tab w:val="left" w:pos="1778"/>
          <w:tab w:val="left" w:pos="305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5. </w:t>
      </w:r>
      <w:r>
        <w:rPr>
          <w:rFonts w:ascii="Arial" w:hAnsi="Arial" w:cs="Arial"/>
          <w:bCs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ochody z opłat z tytułu zezwoleń na sprzedaż napojów alkoholowych w kwocie 72.000 zł i wydatki budżetu na realizację zadań ujętych w gminnym programie profilaktyki i rozwiązywania problemów alkoholowych </w:t>
      </w:r>
      <w:r w:rsidRPr="00D535B9">
        <w:rPr>
          <w:rFonts w:ascii="Arial" w:hAnsi="Arial" w:cs="Arial"/>
          <w:sz w:val="24"/>
          <w:szCs w:val="24"/>
        </w:rPr>
        <w:t>oraz w gminnym programie przeciwdziałania narkomanii w kwocie 72.000 zł.</w:t>
      </w:r>
    </w:p>
    <w:p w:rsidR="00D92056" w:rsidRPr="00BA10E1" w:rsidRDefault="00D92056" w:rsidP="00D92056">
      <w:pPr>
        <w:tabs>
          <w:tab w:val="left" w:pos="426"/>
          <w:tab w:val="left" w:pos="502"/>
          <w:tab w:val="left" w:pos="1778"/>
          <w:tab w:val="left" w:pos="305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</w:t>
      </w:r>
      <w:r w:rsidRPr="00D535B9">
        <w:rPr>
          <w:rFonts w:ascii="Arial" w:hAnsi="Arial" w:cs="Arial"/>
          <w:b/>
          <w:sz w:val="24"/>
          <w:szCs w:val="24"/>
        </w:rPr>
        <w:t>.</w:t>
      </w:r>
      <w:r w:rsidRPr="00D535B9">
        <w:rPr>
          <w:rFonts w:ascii="Arial" w:hAnsi="Arial" w:cs="Arial"/>
          <w:sz w:val="24"/>
          <w:szCs w:val="24"/>
        </w:rPr>
        <w:t xml:space="preserve"> Dochody i wydatki związane z gromadzeniem środków z opłat i kar za korzystanie ze środowiska </w:t>
      </w:r>
      <w:r w:rsidRPr="00BA10E1">
        <w:rPr>
          <w:rFonts w:ascii="Arial" w:hAnsi="Arial" w:cs="Arial"/>
          <w:sz w:val="24"/>
          <w:szCs w:val="24"/>
        </w:rPr>
        <w:t xml:space="preserve">z przeznaczeniem na zadania określone w art. 400a ust.1 pkt 2, 5, 8, 9, </w:t>
      </w:r>
      <w:r w:rsidRPr="00BA10E1">
        <w:rPr>
          <w:rFonts w:ascii="Arial" w:hAnsi="Arial" w:cs="Arial"/>
          <w:sz w:val="24"/>
          <w:szCs w:val="24"/>
        </w:rPr>
        <w:lastRenderedPageBreak/>
        <w:t xml:space="preserve">15, 16, 21-25, 29, 31, 32 i 38-42 ustawy z dnia 27 kwietnia 2001r. – Prawo ochrony środowiska (Dz. U. z 2008r. Nr 25, poz. 150 z </w:t>
      </w:r>
      <w:proofErr w:type="spellStart"/>
      <w:r w:rsidRPr="00BA10E1">
        <w:rPr>
          <w:rFonts w:ascii="Arial" w:hAnsi="Arial" w:cs="Arial"/>
          <w:sz w:val="24"/>
          <w:szCs w:val="24"/>
        </w:rPr>
        <w:t>późn</w:t>
      </w:r>
      <w:proofErr w:type="spellEnd"/>
      <w:r w:rsidRPr="00BA10E1">
        <w:rPr>
          <w:rFonts w:ascii="Arial" w:hAnsi="Arial" w:cs="Arial"/>
          <w:sz w:val="24"/>
          <w:szCs w:val="24"/>
        </w:rPr>
        <w:t>. zm.) w wysokości:</w:t>
      </w:r>
    </w:p>
    <w:p w:rsidR="00D92056" w:rsidRPr="00D535B9" w:rsidRDefault="00D92056" w:rsidP="00D92056">
      <w:pPr>
        <w:tabs>
          <w:tab w:val="left" w:pos="426"/>
          <w:tab w:val="left" w:pos="502"/>
          <w:tab w:val="left" w:pos="1778"/>
          <w:tab w:val="left" w:pos="305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535B9">
        <w:rPr>
          <w:rFonts w:ascii="Arial" w:hAnsi="Arial" w:cs="Arial"/>
          <w:sz w:val="24"/>
          <w:szCs w:val="24"/>
        </w:rPr>
        <w:t>1) dochody</w:t>
      </w:r>
      <w:r>
        <w:rPr>
          <w:rFonts w:ascii="Arial" w:hAnsi="Arial" w:cs="Arial"/>
          <w:sz w:val="24"/>
          <w:szCs w:val="24"/>
        </w:rPr>
        <w:t xml:space="preserve"> 41.518,73 zł,</w:t>
      </w:r>
    </w:p>
    <w:p w:rsidR="00D92056" w:rsidRPr="00D535B9" w:rsidRDefault="00D92056" w:rsidP="00D92056">
      <w:pPr>
        <w:tabs>
          <w:tab w:val="left" w:pos="426"/>
          <w:tab w:val="left" w:pos="502"/>
          <w:tab w:val="left" w:pos="1778"/>
          <w:tab w:val="left" w:pos="305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535B9">
        <w:rPr>
          <w:rFonts w:ascii="Arial" w:hAnsi="Arial" w:cs="Arial"/>
          <w:sz w:val="24"/>
          <w:szCs w:val="24"/>
        </w:rPr>
        <w:t>2) wydatki</w:t>
      </w:r>
      <w:r>
        <w:rPr>
          <w:rFonts w:ascii="Arial" w:hAnsi="Arial" w:cs="Arial"/>
          <w:sz w:val="24"/>
          <w:szCs w:val="24"/>
        </w:rPr>
        <w:t xml:space="preserve"> 41.518,73 zł.</w:t>
      </w:r>
    </w:p>
    <w:p w:rsidR="00D92056" w:rsidRPr="00C01FA6" w:rsidRDefault="00D92056" w:rsidP="00D92056">
      <w:pPr>
        <w:tabs>
          <w:tab w:val="left" w:pos="426"/>
          <w:tab w:val="left" w:pos="502"/>
          <w:tab w:val="left" w:pos="1778"/>
          <w:tab w:val="left" w:pos="305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7. </w:t>
      </w:r>
      <w:r w:rsidRPr="00C01FA6">
        <w:rPr>
          <w:rFonts w:ascii="Arial" w:hAnsi="Arial" w:cs="Arial"/>
          <w:bCs/>
          <w:sz w:val="24"/>
          <w:szCs w:val="24"/>
        </w:rPr>
        <w:t>Wprowadza się zmiany w zadaniach inwestycyjnyc</w:t>
      </w:r>
      <w:r>
        <w:rPr>
          <w:rFonts w:ascii="Arial" w:hAnsi="Arial" w:cs="Arial"/>
          <w:bCs/>
          <w:sz w:val="24"/>
          <w:szCs w:val="24"/>
        </w:rPr>
        <w:t>h w 2015r. jak w załączniku nr 5</w:t>
      </w:r>
      <w:r w:rsidRPr="00C01FA6">
        <w:rPr>
          <w:rFonts w:ascii="Arial" w:hAnsi="Arial" w:cs="Arial"/>
          <w:bCs/>
          <w:sz w:val="24"/>
          <w:szCs w:val="24"/>
        </w:rPr>
        <w:t xml:space="preserve"> do niniejszej uchwały.</w:t>
      </w:r>
    </w:p>
    <w:p w:rsidR="00D92056" w:rsidRPr="00D95FA8" w:rsidRDefault="00D92056" w:rsidP="00D92056">
      <w:pPr>
        <w:tabs>
          <w:tab w:val="left" w:pos="426"/>
          <w:tab w:val="left" w:pos="502"/>
          <w:tab w:val="left" w:pos="1778"/>
          <w:tab w:val="left" w:pos="305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§ 2</w:t>
      </w:r>
      <w:r w:rsidRPr="00D95FA8">
        <w:rPr>
          <w:rFonts w:ascii="Arial" w:hAnsi="Arial" w:cs="Arial"/>
          <w:b/>
          <w:bCs/>
          <w:sz w:val="24"/>
          <w:szCs w:val="24"/>
        </w:rPr>
        <w:t xml:space="preserve">. </w:t>
      </w:r>
      <w:r w:rsidRPr="00D95FA8">
        <w:rPr>
          <w:rFonts w:ascii="Arial" w:hAnsi="Arial" w:cs="Arial"/>
          <w:sz w:val="24"/>
          <w:szCs w:val="24"/>
        </w:rPr>
        <w:t>Uchwała wchodzi w życie z dniem podjęcia.</w:t>
      </w:r>
    </w:p>
    <w:p w:rsidR="00D92056" w:rsidRPr="00D95FA8" w:rsidRDefault="00D92056" w:rsidP="00D92056">
      <w:pPr>
        <w:keepNext/>
        <w:tabs>
          <w:tab w:val="left" w:pos="5220"/>
          <w:tab w:val="left" w:pos="6804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5220"/>
        <w:outlineLvl w:val="1"/>
        <w:rPr>
          <w:rFonts w:ascii="Arial" w:hAnsi="Arial" w:cs="Arial"/>
          <w:sz w:val="24"/>
          <w:szCs w:val="24"/>
        </w:rPr>
      </w:pPr>
    </w:p>
    <w:p w:rsidR="00D92056" w:rsidRDefault="00D92056" w:rsidP="00D92056">
      <w:pPr>
        <w:keepNext/>
        <w:tabs>
          <w:tab w:val="left" w:pos="5220"/>
          <w:tab w:val="left" w:pos="6804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5220"/>
        <w:outlineLvl w:val="1"/>
        <w:rPr>
          <w:rFonts w:ascii="Arial" w:hAnsi="Arial" w:cs="Arial"/>
          <w:sz w:val="24"/>
          <w:szCs w:val="24"/>
        </w:rPr>
      </w:pPr>
      <w:r w:rsidRPr="00D95FA8">
        <w:rPr>
          <w:rFonts w:ascii="Arial" w:hAnsi="Arial" w:cs="Arial"/>
          <w:sz w:val="24"/>
          <w:szCs w:val="24"/>
        </w:rPr>
        <w:t xml:space="preserve">    </w:t>
      </w:r>
    </w:p>
    <w:p w:rsidR="00D92056" w:rsidRDefault="00D92056" w:rsidP="00D92056">
      <w:pPr>
        <w:keepNext/>
        <w:tabs>
          <w:tab w:val="left" w:pos="5220"/>
          <w:tab w:val="left" w:pos="6804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5220"/>
        <w:outlineLvl w:val="1"/>
        <w:rPr>
          <w:rFonts w:ascii="Arial" w:hAnsi="Arial" w:cs="Arial"/>
          <w:sz w:val="24"/>
          <w:szCs w:val="24"/>
        </w:rPr>
      </w:pPr>
    </w:p>
    <w:p w:rsidR="00D92056" w:rsidRPr="00D95FA8" w:rsidRDefault="00D92056" w:rsidP="00D92056">
      <w:pPr>
        <w:keepNext/>
        <w:tabs>
          <w:tab w:val="left" w:pos="5220"/>
          <w:tab w:val="left" w:pos="6804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5220"/>
        <w:outlineLvl w:val="1"/>
        <w:rPr>
          <w:rFonts w:ascii="Arial" w:hAnsi="Arial" w:cs="Arial"/>
          <w:sz w:val="24"/>
          <w:szCs w:val="24"/>
        </w:rPr>
      </w:pPr>
      <w:r w:rsidRPr="00D95FA8">
        <w:rPr>
          <w:rFonts w:ascii="Arial" w:hAnsi="Arial" w:cs="Arial"/>
          <w:sz w:val="24"/>
          <w:szCs w:val="24"/>
        </w:rPr>
        <w:t xml:space="preserve">Przewodnicząca Rady Gminy </w:t>
      </w:r>
    </w:p>
    <w:p w:rsidR="00D92056" w:rsidRPr="00D95FA8" w:rsidRDefault="00D92056" w:rsidP="00D92056">
      <w:pPr>
        <w:tabs>
          <w:tab w:val="left" w:pos="6120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6120"/>
        <w:rPr>
          <w:rFonts w:ascii="Arial" w:hAnsi="Arial" w:cs="Arial"/>
          <w:sz w:val="24"/>
          <w:szCs w:val="24"/>
        </w:rPr>
      </w:pPr>
    </w:p>
    <w:p w:rsidR="00D92056" w:rsidRPr="00D95FA8" w:rsidRDefault="00D92056" w:rsidP="00D92056">
      <w:pPr>
        <w:tabs>
          <w:tab w:val="left" w:pos="6120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6120"/>
        <w:rPr>
          <w:rFonts w:ascii="Arial" w:hAnsi="Arial" w:cs="Arial"/>
          <w:sz w:val="24"/>
          <w:szCs w:val="24"/>
        </w:rPr>
      </w:pPr>
      <w:r w:rsidRPr="00D95FA8">
        <w:rPr>
          <w:rFonts w:ascii="Arial" w:hAnsi="Arial" w:cs="Arial"/>
          <w:sz w:val="24"/>
          <w:szCs w:val="24"/>
        </w:rPr>
        <w:t xml:space="preserve">Halina </w:t>
      </w:r>
      <w:proofErr w:type="spellStart"/>
      <w:r w:rsidRPr="00D95FA8">
        <w:rPr>
          <w:rFonts w:ascii="Arial" w:hAnsi="Arial" w:cs="Arial"/>
          <w:sz w:val="24"/>
          <w:szCs w:val="24"/>
        </w:rPr>
        <w:t>Staszyńska</w:t>
      </w:r>
      <w:proofErr w:type="spellEnd"/>
    </w:p>
    <w:bookmarkEnd w:id="0"/>
    <w:bookmarkEnd w:id="1"/>
    <w:p w:rsidR="00D92056" w:rsidRPr="00D95FA8" w:rsidRDefault="00D92056" w:rsidP="00D920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FF0000"/>
          <w:sz w:val="24"/>
          <w:szCs w:val="24"/>
        </w:rPr>
      </w:pPr>
    </w:p>
    <w:p w:rsidR="00D92056" w:rsidRPr="00D95FA8" w:rsidRDefault="00D92056" w:rsidP="00D920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FF0000"/>
          <w:sz w:val="24"/>
          <w:szCs w:val="24"/>
        </w:rPr>
      </w:pPr>
    </w:p>
    <w:p w:rsidR="00803711" w:rsidRDefault="00803711"/>
    <w:sectPr w:rsidR="008037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056"/>
    <w:rsid w:val="000B07BB"/>
    <w:rsid w:val="005E3DDB"/>
    <w:rsid w:val="0067424F"/>
    <w:rsid w:val="00803711"/>
    <w:rsid w:val="00D92056"/>
    <w:rsid w:val="00EE2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7F2A8C-4AA3-4B22-9249-5E37E0F80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9205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339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A.Hoppen-Anyszko</dc:creator>
  <cp:keywords/>
  <dc:description/>
  <cp:lastModifiedBy>A.Hoppen-Anyszko</cp:lastModifiedBy>
  <cp:revision>3</cp:revision>
  <dcterms:created xsi:type="dcterms:W3CDTF">2015-12-30T09:09:00Z</dcterms:created>
  <dcterms:modified xsi:type="dcterms:W3CDTF">2015-12-30T17:32:00Z</dcterms:modified>
</cp:coreProperties>
</file>