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6A2F84" w14:textId="77777777" w:rsidR="00D20A77" w:rsidRPr="001B734B" w:rsidRDefault="00D20A77" w:rsidP="00D20A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B734B">
        <w:rPr>
          <w:rFonts w:ascii="Arial" w:hAnsi="Arial" w:cs="Arial"/>
          <w:b/>
          <w:bCs/>
          <w:sz w:val="24"/>
          <w:szCs w:val="24"/>
        </w:rPr>
        <w:t>Zarządzenie Nr 5</w:t>
      </w:r>
      <w:r>
        <w:rPr>
          <w:rFonts w:ascii="Arial" w:hAnsi="Arial" w:cs="Arial"/>
          <w:b/>
          <w:bCs/>
          <w:sz w:val="24"/>
          <w:szCs w:val="24"/>
        </w:rPr>
        <w:t>6</w:t>
      </w:r>
      <w:r w:rsidRPr="001B734B">
        <w:rPr>
          <w:rFonts w:ascii="Arial" w:hAnsi="Arial" w:cs="Arial"/>
          <w:b/>
          <w:bCs/>
          <w:sz w:val="24"/>
          <w:szCs w:val="24"/>
        </w:rPr>
        <w:t>/2017</w:t>
      </w:r>
    </w:p>
    <w:p w14:paraId="2FAD9639" w14:textId="77777777" w:rsidR="00D20A77" w:rsidRPr="001B734B" w:rsidRDefault="00D20A77" w:rsidP="00D20A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B734B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3168D62F" w14:textId="77777777" w:rsidR="00D20A77" w:rsidRPr="001B734B" w:rsidRDefault="00D20A77" w:rsidP="00D20A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B734B">
        <w:rPr>
          <w:rFonts w:ascii="Arial" w:hAnsi="Arial" w:cs="Arial"/>
          <w:b/>
          <w:bCs/>
          <w:sz w:val="24"/>
          <w:szCs w:val="24"/>
        </w:rPr>
        <w:t xml:space="preserve">z dnia </w:t>
      </w:r>
      <w:r>
        <w:rPr>
          <w:rFonts w:ascii="Arial" w:hAnsi="Arial" w:cs="Arial"/>
          <w:b/>
          <w:bCs/>
          <w:sz w:val="24"/>
          <w:szCs w:val="24"/>
        </w:rPr>
        <w:t>30</w:t>
      </w:r>
      <w:r w:rsidRPr="001B734B">
        <w:rPr>
          <w:rFonts w:ascii="Arial" w:hAnsi="Arial" w:cs="Arial"/>
          <w:b/>
          <w:bCs/>
          <w:sz w:val="24"/>
          <w:szCs w:val="24"/>
        </w:rPr>
        <w:t xml:space="preserve"> listopada 2017 roku</w:t>
      </w:r>
    </w:p>
    <w:p w14:paraId="1DED9BDF" w14:textId="77777777" w:rsidR="00D20A77" w:rsidRPr="001B734B" w:rsidRDefault="00D20A77" w:rsidP="00D20A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8188D6" w14:textId="77777777" w:rsidR="00D20A77" w:rsidRPr="001B734B" w:rsidRDefault="00D20A77" w:rsidP="00D20A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B734B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14:paraId="676B56E0" w14:textId="77777777" w:rsidR="00D20A77" w:rsidRPr="001B734B" w:rsidRDefault="00D20A77" w:rsidP="00D20A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B734B">
        <w:rPr>
          <w:rFonts w:ascii="Arial" w:hAnsi="Arial" w:cs="Arial"/>
          <w:b/>
          <w:bCs/>
          <w:sz w:val="24"/>
          <w:szCs w:val="24"/>
        </w:rPr>
        <w:t>Gminy Skąpe na 2017 rok</w:t>
      </w:r>
    </w:p>
    <w:p w14:paraId="1BF0C71D" w14:textId="77777777" w:rsidR="00D20A77" w:rsidRPr="001B734B" w:rsidRDefault="00D20A77" w:rsidP="00D20A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F13610C" w14:textId="77777777" w:rsidR="00D20A77" w:rsidRPr="001B734B" w:rsidRDefault="00D20A77" w:rsidP="00D20A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257F0E6F" w14:textId="77777777" w:rsidR="00D20A77" w:rsidRPr="001B734B" w:rsidRDefault="00D20A77" w:rsidP="00D20A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1B734B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2017 poz. 2077) i § 11 pkt 1 Uchwały Nr XXIV/236/2016 Rady Gminy Skąpe z dnia 28 grudnia 2016 roku </w:t>
      </w:r>
      <w:r w:rsidRPr="001B734B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14:paraId="16598295" w14:textId="77777777" w:rsidR="00D20A77" w:rsidRPr="001B734B" w:rsidRDefault="00D20A77" w:rsidP="00D20A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2F341D5" w14:textId="77777777" w:rsidR="00D20A77" w:rsidRPr="001B734B" w:rsidRDefault="00D20A77" w:rsidP="00D20A77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9314898" w14:textId="77777777" w:rsidR="00D20A77" w:rsidRPr="001B734B" w:rsidRDefault="00D20A77" w:rsidP="00D20A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B734B">
        <w:rPr>
          <w:rFonts w:ascii="Arial" w:hAnsi="Arial" w:cs="Arial"/>
          <w:b/>
          <w:bCs/>
          <w:sz w:val="24"/>
          <w:szCs w:val="24"/>
        </w:rPr>
        <w:t>§ 1.</w:t>
      </w:r>
      <w:r w:rsidRPr="001B734B">
        <w:rPr>
          <w:rFonts w:ascii="Arial" w:hAnsi="Arial" w:cs="Arial"/>
          <w:sz w:val="24"/>
          <w:szCs w:val="24"/>
        </w:rPr>
        <w:t xml:space="preserve"> W uchwale Nr XXIV/236/2016 Rady Gminy Skąpe z dnia 28 grudnia 2016 roku</w:t>
      </w:r>
      <w:r w:rsidRPr="001B734B">
        <w:rPr>
          <w:rFonts w:ascii="Arial" w:hAnsi="Arial" w:cs="Arial"/>
          <w:sz w:val="24"/>
          <w:szCs w:val="24"/>
        </w:rPr>
        <w:br/>
        <w:t>w sprawie uchwały budżetowej Gminy Skąpe na 2017 rok wprowadza się następujące zmiany:</w:t>
      </w:r>
    </w:p>
    <w:p w14:paraId="02BABC40" w14:textId="77777777" w:rsidR="00D20A77" w:rsidRPr="001B734B" w:rsidRDefault="00D20A77" w:rsidP="00D20A77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B734B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1B734B">
        <w:rPr>
          <w:rFonts w:ascii="Arial" w:hAnsi="Arial" w:cs="Arial"/>
          <w:color w:val="000000"/>
          <w:sz w:val="24"/>
          <w:szCs w:val="24"/>
        </w:rPr>
        <w:br/>
        <w:t>ustala się dochody budżetu w kwocie 23.</w:t>
      </w:r>
      <w:r>
        <w:rPr>
          <w:rFonts w:ascii="Arial" w:hAnsi="Arial" w:cs="Arial"/>
          <w:color w:val="000000"/>
          <w:sz w:val="24"/>
          <w:szCs w:val="24"/>
        </w:rPr>
        <w:t>296</w:t>
      </w:r>
      <w:r w:rsidRPr="001B734B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>728</w:t>
      </w:r>
      <w:r w:rsidRPr="001B734B">
        <w:rPr>
          <w:rFonts w:ascii="Arial" w:hAnsi="Arial" w:cs="Arial"/>
          <w:color w:val="000000"/>
          <w:sz w:val="24"/>
          <w:szCs w:val="24"/>
        </w:rPr>
        <w:t>,46 zł, w tym:</w:t>
      </w:r>
    </w:p>
    <w:p w14:paraId="50D4A33D" w14:textId="77777777" w:rsidR="00D20A77" w:rsidRPr="001B734B" w:rsidRDefault="00D20A77" w:rsidP="00D20A7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1B734B">
        <w:rPr>
          <w:rFonts w:ascii="Arial" w:hAnsi="Arial" w:cs="Arial"/>
          <w:color w:val="000000"/>
          <w:sz w:val="24"/>
          <w:szCs w:val="24"/>
        </w:rPr>
        <w:t>- dochody bieżące      – 21.</w:t>
      </w:r>
      <w:r>
        <w:rPr>
          <w:rFonts w:ascii="Arial" w:hAnsi="Arial" w:cs="Arial"/>
          <w:color w:val="000000"/>
          <w:sz w:val="24"/>
          <w:szCs w:val="24"/>
        </w:rPr>
        <w:t>520</w:t>
      </w:r>
      <w:r w:rsidRPr="001B734B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>131</w:t>
      </w:r>
      <w:r w:rsidRPr="001B734B">
        <w:rPr>
          <w:rFonts w:ascii="Arial" w:hAnsi="Arial" w:cs="Arial"/>
          <w:color w:val="000000"/>
          <w:sz w:val="24"/>
          <w:szCs w:val="24"/>
        </w:rPr>
        <w:t>,13 zł,</w:t>
      </w:r>
    </w:p>
    <w:p w14:paraId="088739A7" w14:textId="77777777" w:rsidR="00D20A77" w:rsidRPr="001B734B" w:rsidRDefault="00D20A77" w:rsidP="00D20A77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color w:val="000000"/>
          <w:sz w:val="24"/>
          <w:szCs w:val="24"/>
        </w:rPr>
      </w:pPr>
      <w:r w:rsidRPr="001B734B">
        <w:rPr>
          <w:rFonts w:ascii="Arial" w:hAnsi="Arial" w:cs="Arial"/>
          <w:color w:val="000000"/>
          <w:sz w:val="24"/>
          <w:szCs w:val="24"/>
        </w:rPr>
        <w:t>- dochody majątkowe –   1.776.597,33 zł.</w:t>
      </w:r>
    </w:p>
    <w:p w14:paraId="46BB61A8" w14:textId="77777777" w:rsidR="00D20A77" w:rsidRPr="001B734B" w:rsidRDefault="00D20A77" w:rsidP="00D20A77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B734B">
        <w:rPr>
          <w:rFonts w:ascii="Arial" w:hAnsi="Arial" w:cs="Arial"/>
          <w:color w:val="000000"/>
          <w:sz w:val="24"/>
          <w:szCs w:val="24"/>
        </w:rPr>
        <w:t>W wyniku dokonanych zmian, stanowiących załącznik nr 2 do Zarządzenia,</w:t>
      </w:r>
      <w:r w:rsidRPr="001B734B">
        <w:rPr>
          <w:rFonts w:ascii="Arial" w:hAnsi="Arial" w:cs="Arial"/>
          <w:color w:val="000000"/>
          <w:sz w:val="24"/>
          <w:szCs w:val="24"/>
        </w:rPr>
        <w:br/>
        <w:t>ustala się wydatki budżetu w kwocie 26.</w:t>
      </w:r>
      <w:r>
        <w:rPr>
          <w:rFonts w:ascii="Arial" w:hAnsi="Arial" w:cs="Arial"/>
          <w:color w:val="000000"/>
          <w:sz w:val="24"/>
          <w:szCs w:val="24"/>
        </w:rPr>
        <w:t>771</w:t>
      </w:r>
      <w:r w:rsidRPr="001B734B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>881</w:t>
      </w:r>
      <w:r w:rsidRPr="001B734B">
        <w:rPr>
          <w:rFonts w:ascii="Arial" w:hAnsi="Arial" w:cs="Arial"/>
          <w:color w:val="000000"/>
          <w:sz w:val="24"/>
          <w:szCs w:val="24"/>
        </w:rPr>
        <w:t>,95 zł, w tym:</w:t>
      </w:r>
    </w:p>
    <w:p w14:paraId="1D9E4765" w14:textId="77777777" w:rsidR="00D20A77" w:rsidRPr="001B734B" w:rsidRDefault="00D20A77" w:rsidP="00D20A7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1B734B">
        <w:rPr>
          <w:rFonts w:ascii="Arial" w:hAnsi="Arial" w:cs="Arial"/>
          <w:color w:val="000000"/>
          <w:sz w:val="24"/>
          <w:szCs w:val="24"/>
        </w:rPr>
        <w:t>- wydatki bieżące      – 21.</w:t>
      </w:r>
      <w:r>
        <w:rPr>
          <w:rFonts w:ascii="Arial" w:hAnsi="Arial" w:cs="Arial"/>
          <w:color w:val="000000"/>
          <w:sz w:val="24"/>
          <w:szCs w:val="24"/>
        </w:rPr>
        <w:t>343</w:t>
      </w:r>
      <w:r w:rsidRPr="001B734B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>552</w:t>
      </w:r>
      <w:r w:rsidRPr="001B734B"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z w:val="24"/>
          <w:szCs w:val="24"/>
        </w:rPr>
        <w:t>9</w:t>
      </w:r>
      <w:r w:rsidRPr="001B734B">
        <w:rPr>
          <w:rFonts w:ascii="Arial" w:hAnsi="Arial" w:cs="Arial"/>
          <w:color w:val="000000"/>
          <w:sz w:val="24"/>
          <w:szCs w:val="24"/>
        </w:rPr>
        <w:t>2 zł,</w:t>
      </w:r>
    </w:p>
    <w:p w14:paraId="5C25AD9B" w14:textId="77777777" w:rsidR="00D20A77" w:rsidRPr="001B734B" w:rsidRDefault="00D20A77" w:rsidP="00D20A7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1B734B">
        <w:rPr>
          <w:rFonts w:ascii="Arial" w:hAnsi="Arial" w:cs="Arial"/>
          <w:color w:val="000000"/>
          <w:sz w:val="24"/>
          <w:szCs w:val="24"/>
        </w:rPr>
        <w:t>- wydatki majątkowe –   5.4</w:t>
      </w:r>
      <w:r>
        <w:rPr>
          <w:rFonts w:ascii="Arial" w:hAnsi="Arial" w:cs="Arial"/>
          <w:color w:val="000000"/>
          <w:sz w:val="24"/>
          <w:szCs w:val="24"/>
        </w:rPr>
        <w:t>28</w:t>
      </w:r>
      <w:r w:rsidRPr="001B734B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>329</w:t>
      </w:r>
      <w:r w:rsidRPr="001B734B"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z w:val="24"/>
          <w:szCs w:val="24"/>
        </w:rPr>
        <w:t>0</w:t>
      </w:r>
      <w:r w:rsidRPr="001B734B">
        <w:rPr>
          <w:rFonts w:ascii="Arial" w:hAnsi="Arial" w:cs="Arial"/>
          <w:color w:val="000000"/>
          <w:sz w:val="24"/>
          <w:szCs w:val="24"/>
        </w:rPr>
        <w:t>3 zł.</w:t>
      </w:r>
    </w:p>
    <w:p w14:paraId="2C81EAD4" w14:textId="77777777" w:rsidR="00D20A77" w:rsidRPr="001B734B" w:rsidRDefault="00D20A77" w:rsidP="00D20A77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  <w:r w:rsidRPr="001B734B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1B734B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2017 rok,</w:t>
      </w:r>
      <w:r w:rsidRPr="001B734B">
        <w:rPr>
          <w:rFonts w:ascii="Arial" w:hAnsi="Arial" w:cs="Arial"/>
          <w:sz w:val="24"/>
          <w:szCs w:val="24"/>
        </w:rPr>
        <w:br/>
        <w:t>zgodnie z załącznikiem nr 3 do Zarządzenia.</w:t>
      </w:r>
    </w:p>
    <w:p w14:paraId="0F1A807D" w14:textId="77777777" w:rsidR="00D20A77" w:rsidRPr="001B734B" w:rsidRDefault="00D20A77" w:rsidP="00D20A77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</w:p>
    <w:p w14:paraId="06BFFB1A" w14:textId="77777777" w:rsidR="00D20A77" w:rsidRPr="001B734B" w:rsidRDefault="00D20A77" w:rsidP="00D20A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1B734B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1B734B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0E10D70F" w14:textId="77777777" w:rsidR="00D20A77" w:rsidRPr="001B734B" w:rsidRDefault="00D20A77" w:rsidP="00D20A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37172049" w14:textId="77777777" w:rsidR="00D20A77" w:rsidRPr="001B734B" w:rsidRDefault="00D20A77" w:rsidP="00D20A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D3E4F17" w14:textId="77777777" w:rsidR="00D20A77" w:rsidRDefault="00D20A77" w:rsidP="00D20A77"/>
    <w:p w14:paraId="3418607A" w14:textId="77777777" w:rsidR="007D07F4" w:rsidRDefault="007D07F4">
      <w:bookmarkStart w:id="0" w:name="_GoBack"/>
      <w:bookmarkEnd w:id="0"/>
    </w:p>
    <w:sectPr w:rsidR="007D07F4" w:rsidSect="00C90BB6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835"/>
    <w:rsid w:val="003261E2"/>
    <w:rsid w:val="00391835"/>
    <w:rsid w:val="00546076"/>
    <w:rsid w:val="007D07F4"/>
    <w:rsid w:val="008F2303"/>
    <w:rsid w:val="00CC44E7"/>
    <w:rsid w:val="00D2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EAC381-D5DA-4AF2-B959-297422153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20A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2017-11-30T12:47:00Z</dcterms:created>
  <dcterms:modified xsi:type="dcterms:W3CDTF">2017-11-30T12:47:00Z</dcterms:modified>
</cp:coreProperties>
</file>