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BA9D8" w14:textId="77777777" w:rsidR="006A7AEC" w:rsidRDefault="002C289C" w:rsidP="00EC5429">
      <w:pPr>
        <w:spacing w:after="0" w:line="240" w:lineRule="auto"/>
        <w:jc w:val="center"/>
        <w:rPr>
          <w:b/>
          <w:smallCaps/>
        </w:rPr>
      </w:pPr>
      <w:r w:rsidRPr="006A7AEC">
        <w:rPr>
          <w:b/>
          <w:smallCaps/>
        </w:rPr>
        <w:t>Bursa Szkolna Nr 1 w Zambrowie</w:t>
      </w:r>
    </w:p>
    <w:p w14:paraId="354FAC98" w14:textId="77777777" w:rsidR="006A7AEC" w:rsidRDefault="002C289C" w:rsidP="00EC5429">
      <w:pPr>
        <w:spacing w:after="0" w:line="240" w:lineRule="auto"/>
        <w:jc w:val="center"/>
        <w:rPr>
          <w:b/>
          <w:smallCaps/>
        </w:rPr>
      </w:pPr>
      <w:r w:rsidRPr="006A7AEC">
        <w:rPr>
          <w:b/>
          <w:smallCaps/>
        </w:rPr>
        <w:t>ogłasza nabór na stanowisko urzędnicze:</w:t>
      </w:r>
    </w:p>
    <w:p w14:paraId="4C9D1710" w14:textId="77777777" w:rsidR="006A7AEC" w:rsidRDefault="00AE5A7E" w:rsidP="00EC5429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Główny Księgowy</w:t>
      </w:r>
    </w:p>
    <w:p w14:paraId="418AA478" w14:textId="77777777" w:rsidR="00EE780F" w:rsidRDefault="00EE780F" w:rsidP="00EC5429">
      <w:pPr>
        <w:spacing w:after="0" w:line="240" w:lineRule="auto"/>
        <w:jc w:val="center"/>
        <w:rPr>
          <w:b/>
          <w:smallCaps/>
        </w:rPr>
      </w:pPr>
    </w:p>
    <w:p w14:paraId="7ED45965" w14:textId="2770838D" w:rsidR="00AE5A7E" w:rsidRPr="00AE5A7E" w:rsidRDefault="00AE5A7E" w:rsidP="00EC5429">
      <w:pPr>
        <w:spacing w:after="0" w:line="240" w:lineRule="auto"/>
        <w:jc w:val="both"/>
        <w:rPr>
          <w:bCs/>
        </w:rPr>
      </w:pPr>
      <w:r>
        <w:rPr>
          <w:bCs/>
        </w:rPr>
        <w:t xml:space="preserve">Dyrektor Bursy Szkolnej nr 1 w Zambrowie, zgodnie z art. </w:t>
      </w:r>
      <w:r w:rsidR="0070291A">
        <w:rPr>
          <w:bCs/>
        </w:rPr>
        <w:t>11</w:t>
      </w:r>
      <w:r>
        <w:rPr>
          <w:bCs/>
        </w:rPr>
        <w:t xml:space="preserve"> ustawy z 21 listopada 2008 roku </w:t>
      </w:r>
      <w:r w:rsidR="00EE616A">
        <w:rPr>
          <w:bCs/>
        </w:rPr>
        <w:br/>
      </w:r>
      <w:r>
        <w:rPr>
          <w:bCs/>
        </w:rPr>
        <w:t xml:space="preserve">o pracownikach samorządowych (tj. </w:t>
      </w:r>
      <w:r w:rsidR="00625ED1" w:rsidRPr="00625ED1">
        <w:rPr>
          <w:bCs/>
        </w:rPr>
        <w:t>Dz. U. z 2022 r. poz. 530</w:t>
      </w:r>
      <w:r>
        <w:rPr>
          <w:bCs/>
        </w:rPr>
        <w:t xml:space="preserve"> ze zm. ), ogłasza nabór na wolne stanowisko urzędnicze głównego księgowego jednostki budżetowej</w:t>
      </w:r>
      <w:r w:rsidR="00CC0204">
        <w:rPr>
          <w:bCs/>
        </w:rPr>
        <w:t xml:space="preserve"> na </w:t>
      </w:r>
      <w:r w:rsidR="00BE07F5">
        <w:rPr>
          <w:bCs/>
        </w:rPr>
        <w:t xml:space="preserve">¾ </w:t>
      </w:r>
      <w:r w:rsidR="00CC0204">
        <w:rPr>
          <w:bCs/>
        </w:rPr>
        <w:t xml:space="preserve"> etatu.</w:t>
      </w:r>
    </w:p>
    <w:p w14:paraId="337674AC" w14:textId="77777777" w:rsidR="002C289C" w:rsidRDefault="002C289C" w:rsidP="00EC542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Wymagania niezbędne</w:t>
      </w:r>
      <w:r w:rsidR="00CB7FE3">
        <w:t xml:space="preserve"> do zatrudnienia na stanowisku:</w:t>
      </w:r>
    </w:p>
    <w:p w14:paraId="6266C36C" w14:textId="77777777" w:rsidR="002C289C" w:rsidRDefault="00CB7FE3" w:rsidP="00EC5429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posiadanie obywatelstwa polskiego z zastrzeżeniem art. 11 ust. 2 i 3 ustawy,</w:t>
      </w:r>
    </w:p>
    <w:p w14:paraId="1B63F761" w14:textId="77777777" w:rsidR="002C289C" w:rsidRDefault="00CB7FE3" w:rsidP="00EC5429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pełna zdolność do czynności prawnych oraz korzystania z pełni praw publicznych</w:t>
      </w:r>
      <w:r w:rsidR="006A7AEC">
        <w:t>,</w:t>
      </w:r>
    </w:p>
    <w:p w14:paraId="6516025A" w14:textId="77777777" w:rsidR="00EE780F" w:rsidRDefault="00CB7FE3" w:rsidP="00EC5429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niekaralność (dotyczy: prawomocnego skazania za przestępstwa przeciwko mieniu, przeciwko obrotowi gospodarczemu, przeciwko wiarygodności dokumentów lub za przestępstwo karane skarbowe oraz wymierzenia kary zakazu pełnienia funkcji związanych z dysponowaniem środkami publicznymi za naruszenie dyscypliny finansów publicznych) </w:t>
      </w:r>
    </w:p>
    <w:p w14:paraId="186526CA" w14:textId="77777777" w:rsidR="00CB7FE3" w:rsidRPr="00CB7FE3" w:rsidRDefault="00CB7FE3" w:rsidP="00EC5429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posiada</w:t>
      </w:r>
      <w:r w:rsidR="00EE780F">
        <w:t>nie</w:t>
      </w:r>
      <w:r>
        <w:t xml:space="preserve"> </w:t>
      </w:r>
      <w:r w:rsidRPr="00EE780F">
        <w:t>ukończone ekonomiczne jednolite studia magisterskie, ekonomiczne wyższe studia zawodowe, uzupełniające ekonomiczne studia magisterskie lub ekonomiczne studia podyplomowe i posiadać co najmniej 3-letnią praktykę w księgowości</w:t>
      </w:r>
      <w:r w:rsidR="00186522">
        <w:t xml:space="preserve"> </w:t>
      </w:r>
      <w:r w:rsidRPr="00CB7FE3">
        <w:t>albo</w:t>
      </w:r>
      <w:r w:rsidR="00186522">
        <w:t xml:space="preserve"> </w:t>
      </w:r>
      <w:r w:rsidRPr="00CB7FE3">
        <w:t>ukończoną średnią, policealną lub pomaturalną szkołę ekonomiczną i posiadać co najmniej 6-letnią praktykę w księgowości</w:t>
      </w:r>
      <w:r w:rsidR="00EE780F">
        <w:t xml:space="preserve"> lub</w:t>
      </w:r>
      <w:r w:rsidR="00EE780F" w:rsidRPr="00EE780F">
        <w:rPr>
          <w:rFonts w:ascii="Helvetica" w:hAnsi="Helvetica"/>
          <w:color w:val="222222"/>
          <w:sz w:val="20"/>
          <w:szCs w:val="20"/>
        </w:rPr>
        <w:t xml:space="preserve"> jest wpisana do rejestru biegłych rewidentów na podstawie odrębnych przepisów</w:t>
      </w:r>
      <w:r w:rsidR="00EE780F">
        <w:rPr>
          <w:rFonts w:ascii="Helvetica" w:hAnsi="Helvetica"/>
          <w:color w:val="222222"/>
          <w:sz w:val="20"/>
          <w:szCs w:val="20"/>
        </w:rPr>
        <w:t xml:space="preserve"> lub posiada</w:t>
      </w:r>
      <w:r w:rsidR="00EE780F" w:rsidRPr="00EE780F">
        <w:rPr>
          <w:rFonts w:ascii="Helvetica" w:hAnsi="Helvetica"/>
          <w:color w:val="222222"/>
          <w:sz w:val="20"/>
          <w:szCs w:val="20"/>
        </w:rPr>
        <w:t xml:space="preserve"> świadectwo kwalifikacyjne uprawniające do usługowego prowadzenia ksiąg rachunkowych lub certyfikat księgowy, wydane na podstawie odrębnych przepisów</w:t>
      </w:r>
      <w:r w:rsidR="00EE780F">
        <w:rPr>
          <w:rFonts w:ascii="Helvetica" w:hAnsi="Helvetica"/>
          <w:color w:val="222222"/>
          <w:sz w:val="20"/>
          <w:szCs w:val="20"/>
        </w:rPr>
        <w:t>,</w:t>
      </w:r>
    </w:p>
    <w:p w14:paraId="7B8DE307" w14:textId="77777777" w:rsidR="00CB7FE3" w:rsidRDefault="009E6952" w:rsidP="00EC5429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znajomość programów komputerowych, służących do rozliczeń bankowych, tzw. bankowość elektroniczna, do prowadzenia ksiąg rachunkowych oraz sporządzania sprawozdawczości budżetowej</w:t>
      </w:r>
      <w:r w:rsidR="0081297D">
        <w:t>,</w:t>
      </w:r>
    </w:p>
    <w:p w14:paraId="0D4B86F8" w14:textId="77777777" w:rsidR="006A7AEC" w:rsidRDefault="009E6952" w:rsidP="00BB0FA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znajomość regulacji prawnych odnośnie finansów publicznych, rachunkowości ze szczególnym uwzględnieniem zasad rachunkowości obowiązujących w jednostkach sektora finansów publicznych, prowadzenia gospodarki finansowej jednostek budżetowych, postępowania administracyjnego, podatków i opłat lokalnych, prowadzenia egzekucji administracyjnej, </w:t>
      </w:r>
      <w:r w:rsidRPr="00C74B28">
        <w:t>systemu oświaty i Karty Nauczyciela, prawa zamówień publicznych, kodeksu pracy itp.</w:t>
      </w:r>
    </w:p>
    <w:p w14:paraId="2585A2A6" w14:textId="77777777" w:rsidR="002C289C" w:rsidRDefault="002C289C" w:rsidP="00EC542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Wymagania dodatkowe</w:t>
      </w:r>
    </w:p>
    <w:p w14:paraId="12BD89E2" w14:textId="77777777" w:rsidR="002C289C" w:rsidRDefault="009E6952" w:rsidP="00EC5429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doświadczenie w zakresie prowadzenia gospodarki finansowej i księgowości </w:t>
      </w:r>
      <w:r w:rsidR="00EE616A">
        <w:br/>
      </w:r>
      <w:r>
        <w:t>w jednostkach organizacyjnych sektora finansów publicznych,</w:t>
      </w:r>
    </w:p>
    <w:p w14:paraId="0C5F52D6" w14:textId="70F602CC" w:rsidR="009E6952" w:rsidRDefault="009E6952" w:rsidP="00EC5429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biegła znajomość programów komputerowych służących do </w:t>
      </w:r>
      <w:r w:rsidR="00EE780F">
        <w:t>obsługi</w:t>
      </w:r>
      <w:r>
        <w:t xml:space="preserve"> biurowej (edytora tekstu, arkusze kalkulacyjne i inne</w:t>
      </w:r>
      <w:r w:rsidR="00625ED1">
        <w:t>)</w:t>
      </w:r>
      <w:r>
        <w:t>,</w:t>
      </w:r>
    </w:p>
    <w:p w14:paraId="3FF983E7" w14:textId="77777777" w:rsidR="009E6952" w:rsidRDefault="009E6952" w:rsidP="00EC5429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znajomość przepisów dotyczących zasad wykorzystywania, ewidencjonowania </w:t>
      </w:r>
      <w:r w:rsidR="00EE616A">
        <w:br/>
      </w:r>
      <w:r>
        <w:t xml:space="preserve">i rozliczania środków finansowych przyznawanych na </w:t>
      </w:r>
      <w:r w:rsidR="00EE780F">
        <w:t>realizację</w:t>
      </w:r>
      <w:r>
        <w:t xml:space="preserve"> projektów w ramach programów Unii </w:t>
      </w:r>
      <w:r w:rsidR="00EE780F">
        <w:t>Europejskiej</w:t>
      </w:r>
      <w:r>
        <w:t>,</w:t>
      </w:r>
    </w:p>
    <w:p w14:paraId="62461C8B" w14:textId="77777777" w:rsidR="009E6952" w:rsidRDefault="009E6952" w:rsidP="00EC5429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komunikatywność, asertywność itp.</w:t>
      </w:r>
    </w:p>
    <w:p w14:paraId="36C1E25A" w14:textId="77777777" w:rsidR="002C289C" w:rsidRDefault="002C289C" w:rsidP="00EC542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Zakres wykonywanych zadań na stanowisku</w:t>
      </w:r>
    </w:p>
    <w:p w14:paraId="47157913" w14:textId="77777777" w:rsidR="00A93B29" w:rsidRPr="00EE780F" w:rsidRDefault="00EE780F" w:rsidP="00EC5429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Prowadzenie gospodarki finansowej i rachunkowości jednostki zgodnie z obowiązującymi przepisami i zasadami, w szczególności:</w:t>
      </w:r>
    </w:p>
    <w:p w14:paraId="1DD2BAB3" w14:textId="77777777" w:rsidR="00A93B29" w:rsidRPr="00EE780F" w:rsidRDefault="00EE780F" w:rsidP="00EC5429">
      <w:pPr>
        <w:pStyle w:val="Akapitzlist"/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</w:rPr>
      </w:pPr>
      <w:r>
        <w:rPr>
          <w:rFonts w:cstheme="minorHAnsi"/>
          <w:color w:val="000000"/>
        </w:rPr>
        <w:t>opracowywanie projektów przepisów zewnętrznych wydawanych przez kierownika jednostki dotyczących prowadzenia rachunkowości</w:t>
      </w:r>
    </w:p>
    <w:p w14:paraId="385134FA" w14:textId="77777777" w:rsidR="00EE780F" w:rsidRPr="00EE780F" w:rsidRDefault="00EE780F" w:rsidP="00EC5429">
      <w:pPr>
        <w:pStyle w:val="Akapitzlist"/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</w:rPr>
      </w:pPr>
      <w:r>
        <w:rPr>
          <w:rFonts w:cstheme="minorHAnsi"/>
          <w:color w:val="000000"/>
        </w:rPr>
        <w:t>prowadzenie ksiąg rachunkowych jednostki,</w:t>
      </w:r>
    </w:p>
    <w:p w14:paraId="1E6A2D65" w14:textId="77777777" w:rsidR="00EE780F" w:rsidRPr="00EE780F" w:rsidRDefault="00EE780F" w:rsidP="00EC5429">
      <w:pPr>
        <w:pStyle w:val="Akapitzlist"/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</w:rPr>
      </w:pPr>
      <w:r>
        <w:rPr>
          <w:rFonts w:cstheme="minorHAnsi"/>
          <w:color w:val="000000"/>
        </w:rPr>
        <w:t>sporządzanie sprawozdań finansowych, budżetowych oraz innych związanych z realizacją zadań jednostki,</w:t>
      </w:r>
    </w:p>
    <w:p w14:paraId="6A5C359C" w14:textId="3D2C8DFD" w:rsidR="00EE780F" w:rsidRPr="00EE780F" w:rsidRDefault="00EE780F" w:rsidP="00EC5429">
      <w:pPr>
        <w:pStyle w:val="Akapitzlist"/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</w:rPr>
      </w:pPr>
      <w:r>
        <w:rPr>
          <w:rFonts w:cstheme="minorHAnsi"/>
          <w:color w:val="000000"/>
        </w:rPr>
        <w:t>zorganizowanie gromadzenia i przechowywania dokumentacji księgowej w sposób zabezpieczający ją przed dostępem osób nieuprawnionych, zaginięciem lub</w:t>
      </w:r>
      <w:r w:rsidR="00625ED1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zniszczeniem,</w:t>
      </w:r>
    </w:p>
    <w:p w14:paraId="6E818B2B" w14:textId="77777777" w:rsidR="00EE780F" w:rsidRDefault="00EE780F" w:rsidP="00EC5429">
      <w:pPr>
        <w:pStyle w:val="Akapitzlist"/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nadzorowanie całokształtu prac z zakresu rachunkowości, wykonywanych przez poszczególne komórki organizacyjne jednostki,</w:t>
      </w:r>
    </w:p>
    <w:p w14:paraId="7AC4E73B" w14:textId="77777777" w:rsidR="00EE780F" w:rsidRDefault="00EE780F" w:rsidP="00EC5429">
      <w:pPr>
        <w:pStyle w:val="Akapitzlist"/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opracowywanie projektów planów finansowych jednostki i ich zmian,</w:t>
      </w:r>
    </w:p>
    <w:p w14:paraId="6EE7B0F3" w14:textId="77777777" w:rsidR="00EE780F" w:rsidRDefault="00EE780F" w:rsidP="00EC5429">
      <w:pPr>
        <w:pStyle w:val="Akapitzlist"/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dokonywanie bieżącej analizy wykonania planów finansowych i bieżące informowanie kierownika jednostki o stopniu realizacji dochodów i wydatków oraz o prawidłowości wykorzystania środków otrzymanych na wydatki z budżetu,</w:t>
      </w:r>
    </w:p>
    <w:p w14:paraId="497C577B" w14:textId="77777777" w:rsidR="00EE780F" w:rsidRDefault="00EE780F" w:rsidP="00EC5429">
      <w:pPr>
        <w:pStyle w:val="Akapitzlist"/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zapewnienie prawidłowego i terminowego ustalania i pobierania należności z tytułu dochodów budżetowych,</w:t>
      </w:r>
    </w:p>
    <w:p w14:paraId="4234F79B" w14:textId="77777777" w:rsidR="00EE780F" w:rsidRDefault="00EE780F" w:rsidP="00EC5429">
      <w:pPr>
        <w:pStyle w:val="Akapitzlist"/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wykonywanie dyspozycji środkami pieniężnymi zgodnie z przepisami dotyczącymi zasad dokonywania wydatków publicznych,</w:t>
      </w:r>
    </w:p>
    <w:p w14:paraId="050BBAB2" w14:textId="77777777" w:rsidR="00EE780F" w:rsidRDefault="00EE780F" w:rsidP="00EC5429">
      <w:pPr>
        <w:pStyle w:val="Akapitzlist"/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czuwanie nad prawidłowością umów zawieranych przez jednostkę pod względem finansowym,</w:t>
      </w:r>
    </w:p>
    <w:p w14:paraId="2E05F9C9" w14:textId="77777777" w:rsidR="00EE780F" w:rsidRDefault="00EE780F" w:rsidP="00EC5429">
      <w:pPr>
        <w:pStyle w:val="Akapitzlist"/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zapewnienie prawidłowego i terminowego obiegu dokumentów księgowych,</w:t>
      </w:r>
    </w:p>
    <w:p w14:paraId="364C538F" w14:textId="77777777" w:rsidR="00EE780F" w:rsidRDefault="00EE780F" w:rsidP="00EC5429">
      <w:pPr>
        <w:pStyle w:val="Akapitzlist"/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zapewnienie ochrony mienia będącego w posiadaniu jednostki,</w:t>
      </w:r>
    </w:p>
    <w:p w14:paraId="292E6FFD" w14:textId="77777777" w:rsidR="00EE780F" w:rsidRPr="00BB0FA8" w:rsidRDefault="00EE780F" w:rsidP="00BB0FA8">
      <w:pPr>
        <w:pStyle w:val="Akapitzlist"/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wykonywanie wstępnej kontroli zgodności operacji gospodarczych i finansowych </w:t>
      </w:r>
      <w:r w:rsidR="00EE616A"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t>z planem finansowym oraz wstępnej kontroli kompletności i rzetelności dokumentów dotyczących operacji gospodarnych i finansowych jednostki.</w:t>
      </w:r>
    </w:p>
    <w:p w14:paraId="758B0AFC" w14:textId="77777777" w:rsidR="002C289C" w:rsidRDefault="002C289C" w:rsidP="00EC542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Wymagane dokumenty</w:t>
      </w:r>
      <w:r w:rsidR="00577A86">
        <w:t xml:space="preserve"> aplikacyjne</w:t>
      </w:r>
    </w:p>
    <w:p w14:paraId="723149B9" w14:textId="77777777" w:rsidR="002C289C" w:rsidRPr="002C289C" w:rsidRDefault="002C289C" w:rsidP="00EC5429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2C289C">
        <w:rPr>
          <w:rFonts w:ascii="Calibri" w:hAnsi="Calibri"/>
        </w:rPr>
        <w:t xml:space="preserve">list motywacyjny, </w:t>
      </w:r>
    </w:p>
    <w:p w14:paraId="67E638DD" w14:textId="77777777" w:rsidR="002C289C" w:rsidRPr="002C289C" w:rsidRDefault="002C289C" w:rsidP="00EC5429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2C289C">
        <w:rPr>
          <w:rFonts w:ascii="Calibri" w:hAnsi="Calibri"/>
        </w:rPr>
        <w:t xml:space="preserve">życiorys – curriculum vitae, </w:t>
      </w:r>
    </w:p>
    <w:p w14:paraId="06205D77" w14:textId="77777777" w:rsidR="00EE780F" w:rsidRPr="00EE780F" w:rsidRDefault="00EE780F" w:rsidP="00EC5429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poświadczone za zgodność z oryginałem kserokopie dokumentów potwierdzających posiadanie obywatelstwa polskiego, posiadanie wymaganego wykształcenia oraz odbycie praktyki w księgowości,</w:t>
      </w:r>
    </w:p>
    <w:p w14:paraId="22AE5647" w14:textId="77777777" w:rsidR="002C289C" w:rsidRPr="002C289C" w:rsidRDefault="00EE780F" w:rsidP="00EC5429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rPr>
          <w:rFonts w:ascii="Calibri" w:hAnsi="Calibri"/>
        </w:rPr>
        <w:t>oświadczenie o posiadaniu pełnej zdolności do czynności prawnych, o korzystaniu z pełni praw publicznych oraz o niekaralności (w zakresie wskazanym w pkt 1 ogłoszenia),</w:t>
      </w:r>
    </w:p>
    <w:p w14:paraId="1530B68A" w14:textId="77777777" w:rsidR="00C74B28" w:rsidRDefault="00EE780F" w:rsidP="00BB0FA8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C74B28">
        <w:rPr>
          <w:rFonts w:ascii="Calibri" w:hAnsi="Calibri"/>
        </w:rPr>
        <w:t xml:space="preserve">oświadczenie zawierające zgodę na przetwarzanie danych osobowych </w:t>
      </w:r>
      <w:r w:rsidR="00C74B28" w:rsidRPr="00C74B28">
        <w:t xml:space="preserve">zawartych </w:t>
      </w:r>
      <w:r w:rsidR="00EE616A">
        <w:br/>
      </w:r>
      <w:r w:rsidR="00C74B28" w:rsidRPr="00C74B28">
        <w:t xml:space="preserve">w ofercie pracy dla potrzeb niezbędnych do realizacji procesu rekrutacji. </w:t>
      </w:r>
    </w:p>
    <w:p w14:paraId="08D79052" w14:textId="77777777" w:rsidR="00577A86" w:rsidRDefault="002C289C" w:rsidP="00EC542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Wymagane dokumenty aplikacyjne należy składać</w:t>
      </w:r>
      <w:r w:rsidR="00936093">
        <w:t xml:space="preserve"> osobiście</w:t>
      </w:r>
      <w:r>
        <w:t xml:space="preserve"> siedzibie </w:t>
      </w:r>
      <w:r w:rsidR="00577A86">
        <w:t xml:space="preserve">Bursy Szkolnej Nr 1 </w:t>
      </w:r>
      <w:r w:rsidR="00EE616A">
        <w:br/>
      </w:r>
      <w:r w:rsidR="00577A86">
        <w:t>w Zambrowie</w:t>
      </w:r>
      <w:r w:rsidR="00EE780F">
        <w:t xml:space="preserve"> (sekretariat)</w:t>
      </w:r>
      <w:r w:rsidR="00936093">
        <w:t xml:space="preserve"> </w:t>
      </w:r>
      <w:r>
        <w:t>lub pocztą na adres</w:t>
      </w:r>
      <w:r w:rsidR="006A7AEC">
        <w:t>:</w:t>
      </w:r>
    </w:p>
    <w:p w14:paraId="50C85881" w14:textId="77777777" w:rsidR="00577A86" w:rsidRDefault="00577A86" w:rsidP="00EC5429">
      <w:pPr>
        <w:pStyle w:val="Akapitzlist"/>
        <w:spacing w:after="0" w:line="240" w:lineRule="auto"/>
        <w:ind w:left="1416"/>
        <w:jc w:val="both"/>
      </w:pPr>
      <w:r>
        <w:t>Bursa Szkolna Nr 1 w Zambrowie</w:t>
      </w:r>
    </w:p>
    <w:p w14:paraId="30F827FA" w14:textId="77777777" w:rsidR="00577A86" w:rsidRDefault="00577A86" w:rsidP="00EC5429">
      <w:pPr>
        <w:pStyle w:val="Akapitzlist"/>
        <w:spacing w:after="0" w:line="240" w:lineRule="auto"/>
        <w:ind w:left="1416"/>
        <w:jc w:val="both"/>
      </w:pPr>
      <w:r>
        <w:t>ul. Obwodowa 2</w:t>
      </w:r>
    </w:p>
    <w:p w14:paraId="3B2276DD" w14:textId="77777777" w:rsidR="00577A86" w:rsidRDefault="00577A86" w:rsidP="00EC5429">
      <w:pPr>
        <w:pStyle w:val="Akapitzlist"/>
        <w:spacing w:after="0" w:line="240" w:lineRule="auto"/>
        <w:ind w:left="1416"/>
        <w:jc w:val="both"/>
      </w:pPr>
      <w:r>
        <w:t>18 – 300 Zambrów</w:t>
      </w:r>
      <w:r w:rsidR="002C289C">
        <w:t xml:space="preserve"> </w:t>
      </w:r>
    </w:p>
    <w:p w14:paraId="3436DC58" w14:textId="5427FBC1" w:rsidR="00C74B28" w:rsidRPr="00C74B28" w:rsidRDefault="002C289C" w:rsidP="00BB0FA8">
      <w:pPr>
        <w:pStyle w:val="Akapitzlist"/>
        <w:spacing w:after="0" w:line="240" w:lineRule="auto"/>
        <w:jc w:val="both"/>
      </w:pPr>
      <w:r>
        <w:t xml:space="preserve"> w terminie do dnia </w:t>
      </w:r>
      <w:r w:rsidR="008B5A0B">
        <w:t>1</w:t>
      </w:r>
      <w:r w:rsidR="00625ED1">
        <w:t>5</w:t>
      </w:r>
      <w:r w:rsidR="008B5A0B">
        <w:t xml:space="preserve"> lutego</w:t>
      </w:r>
      <w:r w:rsidR="00936093">
        <w:t xml:space="preserve"> 202</w:t>
      </w:r>
      <w:r w:rsidR="00625ED1">
        <w:t>3</w:t>
      </w:r>
      <w:r>
        <w:t xml:space="preserve"> roku </w:t>
      </w:r>
      <w:r w:rsidR="002A65B2">
        <w:t xml:space="preserve">do godziny </w:t>
      </w:r>
      <w:r w:rsidR="002A65B2" w:rsidRPr="006A7AEC">
        <w:t>1</w:t>
      </w:r>
      <w:r w:rsidR="008B5A0B">
        <w:t>0</w:t>
      </w:r>
      <w:r w:rsidR="002A65B2">
        <w:rPr>
          <w:vertAlign w:val="superscript"/>
        </w:rPr>
        <w:t xml:space="preserve">00 </w:t>
      </w:r>
      <w:r w:rsidR="00936093">
        <w:t>w zaklejonej</w:t>
      </w:r>
      <w:r>
        <w:t xml:space="preserve"> kopercie</w:t>
      </w:r>
      <w:r w:rsidR="00936093">
        <w:t xml:space="preserve"> z dopiskiem</w:t>
      </w:r>
      <w:r>
        <w:t xml:space="preserve">: </w:t>
      </w:r>
      <w:r w:rsidRPr="006A7AEC">
        <w:rPr>
          <w:u w:val="single"/>
        </w:rPr>
        <w:t xml:space="preserve">Dotyczy naboru </w:t>
      </w:r>
      <w:r w:rsidR="00312722" w:rsidRPr="006A7AEC">
        <w:rPr>
          <w:u w:val="single"/>
        </w:rPr>
        <w:t xml:space="preserve">na stanowisko </w:t>
      </w:r>
      <w:r w:rsidR="00936093">
        <w:rPr>
          <w:u w:val="single"/>
        </w:rPr>
        <w:t>głównego księgowego</w:t>
      </w:r>
      <w:r w:rsidR="00312722" w:rsidRPr="003E1057">
        <w:rPr>
          <w:color w:val="FF0000"/>
        </w:rPr>
        <w:t>.</w:t>
      </w:r>
      <w:r w:rsidRPr="003E1057">
        <w:rPr>
          <w:color w:val="FF0000"/>
        </w:rPr>
        <w:t xml:space="preserve"> </w:t>
      </w:r>
      <w:r w:rsidR="00936093" w:rsidRPr="00C74B28">
        <w:t>Dokumenty, które wpłyną powyżej określonym terminie, nie będą rozpatrywane.</w:t>
      </w:r>
    </w:p>
    <w:p w14:paraId="37AFF090" w14:textId="77777777" w:rsidR="006A7AEC" w:rsidRDefault="00936093" w:rsidP="00C74B2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74B28">
        <w:t>Po upływie terminu do złożenia dokumentów, określonego w ogłoszeniu o naborze, na stronie BIP jednostki organizacyjnej</w:t>
      </w:r>
      <w:r w:rsidR="00053134">
        <w:t xml:space="preserve"> </w:t>
      </w:r>
      <w:r w:rsidR="003E1057" w:rsidRPr="00C74B28">
        <w:t>z</w:t>
      </w:r>
      <w:r w:rsidRPr="00C74B28">
        <w:t>ostanie zamieszczona lista kandydatów, którzy spełnili wymagania formalne określone w ogłoszeniu o naborze. Z kandydatami tymi zostaną przeprowadzone rozmowy kwalifikacyjne w uzgodnionym indywidualnie terminie.</w:t>
      </w:r>
    </w:p>
    <w:p w14:paraId="73ACA0EC" w14:textId="77777777" w:rsidR="008F2082" w:rsidRDefault="002C289C" w:rsidP="00BB0FA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Informacja o wyniku naboru będzie umieszczona na stronie internetowej </w:t>
      </w:r>
      <w:r w:rsidR="00053134">
        <w:t>BIP</w:t>
      </w:r>
      <w:r>
        <w:t xml:space="preserve"> oraz na tablicy informacyjnej </w:t>
      </w:r>
      <w:r w:rsidR="00B57A4D">
        <w:t>Bursy Szkolnej Nr 1 w Zambrowie</w:t>
      </w:r>
      <w:r>
        <w:t xml:space="preserve"> przy ul. </w:t>
      </w:r>
      <w:r w:rsidR="00B57A4D">
        <w:t>Obwodowej 2</w:t>
      </w:r>
      <w:r>
        <w:t xml:space="preserve"> w </w:t>
      </w:r>
      <w:r w:rsidR="00B57A4D">
        <w:t>Zambrowie</w:t>
      </w:r>
      <w:r w:rsidR="006A7AEC">
        <w:t>.</w:t>
      </w:r>
    </w:p>
    <w:p w14:paraId="40A66B0E" w14:textId="77777777" w:rsidR="008F2082" w:rsidRDefault="002C289C" w:rsidP="00BB0FA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Kandydat wyłoniony w drodze naboru, przed zawarciem umowy o pracę, zobowiązany jest przedłożyć:</w:t>
      </w:r>
    </w:p>
    <w:p w14:paraId="4B65D286" w14:textId="77777777" w:rsidR="00DE2050" w:rsidRDefault="002C289C" w:rsidP="00055AD3">
      <w:pPr>
        <w:pStyle w:val="Akapitzlist"/>
        <w:numPr>
          <w:ilvl w:val="0"/>
          <w:numId w:val="14"/>
        </w:numPr>
        <w:spacing w:after="0" w:line="240" w:lineRule="auto"/>
        <w:ind w:left="1418" w:hanging="425"/>
        <w:jc w:val="both"/>
      </w:pPr>
      <w:r>
        <w:t>oryginały (do wglądu) lub potwierdzone za zgodność z oryginałem kserokopie świadectw pracy, dyplomów zaświadczeń</w:t>
      </w:r>
      <w:r w:rsidR="00DE2050">
        <w:t>,</w:t>
      </w:r>
    </w:p>
    <w:p w14:paraId="1C4A41BD" w14:textId="77777777" w:rsidR="008F2082" w:rsidRDefault="002C289C" w:rsidP="00055AD3">
      <w:pPr>
        <w:pStyle w:val="Akapitzlist"/>
        <w:numPr>
          <w:ilvl w:val="0"/>
          <w:numId w:val="14"/>
        </w:numPr>
        <w:spacing w:after="0" w:line="240" w:lineRule="auto"/>
        <w:ind w:left="1418" w:hanging="425"/>
        <w:jc w:val="both"/>
      </w:pPr>
      <w:r>
        <w:t>zaświadczenie o niekaralności, uzyskane z Ministerstwa Sprawiedliwości,</w:t>
      </w:r>
    </w:p>
    <w:p w14:paraId="67C8A814" w14:textId="77777777" w:rsidR="008F2082" w:rsidRDefault="002C289C" w:rsidP="00BB0FA8">
      <w:pPr>
        <w:pStyle w:val="Akapitzlist"/>
        <w:numPr>
          <w:ilvl w:val="0"/>
          <w:numId w:val="14"/>
        </w:numPr>
        <w:spacing w:after="0" w:line="240" w:lineRule="auto"/>
        <w:ind w:left="1418" w:hanging="425"/>
        <w:jc w:val="both"/>
      </w:pPr>
      <w:r>
        <w:t>zaświadczenie lekarskie o braku przeciwwskazań do pracy na danym stanowisku.</w:t>
      </w:r>
    </w:p>
    <w:p w14:paraId="17E4FEDB" w14:textId="77777777" w:rsidR="008F2082" w:rsidRDefault="008F2082" w:rsidP="00C74B2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 </w:t>
      </w:r>
      <w:r w:rsidR="002C289C">
        <w:t xml:space="preserve">Niezłożenie ww. dokumentów będzie skutkowało nie zawarciem umowy o pracę. </w:t>
      </w:r>
    </w:p>
    <w:p w14:paraId="4711C723" w14:textId="07289E6A" w:rsidR="00E46349" w:rsidRDefault="008F2082" w:rsidP="00EC542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 </w:t>
      </w:r>
      <w:r w:rsidR="002C289C">
        <w:t xml:space="preserve">Informacji na temat naboru udziela </w:t>
      </w:r>
      <w:r w:rsidR="00625ED1">
        <w:t>Barbara Głębocka</w:t>
      </w:r>
      <w:r w:rsidR="002C289C">
        <w:t xml:space="preserve"> – </w:t>
      </w:r>
      <w:r w:rsidR="00B57A4D">
        <w:t xml:space="preserve">Dyrektor Bursy Szkolnej Nr 1 </w:t>
      </w:r>
      <w:r>
        <w:br/>
      </w:r>
      <w:r w:rsidR="00B57A4D">
        <w:t>Zambrowie</w:t>
      </w:r>
      <w:r w:rsidR="002C289C">
        <w:t xml:space="preserve"> – tel. (0</w:t>
      </w:r>
      <w:r w:rsidR="00B57A4D">
        <w:t>86</w:t>
      </w:r>
      <w:r w:rsidR="002C289C">
        <w:t xml:space="preserve">) </w:t>
      </w:r>
      <w:r w:rsidR="00B57A4D">
        <w:t>271</w:t>
      </w:r>
      <w:r w:rsidR="002C289C">
        <w:t xml:space="preserve"> </w:t>
      </w:r>
      <w:r w:rsidR="00B57A4D">
        <w:t>26</w:t>
      </w:r>
      <w:r w:rsidR="002C289C">
        <w:t xml:space="preserve"> 3</w:t>
      </w:r>
      <w:r w:rsidR="00B57A4D">
        <w:t>4.</w:t>
      </w:r>
    </w:p>
    <w:p w14:paraId="101170AB" w14:textId="77777777" w:rsidR="00312722" w:rsidRDefault="00312722" w:rsidP="00EC5429">
      <w:pPr>
        <w:pStyle w:val="Akapitzlist"/>
        <w:spacing w:after="0" w:line="240" w:lineRule="auto"/>
        <w:jc w:val="both"/>
      </w:pPr>
    </w:p>
    <w:sectPr w:rsidR="00312722" w:rsidSect="00A4292D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0AFA"/>
    <w:multiLevelType w:val="hybridMultilevel"/>
    <w:tmpl w:val="2FC069CE"/>
    <w:lvl w:ilvl="0" w:tplc="71820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74E83"/>
    <w:multiLevelType w:val="hybridMultilevel"/>
    <w:tmpl w:val="262497EC"/>
    <w:lvl w:ilvl="0" w:tplc="3CFC11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933098"/>
    <w:multiLevelType w:val="hybridMultilevel"/>
    <w:tmpl w:val="F3709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FE75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D3111"/>
    <w:multiLevelType w:val="hybridMultilevel"/>
    <w:tmpl w:val="0A42CCF4"/>
    <w:lvl w:ilvl="0" w:tplc="C1BAB97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5165C"/>
    <w:multiLevelType w:val="hybridMultilevel"/>
    <w:tmpl w:val="44E09348"/>
    <w:lvl w:ilvl="0" w:tplc="2AB0F6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064C61"/>
    <w:multiLevelType w:val="hybridMultilevel"/>
    <w:tmpl w:val="7292B390"/>
    <w:lvl w:ilvl="0" w:tplc="8982D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F64BEA"/>
    <w:multiLevelType w:val="hybridMultilevel"/>
    <w:tmpl w:val="5E1E28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F7871E2">
      <w:start w:val="1"/>
      <w:numFmt w:val="lowerLetter"/>
      <w:lvlText w:val="%2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245871"/>
    <w:multiLevelType w:val="multilevel"/>
    <w:tmpl w:val="84CACD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773C3C"/>
    <w:multiLevelType w:val="hybridMultilevel"/>
    <w:tmpl w:val="38BAAAC6"/>
    <w:lvl w:ilvl="0" w:tplc="1774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8C701A"/>
    <w:multiLevelType w:val="hybridMultilevel"/>
    <w:tmpl w:val="DC02E676"/>
    <w:lvl w:ilvl="0" w:tplc="C1BAB974">
      <w:start w:val="1"/>
      <w:numFmt w:val="bullet"/>
      <w:lvlText w:val="-"/>
      <w:lvlJc w:val="left"/>
      <w:pPr>
        <w:ind w:left="1492" w:hanging="360"/>
      </w:pPr>
      <w:rPr>
        <w:rFonts w:ascii="Simplified Arabic Fixed" w:hAnsi="Simplified Arabic Fixed" w:hint="default"/>
      </w:rPr>
    </w:lvl>
    <w:lvl w:ilvl="1" w:tplc="0415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0" w15:restartNumberingAfterBreak="0">
    <w:nsid w:val="535B1B82"/>
    <w:multiLevelType w:val="multilevel"/>
    <w:tmpl w:val="9FCE1F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628428F6"/>
    <w:multiLevelType w:val="hybridMultilevel"/>
    <w:tmpl w:val="4F2E189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9">
      <w:start w:val="1"/>
      <w:numFmt w:val="lowerLetter"/>
      <w:lvlText w:val="%3."/>
      <w:lvlJc w:val="lef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71D2007"/>
    <w:multiLevelType w:val="hybridMultilevel"/>
    <w:tmpl w:val="F0A452F4"/>
    <w:lvl w:ilvl="0" w:tplc="C1BAB97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A9E653C4">
      <w:start w:val="3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E4AE6"/>
    <w:multiLevelType w:val="multilevel"/>
    <w:tmpl w:val="6590B5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764301233">
    <w:abstractNumId w:val="2"/>
  </w:num>
  <w:num w:numId="2" w16cid:durableId="1369063801">
    <w:abstractNumId w:val="4"/>
  </w:num>
  <w:num w:numId="3" w16cid:durableId="1238980065">
    <w:abstractNumId w:val="8"/>
  </w:num>
  <w:num w:numId="4" w16cid:durableId="1831746415">
    <w:abstractNumId w:val="0"/>
  </w:num>
  <w:num w:numId="5" w16cid:durableId="357583631">
    <w:abstractNumId w:val="5"/>
  </w:num>
  <w:num w:numId="6" w16cid:durableId="241566955">
    <w:abstractNumId w:val="11"/>
  </w:num>
  <w:num w:numId="7" w16cid:durableId="786387913">
    <w:abstractNumId w:val="1"/>
  </w:num>
  <w:num w:numId="8" w16cid:durableId="1109740740">
    <w:abstractNumId w:val="13"/>
  </w:num>
  <w:num w:numId="9" w16cid:durableId="1985355272">
    <w:abstractNumId w:val="10"/>
  </w:num>
  <w:num w:numId="10" w16cid:durableId="199168999">
    <w:abstractNumId w:val="7"/>
  </w:num>
  <w:num w:numId="11" w16cid:durableId="1695232100">
    <w:abstractNumId w:val="6"/>
  </w:num>
  <w:num w:numId="12" w16cid:durableId="689449365">
    <w:abstractNumId w:val="12"/>
  </w:num>
  <w:num w:numId="13" w16cid:durableId="681861900">
    <w:abstractNumId w:val="9"/>
  </w:num>
  <w:num w:numId="14" w16cid:durableId="20437469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89C"/>
    <w:rsid w:val="00053134"/>
    <w:rsid w:val="001732CC"/>
    <w:rsid w:val="00186522"/>
    <w:rsid w:val="002426FC"/>
    <w:rsid w:val="0028279F"/>
    <w:rsid w:val="002A65B2"/>
    <w:rsid w:val="002C289C"/>
    <w:rsid w:val="00312722"/>
    <w:rsid w:val="00362270"/>
    <w:rsid w:val="003D164D"/>
    <w:rsid w:val="003E1057"/>
    <w:rsid w:val="00577A86"/>
    <w:rsid w:val="00625ED1"/>
    <w:rsid w:val="006A7AEC"/>
    <w:rsid w:val="0070291A"/>
    <w:rsid w:val="0081297D"/>
    <w:rsid w:val="0089479F"/>
    <w:rsid w:val="008B5A0B"/>
    <w:rsid w:val="008F2082"/>
    <w:rsid w:val="00936093"/>
    <w:rsid w:val="009E6952"/>
    <w:rsid w:val="00A4292D"/>
    <w:rsid w:val="00A93B29"/>
    <w:rsid w:val="00AE5A7E"/>
    <w:rsid w:val="00AF3584"/>
    <w:rsid w:val="00B059BD"/>
    <w:rsid w:val="00B57A4D"/>
    <w:rsid w:val="00BB0FA8"/>
    <w:rsid w:val="00BE07F5"/>
    <w:rsid w:val="00C74B28"/>
    <w:rsid w:val="00CB7FE3"/>
    <w:rsid w:val="00CC0204"/>
    <w:rsid w:val="00CE4371"/>
    <w:rsid w:val="00D71B95"/>
    <w:rsid w:val="00D84A2E"/>
    <w:rsid w:val="00D949A4"/>
    <w:rsid w:val="00DE2050"/>
    <w:rsid w:val="00E264CF"/>
    <w:rsid w:val="00E46349"/>
    <w:rsid w:val="00EC5429"/>
    <w:rsid w:val="00EE616A"/>
    <w:rsid w:val="00EE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F03C"/>
  <w15:docId w15:val="{AC22C23D-37DD-4E01-8117-C6B6B911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3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89C"/>
    <w:pPr>
      <w:ind w:left="720"/>
      <w:contextualSpacing/>
    </w:pPr>
  </w:style>
  <w:style w:type="paragraph" w:customStyle="1" w:styleId="Default">
    <w:name w:val="Default"/>
    <w:rsid w:val="002C28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2722"/>
    <w:rPr>
      <w:color w:val="0000FF"/>
      <w:u w:val="single"/>
    </w:rPr>
  </w:style>
  <w:style w:type="paragraph" w:styleId="NormalnyWeb">
    <w:name w:val="Normal (Web)"/>
    <w:basedOn w:val="Normalny"/>
    <w:rsid w:val="00A93B29"/>
    <w:pPr>
      <w:spacing w:before="120" w:after="12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rt">
    <w:name w:val="art"/>
    <w:basedOn w:val="Normalny"/>
    <w:rsid w:val="00A93B29"/>
    <w:pPr>
      <w:spacing w:before="240" w:after="120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tresc">
    <w:name w:val="tresc"/>
    <w:basedOn w:val="Normalny"/>
    <w:rsid w:val="00CB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6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Sekretariat Bursa Szkolna Nr 1</cp:lastModifiedBy>
  <cp:revision>29</cp:revision>
  <cp:lastPrinted>2023-01-17T13:40:00Z</cp:lastPrinted>
  <dcterms:created xsi:type="dcterms:W3CDTF">2011-05-11T11:26:00Z</dcterms:created>
  <dcterms:modified xsi:type="dcterms:W3CDTF">2023-01-17T13:56:00Z</dcterms:modified>
</cp:coreProperties>
</file>