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BE" w:rsidRPr="002A0AD6" w:rsidRDefault="002A0AD6" w:rsidP="0061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D6">
        <w:rPr>
          <w:rFonts w:ascii="Times New Roman" w:hAnsi="Times New Roman" w:cs="Times New Roman"/>
          <w:b/>
          <w:sz w:val="28"/>
          <w:szCs w:val="28"/>
        </w:rPr>
        <w:t>SPOŁECZNY OPIEKUN</w:t>
      </w:r>
      <w:r w:rsidR="00266A1E" w:rsidRPr="002A0AD6">
        <w:rPr>
          <w:rFonts w:ascii="Times New Roman" w:hAnsi="Times New Roman" w:cs="Times New Roman"/>
          <w:b/>
          <w:sz w:val="28"/>
          <w:szCs w:val="28"/>
        </w:rPr>
        <w:t xml:space="preserve"> ZABYTKÓW</w:t>
      </w:r>
    </w:p>
    <w:p w:rsidR="00D81247" w:rsidRPr="002A0AD6" w:rsidRDefault="00D8124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5230DE" w:rsidRDefault="005230DE" w:rsidP="005E56F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30DE" w:rsidRPr="005230DE" w:rsidRDefault="005230DE" w:rsidP="00523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0DE">
        <w:rPr>
          <w:rFonts w:ascii="Times New Roman" w:hAnsi="Times New Roman" w:cs="Times New Roman"/>
          <w:b/>
          <w:sz w:val="24"/>
          <w:szCs w:val="24"/>
          <w:u w:val="single"/>
        </w:rPr>
        <w:t>Ustanawianie społecznych opiekunów zabytków</w:t>
      </w:r>
    </w:p>
    <w:p w:rsidR="005230DE" w:rsidRPr="005230DE" w:rsidRDefault="005230DE" w:rsidP="005230D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DE" w:rsidRPr="005230DE" w:rsidRDefault="005230DE" w:rsidP="00523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0DE">
        <w:rPr>
          <w:rFonts w:ascii="Times New Roman" w:hAnsi="Times New Roman" w:cs="Times New Roman"/>
          <w:sz w:val="24"/>
          <w:szCs w:val="24"/>
        </w:rPr>
        <w:t>Podstawa prawna:</w:t>
      </w:r>
      <w:r w:rsidRPr="005230DE">
        <w:rPr>
          <w:rFonts w:ascii="Times New Roman" w:hAnsi="Times New Roman" w:cs="Times New Roman"/>
          <w:sz w:val="24"/>
          <w:szCs w:val="24"/>
        </w:rPr>
        <w:t xml:space="preserve"> u</w:t>
      </w:r>
      <w:r w:rsidRPr="005230DE">
        <w:rPr>
          <w:rFonts w:ascii="Times New Roman" w:hAnsi="Times New Roman" w:cs="Times New Roman"/>
          <w:sz w:val="24"/>
          <w:szCs w:val="24"/>
        </w:rPr>
        <w:t>stawa z dnia 23 lipca 2003 r. o ochronie zabytków i opiece nad zabytkami</w:t>
      </w:r>
      <w:r w:rsidRPr="005230DE">
        <w:rPr>
          <w:rFonts w:ascii="Times New Roman" w:hAnsi="Times New Roman" w:cs="Times New Roman"/>
          <w:sz w:val="24"/>
          <w:szCs w:val="24"/>
        </w:rPr>
        <w:t xml:space="preserve"> </w:t>
      </w:r>
      <w:r w:rsidRPr="005230DE">
        <w:rPr>
          <w:rFonts w:ascii="Times New Roman" w:hAnsi="Times New Roman" w:cs="Times New Roman"/>
          <w:sz w:val="24"/>
          <w:szCs w:val="24"/>
        </w:rPr>
        <w:t xml:space="preserve">(Dz. U. z 2022 r. poz. 840 </w:t>
      </w:r>
      <w:proofErr w:type="spellStart"/>
      <w:r w:rsidRPr="005230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30DE">
        <w:rPr>
          <w:rFonts w:ascii="Times New Roman" w:hAnsi="Times New Roman" w:cs="Times New Roman"/>
          <w:sz w:val="24"/>
          <w:szCs w:val="24"/>
        </w:rPr>
        <w:t>.)</w:t>
      </w:r>
      <w:r w:rsidRPr="005230DE">
        <w:rPr>
          <w:rFonts w:ascii="Times New Roman" w:hAnsi="Times New Roman" w:cs="Times New Roman"/>
          <w:sz w:val="24"/>
          <w:szCs w:val="24"/>
        </w:rPr>
        <w:t>.</w:t>
      </w:r>
    </w:p>
    <w:p w:rsidR="005230DE" w:rsidRPr="005230DE" w:rsidRDefault="005230DE" w:rsidP="005E5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0DE" w:rsidRPr="005230DE" w:rsidRDefault="005230DE" w:rsidP="005E5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6F1" w:rsidRPr="005230DE" w:rsidRDefault="005E56F1" w:rsidP="005E5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0DE">
        <w:rPr>
          <w:rFonts w:ascii="Times New Roman" w:hAnsi="Times New Roman" w:cs="Times New Roman"/>
          <w:b/>
          <w:sz w:val="24"/>
          <w:szCs w:val="24"/>
          <w:u w:val="single"/>
        </w:rPr>
        <w:t>Kto może zostać społecznym opiekunem zabytków?</w:t>
      </w:r>
    </w:p>
    <w:p w:rsidR="005E56F1" w:rsidRPr="005230DE" w:rsidRDefault="005E56F1" w:rsidP="005E56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6F1" w:rsidRPr="005230DE" w:rsidRDefault="005E56F1" w:rsidP="005E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DE">
        <w:rPr>
          <w:rFonts w:ascii="Times New Roman" w:hAnsi="Times New Roman" w:cs="Times New Roman"/>
          <w:sz w:val="24"/>
          <w:szCs w:val="24"/>
        </w:rPr>
        <w:t>Społecznym opiekunem zabytków może zostać osoba, która posiada  pełną zdolność do czynności prawnych, nie była karana za przestępstwa popełnione umyślnie oraz posiada wiedzę w zakresie ochrony zabytków i opieki nad zabytkami, a także osoba prawna lub inna jednostka organizacyjna nie posiadająca osobowości prawnej.</w:t>
      </w:r>
    </w:p>
    <w:p w:rsidR="005E56F1" w:rsidRPr="005230DE" w:rsidRDefault="005E56F1" w:rsidP="005E56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84" w:rsidRPr="005230DE" w:rsidRDefault="009B6484" w:rsidP="009B6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62" w:rsidRPr="005230DE" w:rsidRDefault="00C60D62" w:rsidP="00C6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0DE">
        <w:rPr>
          <w:rFonts w:ascii="Times New Roman" w:hAnsi="Times New Roman" w:cs="Times New Roman"/>
          <w:b/>
          <w:sz w:val="24"/>
          <w:szCs w:val="24"/>
          <w:u w:val="single"/>
        </w:rPr>
        <w:t>Społeczny opiekun zabytków:</w:t>
      </w:r>
    </w:p>
    <w:p w:rsidR="00C60D62" w:rsidRPr="005230DE" w:rsidRDefault="00C60D62" w:rsidP="00C60D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DE">
        <w:rPr>
          <w:rFonts w:ascii="Times New Roman" w:hAnsi="Times New Roman" w:cs="Times New Roman"/>
          <w:sz w:val="24"/>
          <w:szCs w:val="24"/>
        </w:rPr>
        <w:t>podejmuje działania związane z zachowaniem wartości zabytków i utrzymaniem ich w jak najlepszym stanie oraz upowszechnia, wiedzę o zabytkach,</w:t>
      </w:r>
    </w:p>
    <w:p w:rsidR="00C60D62" w:rsidRPr="005230DE" w:rsidRDefault="00C60D62" w:rsidP="00C60D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DE">
        <w:rPr>
          <w:rFonts w:ascii="Times New Roman" w:hAnsi="Times New Roman" w:cs="Times New Roman"/>
          <w:sz w:val="24"/>
          <w:szCs w:val="24"/>
        </w:rPr>
        <w:t>współdziała z wojewódzkim konserwatorem zabytków i starostą w sprawach ochrony zabytków i opieki nad tymi zabytkami,</w:t>
      </w:r>
    </w:p>
    <w:p w:rsidR="00C60D62" w:rsidRPr="005230DE" w:rsidRDefault="00C60D62" w:rsidP="00C60D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DE">
        <w:rPr>
          <w:rFonts w:ascii="Times New Roman" w:hAnsi="Times New Roman" w:cs="Times New Roman"/>
          <w:sz w:val="24"/>
          <w:szCs w:val="24"/>
        </w:rPr>
        <w:t>jest uprawniony do pouczania osób naruszających przepisy o ochronie zabytków i opiece nad zabytkami.</w:t>
      </w:r>
    </w:p>
    <w:p w:rsidR="00617944" w:rsidRPr="005230DE" w:rsidRDefault="00617944" w:rsidP="009B6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44" w:rsidRPr="005230DE" w:rsidRDefault="00617944" w:rsidP="0061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0DE">
        <w:rPr>
          <w:rFonts w:ascii="Times New Roman" w:hAnsi="Times New Roman" w:cs="Times New Roman"/>
          <w:sz w:val="24"/>
          <w:szCs w:val="24"/>
        </w:rPr>
        <w:t>Społecznego opiekuna zabytków ustanawia starosta właściwy dla miejsca zamieszkania kandyd</w:t>
      </w:r>
      <w:r w:rsidR="00D81247" w:rsidRPr="005230DE">
        <w:rPr>
          <w:rFonts w:ascii="Times New Roman" w:hAnsi="Times New Roman" w:cs="Times New Roman"/>
          <w:sz w:val="24"/>
          <w:szCs w:val="24"/>
        </w:rPr>
        <w:t>ata</w:t>
      </w:r>
      <w:r w:rsidRPr="005230DE">
        <w:rPr>
          <w:rFonts w:ascii="Times New Roman" w:hAnsi="Times New Roman" w:cs="Times New Roman"/>
          <w:sz w:val="24"/>
          <w:szCs w:val="24"/>
        </w:rPr>
        <w:t xml:space="preserve"> na wniosek Wojewódzkiego Konserwatora Zabytków.</w:t>
      </w:r>
    </w:p>
    <w:p w:rsidR="00617944" w:rsidRPr="002A0AD6" w:rsidRDefault="00617944" w:rsidP="009B64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Default="00D81247" w:rsidP="009B6484">
      <w:pPr>
        <w:spacing w:after="0"/>
        <w:jc w:val="both"/>
        <w:rPr>
          <w:sz w:val="26"/>
          <w:szCs w:val="26"/>
        </w:rPr>
      </w:pPr>
    </w:p>
    <w:p w:rsidR="00D81247" w:rsidRPr="00617944" w:rsidRDefault="00D81247" w:rsidP="009B6484">
      <w:pPr>
        <w:spacing w:after="0"/>
        <w:jc w:val="both"/>
        <w:rPr>
          <w:sz w:val="26"/>
          <w:szCs w:val="26"/>
        </w:rPr>
      </w:pPr>
    </w:p>
    <w:sectPr w:rsidR="00D81247" w:rsidRPr="0061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6C3"/>
    <w:multiLevelType w:val="hybridMultilevel"/>
    <w:tmpl w:val="E19A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12DB"/>
    <w:multiLevelType w:val="hybridMultilevel"/>
    <w:tmpl w:val="0F2E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E"/>
    <w:rsid w:val="00266A1E"/>
    <w:rsid w:val="00290D26"/>
    <w:rsid w:val="002A0AD6"/>
    <w:rsid w:val="005230DE"/>
    <w:rsid w:val="005E56F1"/>
    <w:rsid w:val="00617944"/>
    <w:rsid w:val="009B6484"/>
    <w:rsid w:val="00C60D62"/>
    <w:rsid w:val="00D81247"/>
    <w:rsid w:val="00D906BE"/>
    <w:rsid w:val="00DF1E51"/>
    <w:rsid w:val="00F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C3DE"/>
  <w15:chartTrackingRefBased/>
  <w15:docId w15:val="{AAE1209C-D942-4862-ACFD-31FF3152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Wiszniewska</dc:creator>
  <cp:keywords/>
  <dc:description/>
  <cp:lastModifiedBy>Monika Wiszniewska</cp:lastModifiedBy>
  <cp:revision>14</cp:revision>
  <cp:lastPrinted>2022-11-03T07:46:00Z</cp:lastPrinted>
  <dcterms:created xsi:type="dcterms:W3CDTF">2022-10-04T12:47:00Z</dcterms:created>
  <dcterms:modified xsi:type="dcterms:W3CDTF">2022-12-01T09:31:00Z</dcterms:modified>
</cp:coreProperties>
</file>