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FE7D2F" w:rsidRDefault="007E2A1B" w:rsidP="00FE7D2F">
      <w:pPr>
        <w:spacing w:after="120"/>
        <w:rPr>
          <w:rFonts w:eastAsia="Calibri"/>
          <w:b/>
          <w:bCs/>
          <w:sz w:val="22"/>
          <w:szCs w:val="22"/>
        </w:rPr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PEZ.272.1.1.2024.BN</w:t>
      </w:r>
      <w:r w:rsidR="00FE7D2F">
        <w:rPr>
          <w:rFonts w:eastAsia="Calibri"/>
          <w:b/>
          <w:bCs/>
          <w:sz w:val="22"/>
          <w:szCs w:val="22"/>
        </w:rPr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FE7D2F" w:rsidRPr="00FE7D2F" w:rsidRDefault="00FE7D2F" w:rsidP="00FE7D2F">
      <w:pPr>
        <w:jc w:val="center"/>
        <w:rPr>
          <w:b/>
          <w:bCs/>
          <w:sz w:val="28"/>
          <w:szCs w:val="28"/>
        </w:rPr>
      </w:pPr>
      <w:r w:rsidRPr="00FE7D2F">
        <w:rPr>
          <w:b/>
          <w:bCs/>
          <w:sz w:val="28"/>
          <w:szCs w:val="28"/>
        </w:rPr>
        <w:t>„Przebudowa drogi powiatowej nr 1202F na odcinku Kupienino-</w:t>
      </w:r>
      <w:r>
        <w:rPr>
          <w:b/>
          <w:bCs/>
          <w:sz w:val="28"/>
          <w:szCs w:val="28"/>
        </w:rPr>
        <w:t xml:space="preserve"> Ojerzyce”</w:t>
      </w: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FE7D2F" w:rsidP="00FE7D2F">
      <w:pPr>
        <w:rPr>
          <w:sz w:val="22"/>
          <w:szCs w:val="22"/>
        </w:rPr>
      </w:pPr>
      <w:hyperlink r:id="rId5" w:tgtFrame="_blank" w:history="1">
        <w:r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>
      <w:bookmarkStart w:id="0" w:name="_GoBack"/>
      <w:bookmarkEnd w:id="0"/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2024-01-22T14:24:00Z</dcterms:created>
  <dcterms:modified xsi:type="dcterms:W3CDTF">2024-01-22T14:24:00Z</dcterms:modified>
</cp:coreProperties>
</file>