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267025" w14:textId="47E8EEC4" w:rsidR="000E02AD" w:rsidRPr="00024851" w:rsidRDefault="00D20CEB">
      <w:pPr>
        <w:pStyle w:val="Standard"/>
        <w:spacing w:after="240"/>
        <w:jc w:val="center"/>
        <w:rPr>
          <w:rFonts w:cs="Times New Roman"/>
          <w:sz w:val="22"/>
          <w:szCs w:val="22"/>
          <w:lang w:val="pl-PL"/>
        </w:rPr>
      </w:pPr>
      <w:bookmarkStart w:id="0" w:name="_Hlk139282667"/>
      <w:r w:rsidRPr="00024851">
        <w:rPr>
          <w:rFonts w:cs="Times New Roman"/>
          <w:b/>
          <w:bCs/>
          <w:sz w:val="22"/>
          <w:szCs w:val="22"/>
          <w:lang w:val="pl-PL"/>
        </w:rPr>
        <w:t>Protokół nr RG.0002.</w:t>
      </w:r>
      <w:r w:rsidR="00876395" w:rsidRPr="00024851">
        <w:rPr>
          <w:rFonts w:cs="Times New Roman"/>
          <w:b/>
          <w:bCs/>
          <w:sz w:val="22"/>
          <w:szCs w:val="22"/>
          <w:lang w:val="pl-PL"/>
        </w:rPr>
        <w:t>1</w:t>
      </w:r>
      <w:r w:rsidR="00BE099A">
        <w:rPr>
          <w:rFonts w:cs="Times New Roman"/>
          <w:b/>
          <w:bCs/>
          <w:sz w:val="22"/>
          <w:szCs w:val="22"/>
          <w:lang w:val="pl-PL"/>
        </w:rPr>
        <w:t>1</w:t>
      </w:r>
      <w:r w:rsidRPr="00024851">
        <w:rPr>
          <w:rFonts w:cs="Times New Roman"/>
          <w:b/>
          <w:bCs/>
          <w:sz w:val="22"/>
          <w:szCs w:val="22"/>
          <w:lang w:val="pl-PL"/>
        </w:rPr>
        <w:t>.202</w:t>
      </w:r>
      <w:r w:rsidR="00876395" w:rsidRPr="00024851">
        <w:rPr>
          <w:rFonts w:cs="Times New Roman"/>
          <w:b/>
          <w:bCs/>
          <w:sz w:val="22"/>
          <w:szCs w:val="22"/>
          <w:lang w:val="pl-PL"/>
        </w:rPr>
        <w:t>5</w:t>
      </w:r>
      <w:r w:rsidRPr="00024851">
        <w:rPr>
          <w:rFonts w:cs="Times New Roman"/>
          <w:b/>
          <w:bCs/>
          <w:sz w:val="22"/>
          <w:szCs w:val="22"/>
          <w:lang w:val="pl-PL"/>
        </w:rPr>
        <w:t xml:space="preserve"> z </w:t>
      </w:r>
      <w:r w:rsidR="00B01B1D" w:rsidRPr="00024851">
        <w:rPr>
          <w:rFonts w:cs="Times New Roman"/>
          <w:b/>
          <w:bCs/>
          <w:sz w:val="22"/>
          <w:szCs w:val="22"/>
          <w:lang w:val="pl-PL"/>
        </w:rPr>
        <w:t>X</w:t>
      </w:r>
      <w:r w:rsidR="00BE099A">
        <w:rPr>
          <w:rFonts w:cs="Times New Roman"/>
          <w:b/>
          <w:bCs/>
          <w:sz w:val="22"/>
          <w:szCs w:val="22"/>
          <w:lang w:val="pl-PL"/>
        </w:rPr>
        <w:t>I</w:t>
      </w:r>
      <w:r w:rsidRPr="00024851">
        <w:rPr>
          <w:rFonts w:cs="Times New Roman"/>
          <w:b/>
          <w:bCs/>
          <w:sz w:val="22"/>
          <w:szCs w:val="22"/>
          <w:lang w:val="pl-PL"/>
        </w:rPr>
        <w:t xml:space="preserve"> Sesji Rady Gminy Kobiór z dnia </w:t>
      </w:r>
      <w:r w:rsidR="00E950F6">
        <w:rPr>
          <w:rFonts w:cs="Times New Roman"/>
          <w:b/>
          <w:bCs/>
          <w:sz w:val="22"/>
          <w:szCs w:val="22"/>
          <w:lang w:val="pl-PL"/>
        </w:rPr>
        <w:t>27</w:t>
      </w:r>
      <w:r w:rsidRPr="00024851">
        <w:rPr>
          <w:rFonts w:cs="Times New Roman"/>
          <w:b/>
          <w:bCs/>
          <w:sz w:val="22"/>
          <w:szCs w:val="22"/>
          <w:lang w:val="pl-PL"/>
        </w:rPr>
        <w:t xml:space="preserve"> </w:t>
      </w:r>
      <w:r w:rsidR="00876395" w:rsidRPr="00024851">
        <w:rPr>
          <w:rFonts w:cs="Times New Roman"/>
          <w:b/>
          <w:bCs/>
          <w:sz w:val="22"/>
          <w:szCs w:val="22"/>
          <w:lang w:val="pl-PL"/>
        </w:rPr>
        <w:t>marca</w:t>
      </w:r>
      <w:r w:rsidRPr="00024851">
        <w:rPr>
          <w:rFonts w:cs="Times New Roman"/>
          <w:b/>
          <w:bCs/>
          <w:sz w:val="22"/>
          <w:szCs w:val="22"/>
          <w:lang w:val="pl-PL"/>
        </w:rPr>
        <w:t xml:space="preserve"> 202</w:t>
      </w:r>
      <w:r w:rsidR="00B01B1D" w:rsidRPr="00024851">
        <w:rPr>
          <w:rFonts w:cs="Times New Roman"/>
          <w:b/>
          <w:bCs/>
          <w:sz w:val="22"/>
          <w:szCs w:val="22"/>
          <w:lang w:val="pl-PL"/>
        </w:rPr>
        <w:t>5</w:t>
      </w:r>
      <w:r w:rsidRPr="00024851">
        <w:rPr>
          <w:rFonts w:cs="Times New Roman"/>
          <w:b/>
          <w:bCs/>
          <w:sz w:val="22"/>
          <w:szCs w:val="22"/>
          <w:lang w:val="pl-PL"/>
        </w:rPr>
        <w:t xml:space="preserve"> r.</w:t>
      </w:r>
      <w:bookmarkEnd w:id="0"/>
    </w:p>
    <w:p w14:paraId="30A92CE2" w14:textId="47467B98" w:rsidR="000E02AD" w:rsidRPr="00024851" w:rsidRDefault="00D20CEB">
      <w:pPr>
        <w:pStyle w:val="Bezodstpw"/>
        <w:spacing w:after="120"/>
        <w:jc w:val="both"/>
        <w:rPr>
          <w:rFonts w:cs="Times New Roman"/>
          <w:sz w:val="22"/>
        </w:rPr>
      </w:pPr>
      <w:r w:rsidRPr="00024851">
        <w:rPr>
          <w:rFonts w:cs="Times New Roman"/>
          <w:sz w:val="22"/>
        </w:rPr>
        <w:t>Obrady prowadził Przewodniczący Rady Przemysław Leszczyński. Otworzył on sesję</w:t>
      </w:r>
      <w:r w:rsidRPr="00024851">
        <w:rPr>
          <w:rFonts w:cs="Times New Roman"/>
          <w:sz w:val="22"/>
        </w:rPr>
        <w:br/>
        <w:t xml:space="preserve">i stwierdził  prawomocność obrad. Obecnych </w:t>
      </w:r>
      <w:r w:rsidR="00162327" w:rsidRPr="00024851">
        <w:rPr>
          <w:rFonts w:cs="Times New Roman"/>
          <w:sz w:val="22"/>
        </w:rPr>
        <w:t>1</w:t>
      </w:r>
      <w:r w:rsidR="00BE099A">
        <w:rPr>
          <w:rFonts w:cs="Times New Roman"/>
          <w:sz w:val="22"/>
        </w:rPr>
        <w:t>5</w:t>
      </w:r>
      <w:r w:rsidR="002F789C" w:rsidRPr="00024851">
        <w:rPr>
          <w:rFonts w:cs="Times New Roman"/>
          <w:sz w:val="22"/>
        </w:rPr>
        <w:t xml:space="preserve"> </w:t>
      </w:r>
      <w:r w:rsidR="00A054C0" w:rsidRPr="00024851">
        <w:rPr>
          <w:rFonts w:cs="Times New Roman"/>
          <w:sz w:val="22"/>
        </w:rPr>
        <w:t>r</w:t>
      </w:r>
      <w:r w:rsidRPr="00024851">
        <w:rPr>
          <w:rFonts w:cs="Times New Roman"/>
          <w:sz w:val="22"/>
        </w:rPr>
        <w:t>adnych, w posiedzeniu uczestniczył również Marcin Ryś – Wójt oraz Sylwia Dobranowska</w:t>
      </w:r>
      <w:r w:rsidR="005F2F56">
        <w:rPr>
          <w:rFonts w:cs="Times New Roman"/>
          <w:sz w:val="22"/>
        </w:rPr>
        <w:t xml:space="preserve"> - skarbnik</w:t>
      </w:r>
      <w:r w:rsidRPr="00024851">
        <w:rPr>
          <w:rFonts w:cs="Times New Roman"/>
          <w:sz w:val="22"/>
        </w:rPr>
        <w:t>.</w:t>
      </w:r>
    </w:p>
    <w:p w14:paraId="58AE75B4" w14:textId="1E05FE0C" w:rsidR="000E02AD" w:rsidRPr="00024851" w:rsidRDefault="00D20CEB">
      <w:pPr>
        <w:pStyle w:val="Tekstpodstawowy2"/>
        <w:spacing w:after="120"/>
      </w:pPr>
      <w:bookmarkStart w:id="1" w:name="_Hlk151643725"/>
      <w:bookmarkStart w:id="2" w:name="_Hlk19858975"/>
      <w:r w:rsidRPr="00024851">
        <w:t>Przewodniczący odczytał</w:t>
      </w:r>
      <w:r w:rsidR="0000026F" w:rsidRPr="00024851">
        <w:t xml:space="preserve"> </w:t>
      </w:r>
      <w:r w:rsidRPr="00024851">
        <w:rPr>
          <w:b/>
          <w:bCs/>
        </w:rPr>
        <w:t>porządek obrad</w:t>
      </w:r>
      <w:r w:rsidRPr="00024851">
        <w:t>:</w:t>
      </w:r>
      <w:bookmarkEnd w:id="1"/>
      <w:bookmarkEnd w:id="2"/>
    </w:p>
    <w:p w14:paraId="19A6A568" w14:textId="77777777" w:rsidR="00BE099A" w:rsidRPr="00BE099A" w:rsidRDefault="00BE099A" w:rsidP="00BE099A">
      <w:pPr>
        <w:pStyle w:val="Bezodstpw"/>
        <w:numPr>
          <w:ilvl w:val="0"/>
          <w:numId w:val="1"/>
        </w:numPr>
        <w:rPr>
          <w:rFonts w:eastAsia="Times New Roman"/>
          <w:sz w:val="22"/>
          <w:lang w:eastAsia="pl-PL"/>
        </w:rPr>
      </w:pPr>
      <w:r w:rsidRPr="00BE099A">
        <w:rPr>
          <w:rFonts w:eastAsia="Times New Roman"/>
          <w:sz w:val="22"/>
          <w:lang w:eastAsia="pl-PL"/>
        </w:rPr>
        <w:t xml:space="preserve">Otwarcie obrad i stwierdzenie wymaganego kworum.   </w:t>
      </w:r>
    </w:p>
    <w:p w14:paraId="2924548F" w14:textId="77777777" w:rsidR="00BE099A" w:rsidRPr="00BE099A" w:rsidRDefault="00BE099A" w:rsidP="00BE099A">
      <w:pPr>
        <w:pStyle w:val="Bezodstpw"/>
        <w:numPr>
          <w:ilvl w:val="0"/>
          <w:numId w:val="1"/>
        </w:numPr>
        <w:rPr>
          <w:rFonts w:eastAsia="Times New Roman"/>
          <w:sz w:val="22"/>
          <w:lang w:eastAsia="pl-PL"/>
        </w:rPr>
      </w:pPr>
      <w:r w:rsidRPr="00BE099A">
        <w:rPr>
          <w:rFonts w:eastAsia="Times New Roman"/>
          <w:sz w:val="22"/>
          <w:lang w:eastAsia="pl-PL"/>
        </w:rPr>
        <w:t>Przedstawienie porządku obrad.</w:t>
      </w:r>
    </w:p>
    <w:p w14:paraId="71CCBA41" w14:textId="77777777" w:rsidR="00BE099A" w:rsidRPr="00BE099A" w:rsidRDefault="00BE099A" w:rsidP="00BE099A">
      <w:pPr>
        <w:pStyle w:val="Bezodstpw"/>
        <w:numPr>
          <w:ilvl w:val="0"/>
          <w:numId w:val="1"/>
        </w:numPr>
        <w:rPr>
          <w:rFonts w:eastAsia="Times New Roman"/>
          <w:sz w:val="22"/>
          <w:lang w:eastAsia="pl-PL"/>
        </w:rPr>
      </w:pPr>
      <w:r w:rsidRPr="00BE099A">
        <w:rPr>
          <w:rFonts w:eastAsia="Times New Roman"/>
          <w:sz w:val="22"/>
          <w:lang w:eastAsia="pl-PL"/>
        </w:rPr>
        <w:t>Przyjęcie protokołu z sesji z dnia 6.03.2025r.</w:t>
      </w:r>
    </w:p>
    <w:p w14:paraId="56123451" w14:textId="77777777" w:rsidR="00BE099A" w:rsidRPr="00BE099A" w:rsidRDefault="00BE099A" w:rsidP="00BE099A">
      <w:pPr>
        <w:pStyle w:val="Bezodstpw"/>
        <w:numPr>
          <w:ilvl w:val="0"/>
          <w:numId w:val="1"/>
        </w:numPr>
        <w:rPr>
          <w:rFonts w:eastAsia="Times New Roman"/>
          <w:sz w:val="22"/>
          <w:lang w:eastAsia="pl-PL"/>
        </w:rPr>
      </w:pPr>
      <w:r w:rsidRPr="00BE099A">
        <w:rPr>
          <w:rFonts w:eastAsia="Times New Roman"/>
          <w:sz w:val="22"/>
          <w:lang w:eastAsia="pl-PL"/>
        </w:rPr>
        <w:t>Sprawozdanie Wójta z działalności w okresie międzysesyjnym.</w:t>
      </w:r>
    </w:p>
    <w:p w14:paraId="136DE610" w14:textId="77777777" w:rsidR="00BE099A" w:rsidRPr="00BE099A" w:rsidRDefault="00BE099A" w:rsidP="00BE099A">
      <w:pPr>
        <w:pStyle w:val="Bezodstpw"/>
        <w:numPr>
          <w:ilvl w:val="0"/>
          <w:numId w:val="1"/>
        </w:numPr>
        <w:rPr>
          <w:rFonts w:eastAsia="Times New Roman"/>
          <w:sz w:val="22"/>
          <w:lang w:eastAsia="pl-PL"/>
        </w:rPr>
      </w:pPr>
      <w:r w:rsidRPr="00BE099A">
        <w:rPr>
          <w:rFonts w:eastAsia="Times New Roman"/>
          <w:sz w:val="22"/>
          <w:lang w:eastAsia="pl-PL"/>
        </w:rPr>
        <w:t>Rozpatrzenie i podjęcie uchwały w sprawie zmiany Wieloletniej Prognozy Finansowej Gminy Kobiór na lata 2025 – 2031</w:t>
      </w:r>
    </w:p>
    <w:p w14:paraId="7A1FB718" w14:textId="77777777" w:rsidR="00BE099A" w:rsidRPr="00BE099A" w:rsidRDefault="00BE099A" w:rsidP="00BE099A">
      <w:pPr>
        <w:pStyle w:val="Bezodstpw"/>
        <w:numPr>
          <w:ilvl w:val="0"/>
          <w:numId w:val="1"/>
        </w:numPr>
        <w:rPr>
          <w:rFonts w:eastAsia="Times New Roman"/>
          <w:sz w:val="22"/>
          <w:lang w:eastAsia="pl-PL"/>
        </w:rPr>
      </w:pPr>
      <w:r w:rsidRPr="00BE099A">
        <w:rPr>
          <w:rFonts w:eastAsia="Times New Roman"/>
          <w:sz w:val="22"/>
          <w:lang w:eastAsia="pl-PL"/>
        </w:rPr>
        <w:t>Rozpatrzenie i podjęcie uchwały w sprawie przyjęcia Regulaminu udzielania dotacji celowej na dofinansowanie z budżetu Gminy Kobiór inwestycji związanych ze zmianą systemu ogrzewania na ogrzewanie proekologiczne w budynkach mieszkalnych jednorodzinnych na terenie Gminy Kobiór w roku 2025</w:t>
      </w:r>
    </w:p>
    <w:p w14:paraId="2DC01845" w14:textId="77777777" w:rsidR="00BE099A" w:rsidRPr="00BE099A" w:rsidRDefault="00BE099A" w:rsidP="00BE099A">
      <w:pPr>
        <w:pStyle w:val="Bezodstpw"/>
        <w:numPr>
          <w:ilvl w:val="0"/>
          <w:numId w:val="1"/>
        </w:numPr>
        <w:rPr>
          <w:rFonts w:eastAsia="Times New Roman"/>
          <w:sz w:val="22"/>
          <w:lang w:eastAsia="pl-PL"/>
        </w:rPr>
      </w:pPr>
      <w:r w:rsidRPr="00BE099A">
        <w:rPr>
          <w:rFonts w:eastAsia="Times New Roman"/>
          <w:sz w:val="22"/>
          <w:lang w:eastAsia="pl-PL"/>
        </w:rPr>
        <w:t>Sprawy bieżące.</w:t>
      </w:r>
    </w:p>
    <w:p w14:paraId="3D6FCEFB" w14:textId="77777777" w:rsidR="00BE099A" w:rsidRPr="00BE099A" w:rsidRDefault="00BE099A" w:rsidP="00BE099A">
      <w:pPr>
        <w:pStyle w:val="Bezodstpw"/>
        <w:numPr>
          <w:ilvl w:val="0"/>
          <w:numId w:val="1"/>
        </w:numPr>
        <w:rPr>
          <w:rFonts w:eastAsia="Times New Roman"/>
          <w:sz w:val="22"/>
          <w:lang w:eastAsia="pl-PL"/>
        </w:rPr>
      </w:pPr>
      <w:r w:rsidRPr="00BE099A">
        <w:rPr>
          <w:rFonts w:eastAsia="Times New Roman"/>
          <w:sz w:val="22"/>
          <w:lang w:eastAsia="pl-PL"/>
        </w:rPr>
        <w:t>Zakończenie obrad.</w:t>
      </w:r>
    </w:p>
    <w:p w14:paraId="05644AB4" w14:textId="77777777" w:rsidR="00BE099A" w:rsidRPr="00BE099A" w:rsidRDefault="00BE099A" w:rsidP="00BE099A">
      <w:pPr>
        <w:pStyle w:val="Bezodstpw"/>
        <w:rPr>
          <w:rFonts w:eastAsia="Times New Roman"/>
          <w:sz w:val="22"/>
          <w:lang w:eastAsia="pl-PL"/>
        </w:rPr>
      </w:pPr>
    </w:p>
    <w:p w14:paraId="739294DC" w14:textId="2E43A735" w:rsidR="00BE099A" w:rsidRPr="00BE099A" w:rsidRDefault="0078076E" w:rsidP="00BE099A">
      <w:pPr>
        <w:pStyle w:val="Bezodstpw"/>
        <w:rPr>
          <w:rFonts w:eastAsia="Times New Roman"/>
          <w:sz w:val="22"/>
          <w:lang w:eastAsia="pl-PL"/>
        </w:rPr>
      </w:pPr>
      <w:r>
        <w:rPr>
          <w:rFonts w:eastAsia="Times New Roman"/>
          <w:sz w:val="22"/>
          <w:lang w:eastAsia="pl-PL"/>
        </w:rPr>
        <w:t>Przewodniczący wniósł o wprowadzenie zmian w porządku obrad:</w:t>
      </w:r>
    </w:p>
    <w:p w14:paraId="488045E6" w14:textId="265F9EBE" w:rsidR="00BE099A" w:rsidRPr="00BE099A" w:rsidRDefault="0078076E" w:rsidP="00BE099A">
      <w:pPr>
        <w:pStyle w:val="Bezodstpw"/>
        <w:numPr>
          <w:ilvl w:val="0"/>
          <w:numId w:val="5"/>
        </w:numPr>
        <w:jc w:val="both"/>
        <w:rPr>
          <w:rFonts w:eastAsia="Times New Roman"/>
          <w:sz w:val="22"/>
          <w:lang w:eastAsia="pl-PL"/>
        </w:rPr>
      </w:pPr>
      <w:r>
        <w:rPr>
          <w:rFonts w:eastAsia="Times New Roman"/>
          <w:sz w:val="22"/>
          <w:lang w:eastAsia="pl-PL"/>
        </w:rPr>
        <w:t>Dodać do porządku obrad „</w:t>
      </w:r>
      <w:r w:rsidR="00BE099A" w:rsidRPr="00BE099A">
        <w:rPr>
          <w:rFonts w:eastAsia="Times New Roman"/>
          <w:sz w:val="22"/>
          <w:lang w:eastAsia="pl-PL"/>
        </w:rPr>
        <w:t>Rozpatrzenie i podjęcie uchwały w sprawie zmiany budżetu Gminy Kobiór na 2025 rok</w:t>
      </w:r>
      <w:r>
        <w:rPr>
          <w:rFonts w:eastAsia="Times New Roman"/>
          <w:sz w:val="22"/>
          <w:lang w:eastAsia="pl-PL"/>
        </w:rPr>
        <w:t>” w punkcie 5 – dalsze elementy otrzymają numery kolejne;</w:t>
      </w:r>
    </w:p>
    <w:p w14:paraId="7C06653D" w14:textId="7FCC2AC0" w:rsidR="00BE099A" w:rsidRPr="00BE099A" w:rsidRDefault="0078076E" w:rsidP="00BE099A">
      <w:pPr>
        <w:pStyle w:val="Bezodstpw"/>
        <w:numPr>
          <w:ilvl w:val="0"/>
          <w:numId w:val="5"/>
        </w:numPr>
        <w:jc w:val="both"/>
        <w:rPr>
          <w:rFonts w:eastAsia="Times New Roman"/>
          <w:sz w:val="22"/>
          <w:lang w:eastAsia="pl-PL"/>
        </w:rPr>
      </w:pPr>
      <w:r>
        <w:rPr>
          <w:rFonts w:eastAsia="Times New Roman"/>
          <w:sz w:val="22"/>
          <w:lang w:eastAsia="pl-PL"/>
        </w:rPr>
        <w:t>Dodać do porządku obrad „</w:t>
      </w:r>
      <w:r w:rsidR="00BE099A" w:rsidRPr="00BE099A">
        <w:rPr>
          <w:rFonts w:eastAsia="Times New Roman"/>
          <w:sz w:val="22"/>
          <w:lang w:eastAsia="pl-PL"/>
        </w:rPr>
        <w:t>Rozpatrzenie i podjęcie uchwały w sprawie zmiany uchwały nr RG.0007.79.2025 Rady Gminy Kobiór z dnia 6 marca 2025r. w sprawie przekazania środków finansowych na Fundusz Wsparcia Policji przez Gminę Kobiór</w:t>
      </w:r>
      <w:r>
        <w:rPr>
          <w:rFonts w:eastAsia="Times New Roman"/>
          <w:sz w:val="22"/>
          <w:lang w:eastAsia="pl-PL"/>
        </w:rPr>
        <w:t>” w punkcie 8 – w efekcie pozycje „sprawy bieżące” oraz „zakończenie obrad” otrzymają numery 9 i 10.</w:t>
      </w:r>
    </w:p>
    <w:p w14:paraId="1DD5D3E0" w14:textId="5690FDB0" w:rsidR="000017DE" w:rsidRDefault="00851235" w:rsidP="000017DE">
      <w:pPr>
        <w:pStyle w:val="Bezodstpw"/>
        <w:jc w:val="both"/>
        <w:rPr>
          <w:rFonts w:eastAsia="Times New Roman"/>
          <w:sz w:val="22"/>
          <w:lang w:eastAsia="pl-PL"/>
        </w:rPr>
      </w:pPr>
      <w:r>
        <w:rPr>
          <w:rFonts w:eastAsia="Times New Roman"/>
          <w:sz w:val="22"/>
          <w:lang w:eastAsia="pl-PL"/>
        </w:rPr>
        <w:t xml:space="preserve">Wniosek o rozszerzenie porządku obrad został przyjęty jednogłośnie. </w:t>
      </w:r>
    </w:p>
    <w:p w14:paraId="39C9EC2B" w14:textId="5B889CB4" w:rsidR="000E02AD" w:rsidRPr="00024851" w:rsidRDefault="00D20CEB" w:rsidP="00BE099A">
      <w:pPr>
        <w:pStyle w:val="Akapitzlist"/>
        <w:widowControl/>
        <w:numPr>
          <w:ilvl w:val="0"/>
          <w:numId w:val="2"/>
        </w:numPr>
        <w:spacing w:before="240" w:after="120" w:line="100" w:lineRule="atLeast"/>
        <w:jc w:val="both"/>
        <w:textAlignment w:val="auto"/>
        <w:rPr>
          <w:rFonts w:cs="Times New Roman"/>
          <w:b/>
          <w:bCs/>
          <w:color w:val="000000"/>
          <w:sz w:val="22"/>
          <w:szCs w:val="22"/>
          <w:lang w:val="pl-PL"/>
        </w:rPr>
      </w:pPr>
      <w:r w:rsidRPr="00024851">
        <w:rPr>
          <w:rFonts w:cs="Times New Roman"/>
          <w:b/>
          <w:bCs/>
          <w:color w:val="000000"/>
          <w:sz w:val="22"/>
          <w:szCs w:val="22"/>
          <w:lang w:val="pl-PL"/>
        </w:rPr>
        <w:t>Przyjęcie protokołu z sesji z dnia</w:t>
      </w:r>
      <w:r w:rsidR="003674D6" w:rsidRPr="00024851">
        <w:rPr>
          <w:rFonts w:cs="Times New Roman"/>
          <w:b/>
          <w:bCs/>
          <w:color w:val="000000"/>
          <w:sz w:val="22"/>
          <w:szCs w:val="22"/>
          <w:lang w:val="pl-PL"/>
        </w:rPr>
        <w:t xml:space="preserve"> </w:t>
      </w:r>
      <w:r w:rsidR="006B3562">
        <w:rPr>
          <w:rFonts w:cs="Times New Roman"/>
          <w:b/>
          <w:bCs/>
          <w:color w:val="000000"/>
          <w:sz w:val="22"/>
          <w:szCs w:val="22"/>
          <w:lang w:val="pl-PL"/>
        </w:rPr>
        <w:t>6</w:t>
      </w:r>
      <w:r w:rsidR="003674D6" w:rsidRPr="00024851">
        <w:rPr>
          <w:rFonts w:cs="Times New Roman"/>
          <w:b/>
          <w:bCs/>
          <w:color w:val="000000"/>
          <w:sz w:val="22"/>
          <w:szCs w:val="22"/>
          <w:lang w:val="pl-PL"/>
        </w:rPr>
        <w:t>.</w:t>
      </w:r>
      <w:r w:rsidR="000017DE">
        <w:rPr>
          <w:rFonts w:cs="Times New Roman"/>
          <w:b/>
          <w:bCs/>
          <w:color w:val="000000"/>
          <w:sz w:val="22"/>
          <w:szCs w:val="22"/>
          <w:lang w:val="pl-PL"/>
        </w:rPr>
        <w:t>0</w:t>
      </w:r>
      <w:r w:rsidR="006B3562">
        <w:rPr>
          <w:rFonts w:cs="Times New Roman"/>
          <w:b/>
          <w:bCs/>
          <w:color w:val="000000"/>
          <w:sz w:val="22"/>
          <w:szCs w:val="22"/>
          <w:lang w:val="pl-PL"/>
        </w:rPr>
        <w:t>3</w:t>
      </w:r>
      <w:r w:rsidR="003674D6" w:rsidRPr="00024851">
        <w:rPr>
          <w:rFonts w:cs="Times New Roman"/>
          <w:b/>
          <w:bCs/>
          <w:color w:val="000000"/>
          <w:sz w:val="22"/>
          <w:szCs w:val="22"/>
          <w:lang w:val="pl-PL"/>
        </w:rPr>
        <w:t>.202</w:t>
      </w:r>
      <w:r w:rsidR="000017DE">
        <w:rPr>
          <w:rFonts w:cs="Times New Roman"/>
          <w:b/>
          <w:bCs/>
          <w:color w:val="000000"/>
          <w:sz w:val="22"/>
          <w:szCs w:val="22"/>
          <w:lang w:val="pl-PL"/>
        </w:rPr>
        <w:t>5</w:t>
      </w:r>
      <w:r w:rsidR="003674D6" w:rsidRPr="00024851">
        <w:rPr>
          <w:rFonts w:cs="Times New Roman"/>
          <w:b/>
          <w:bCs/>
          <w:color w:val="000000"/>
          <w:sz w:val="22"/>
          <w:szCs w:val="22"/>
          <w:lang w:val="pl-PL"/>
        </w:rPr>
        <w:t>r.</w:t>
      </w:r>
    </w:p>
    <w:p w14:paraId="1275F0AF" w14:textId="77777777" w:rsidR="000E02AD" w:rsidRPr="00024851" w:rsidRDefault="00D20CEB">
      <w:pPr>
        <w:widowControl/>
        <w:spacing w:after="120" w:line="100" w:lineRule="atLeast"/>
        <w:jc w:val="both"/>
        <w:textAlignment w:val="auto"/>
        <w:rPr>
          <w:rFonts w:cs="Times New Roman"/>
          <w:color w:val="000000"/>
          <w:sz w:val="22"/>
          <w:szCs w:val="22"/>
          <w:lang w:val="pl-PL"/>
        </w:rPr>
      </w:pPr>
      <w:r w:rsidRPr="00024851">
        <w:rPr>
          <w:rFonts w:cs="Times New Roman"/>
          <w:color w:val="000000"/>
          <w:sz w:val="22"/>
          <w:szCs w:val="22"/>
          <w:lang w:val="pl-PL"/>
        </w:rPr>
        <w:t>Protokół został przyjęty jednogłośnie, bez uwag.</w:t>
      </w:r>
    </w:p>
    <w:p w14:paraId="519F32DA" w14:textId="41D9B6B3" w:rsidR="000E02AD" w:rsidRPr="000017DE" w:rsidRDefault="00D20CEB" w:rsidP="00BE099A">
      <w:pPr>
        <w:pStyle w:val="Akapitzlist"/>
        <w:widowControl/>
        <w:numPr>
          <w:ilvl w:val="0"/>
          <w:numId w:val="2"/>
        </w:numPr>
        <w:spacing w:after="120" w:line="100" w:lineRule="atLeast"/>
        <w:jc w:val="both"/>
        <w:textAlignment w:val="auto"/>
        <w:rPr>
          <w:rFonts w:cs="Times New Roman"/>
          <w:b/>
          <w:bCs/>
          <w:color w:val="000000"/>
          <w:sz w:val="22"/>
          <w:szCs w:val="22"/>
          <w:lang w:val="pl-PL"/>
        </w:rPr>
      </w:pPr>
      <w:r w:rsidRPr="000017DE">
        <w:rPr>
          <w:rFonts w:cs="Times New Roman"/>
          <w:b/>
          <w:bCs/>
          <w:color w:val="000000"/>
          <w:sz w:val="22"/>
          <w:szCs w:val="22"/>
          <w:lang w:val="pl-PL"/>
        </w:rPr>
        <w:t>Sprawozdanie Wójta z działalności w okresie międzysesyjnym.</w:t>
      </w:r>
    </w:p>
    <w:p w14:paraId="0838FB2D" w14:textId="0D0893A4" w:rsidR="00BE265F" w:rsidRPr="00024851" w:rsidRDefault="00D20CEB">
      <w:pPr>
        <w:widowControl/>
        <w:spacing w:after="120" w:line="100" w:lineRule="atLeast"/>
        <w:jc w:val="both"/>
        <w:textAlignment w:val="auto"/>
        <w:rPr>
          <w:rFonts w:cs="Times New Roman"/>
          <w:color w:val="000000"/>
          <w:sz w:val="22"/>
          <w:szCs w:val="22"/>
          <w:lang w:val="pl-PL"/>
        </w:rPr>
      </w:pPr>
      <w:r w:rsidRPr="00024851">
        <w:rPr>
          <w:rFonts w:cs="Times New Roman"/>
          <w:color w:val="000000"/>
          <w:sz w:val="22"/>
          <w:szCs w:val="22"/>
          <w:lang w:val="pl-PL"/>
        </w:rPr>
        <w:t>Głosu udzielono Wójtowi Gminy – Marcinowi Rysiowi. Wystąpienie Wójta stanowi załącznik do protokołu.</w:t>
      </w:r>
    </w:p>
    <w:p w14:paraId="4331D673" w14:textId="6648DF86" w:rsidR="00063083" w:rsidRPr="00B31633" w:rsidRDefault="00471F61" w:rsidP="00471F61">
      <w:pPr>
        <w:pStyle w:val="Akapitzlist"/>
        <w:widowControl/>
        <w:numPr>
          <w:ilvl w:val="0"/>
          <w:numId w:val="2"/>
        </w:numPr>
        <w:spacing w:after="120" w:line="100" w:lineRule="atLeast"/>
        <w:jc w:val="both"/>
        <w:textAlignment w:val="auto"/>
        <w:rPr>
          <w:rFonts w:cs="Times New Roman"/>
          <w:b/>
          <w:bCs/>
          <w:color w:val="000000"/>
          <w:sz w:val="22"/>
          <w:szCs w:val="22"/>
          <w:lang w:val="pl-PL"/>
        </w:rPr>
      </w:pPr>
      <w:r w:rsidRPr="00B31633">
        <w:rPr>
          <w:rFonts w:cs="Times New Roman"/>
          <w:b/>
          <w:bCs/>
          <w:color w:val="000000"/>
          <w:sz w:val="22"/>
          <w:szCs w:val="22"/>
          <w:lang w:val="pl-PL"/>
        </w:rPr>
        <w:t>Rozpatrzenie i podjęcie uchwały w sprawie zmiany budżetu Gminy Kobiór na 2025 rok</w:t>
      </w:r>
    </w:p>
    <w:p w14:paraId="2238529E" w14:textId="16D26FC6" w:rsidR="00063083" w:rsidRDefault="00816D95" w:rsidP="00090557">
      <w:pPr>
        <w:widowControl/>
        <w:spacing w:after="120" w:line="100" w:lineRule="atLeast"/>
        <w:jc w:val="both"/>
        <w:textAlignment w:val="auto"/>
        <w:rPr>
          <w:rFonts w:cs="Times New Roman"/>
          <w:color w:val="000000"/>
          <w:sz w:val="22"/>
          <w:szCs w:val="22"/>
          <w:lang w:val="pl-PL"/>
        </w:rPr>
      </w:pPr>
      <w:r>
        <w:rPr>
          <w:rFonts w:cs="Times New Roman"/>
          <w:color w:val="000000"/>
          <w:sz w:val="22"/>
          <w:szCs w:val="22"/>
          <w:lang w:val="pl-PL"/>
        </w:rPr>
        <w:t>Skarbnik Gminy objaśniła zmiany wprowadzane uchwałą:</w:t>
      </w:r>
    </w:p>
    <w:p w14:paraId="5C2E8CCC" w14:textId="6DF56C75" w:rsidR="00816D95" w:rsidRPr="00EE7D7E" w:rsidRDefault="00816D95" w:rsidP="00EE7D7E">
      <w:pPr>
        <w:pStyle w:val="Akapitzlist"/>
        <w:widowControl/>
        <w:numPr>
          <w:ilvl w:val="0"/>
          <w:numId w:val="8"/>
        </w:numPr>
        <w:spacing w:after="120" w:line="100" w:lineRule="atLeast"/>
        <w:jc w:val="both"/>
        <w:textAlignment w:val="auto"/>
        <w:rPr>
          <w:rFonts w:cs="Times New Roman"/>
          <w:color w:val="000000"/>
          <w:sz w:val="22"/>
          <w:szCs w:val="22"/>
          <w:lang w:val="pl-PL"/>
        </w:rPr>
      </w:pPr>
      <w:r w:rsidRPr="00EE7D7E">
        <w:rPr>
          <w:rFonts w:cs="Times New Roman"/>
          <w:color w:val="000000"/>
          <w:sz w:val="22"/>
          <w:szCs w:val="22"/>
          <w:lang w:val="pl-PL"/>
        </w:rPr>
        <w:t xml:space="preserve">Korekta w uchwale z dnia 6 marca nr RG.0007.74.2025 – korekta w źródłach finansowania deficytu, dotyczy kwoty </w:t>
      </w:r>
      <w:r w:rsidRPr="00EE7D7E">
        <w:rPr>
          <w:rFonts w:cs="Times New Roman"/>
          <w:color w:val="000000"/>
          <w:sz w:val="22"/>
          <w:szCs w:val="22"/>
          <w:lang w:val="pl-PL"/>
        </w:rPr>
        <w:t>3.193.825,55 zł</w:t>
      </w:r>
      <w:r w:rsidRPr="00EE7D7E">
        <w:rPr>
          <w:rFonts w:cs="Times New Roman"/>
          <w:color w:val="000000"/>
          <w:sz w:val="22"/>
          <w:szCs w:val="22"/>
          <w:lang w:val="pl-PL"/>
        </w:rPr>
        <w:t>;</w:t>
      </w:r>
    </w:p>
    <w:p w14:paraId="18923D6E" w14:textId="69F45656" w:rsidR="00816D95" w:rsidRPr="00EE7D7E" w:rsidRDefault="00816D95" w:rsidP="00EE7D7E">
      <w:pPr>
        <w:pStyle w:val="Akapitzlist"/>
        <w:widowControl/>
        <w:numPr>
          <w:ilvl w:val="0"/>
          <w:numId w:val="8"/>
        </w:numPr>
        <w:spacing w:after="120" w:line="100" w:lineRule="atLeast"/>
        <w:jc w:val="both"/>
        <w:textAlignment w:val="auto"/>
        <w:rPr>
          <w:rFonts w:cs="Times New Roman"/>
          <w:color w:val="000000"/>
          <w:sz w:val="22"/>
          <w:szCs w:val="22"/>
          <w:lang w:val="pl-PL"/>
        </w:rPr>
      </w:pPr>
      <w:r w:rsidRPr="00EE7D7E">
        <w:rPr>
          <w:rFonts w:cs="Times New Roman"/>
          <w:color w:val="000000"/>
          <w:sz w:val="22"/>
          <w:szCs w:val="22"/>
          <w:lang w:val="pl-PL"/>
        </w:rPr>
        <w:t>Koretka załącznika poprzez poprawne określenie sumy w dziale „gospodarka odpadami” – uprzednio dwukrotnie ujęto tam pozycję „kosztu administracyjne”.</w:t>
      </w:r>
    </w:p>
    <w:p w14:paraId="05B8B031" w14:textId="71293F24" w:rsidR="00816D95" w:rsidRDefault="00816D95" w:rsidP="00090557">
      <w:pPr>
        <w:widowControl/>
        <w:spacing w:after="120" w:line="100" w:lineRule="atLeast"/>
        <w:jc w:val="both"/>
        <w:textAlignment w:val="auto"/>
        <w:rPr>
          <w:rFonts w:cs="Times New Roman"/>
          <w:color w:val="000000"/>
          <w:sz w:val="22"/>
          <w:szCs w:val="22"/>
          <w:lang w:val="pl-PL"/>
        </w:rPr>
      </w:pPr>
      <w:r>
        <w:rPr>
          <w:rFonts w:cs="Times New Roman"/>
          <w:color w:val="000000"/>
          <w:sz w:val="22"/>
          <w:szCs w:val="22"/>
          <w:lang w:val="pl-PL"/>
        </w:rPr>
        <w:t>Przewodnicząca komisji komisji budżetu i finansów – radna Justyna Orzeł poinformowała, że projekt uchwały otrzymał pozytywną opinię komisji. Uchwała została przyjęta jednogłośnie.</w:t>
      </w:r>
    </w:p>
    <w:p w14:paraId="3DC1DC5C" w14:textId="56FA42A5" w:rsidR="00471F61" w:rsidRPr="00B31633" w:rsidRDefault="00471F61" w:rsidP="00B31633">
      <w:pPr>
        <w:pStyle w:val="Akapitzlist"/>
        <w:widowControl/>
        <w:numPr>
          <w:ilvl w:val="0"/>
          <w:numId w:val="2"/>
        </w:numPr>
        <w:spacing w:after="120" w:line="100" w:lineRule="atLeast"/>
        <w:jc w:val="both"/>
        <w:textAlignment w:val="auto"/>
        <w:rPr>
          <w:rFonts w:cs="Times New Roman"/>
          <w:b/>
          <w:bCs/>
          <w:color w:val="000000"/>
          <w:sz w:val="22"/>
          <w:szCs w:val="22"/>
          <w:lang w:val="pl-PL"/>
        </w:rPr>
      </w:pPr>
      <w:r w:rsidRPr="00B31633">
        <w:rPr>
          <w:rFonts w:cs="Times New Roman"/>
          <w:b/>
          <w:bCs/>
          <w:color w:val="000000"/>
          <w:sz w:val="22"/>
          <w:szCs w:val="22"/>
          <w:lang w:val="pl-PL"/>
        </w:rPr>
        <w:t>Rozpatrzenie i podjęcie uchwały w sprawie zmiany Wieloletniej Prognozy Finansowej Gminy Kobiór na lata 2025 – 2031</w:t>
      </w:r>
    </w:p>
    <w:p w14:paraId="748E2BAD" w14:textId="28AA618E" w:rsidR="004A798E" w:rsidRDefault="00295985" w:rsidP="00B31633">
      <w:pPr>
        <w:widowControl/>
        <w:spacing w:after="120" w:line="100" w:lineRule="atLeast"/>
        <w:jc w:val="both"/>
        <w:textAlignment w:val="auto"/>
        <w:rPr>
          <w:rFonts w:cs="Times New Roman"/>
          <w:color w:val="000000"/>
          <w:sz w:val="22"/>
          <w:szCs w:val="22"/>
          <w:lang w:val="pl-PL"/>
        </w:rPr>
      </w:pPr>
      <w:r>
        <w:rPr>
          <w:rFonts w:cs="Times New Roman"/>
          <w:color w:val="000000"/>
          <w:sz w:val="22"/>
          <w:szCs w:val="22"/>
          <w:lang w:val="pl-PL"/>
        </w:rPr>
        <w:t>Skarbnik Gminy objaśniła, że zmiany w Wieloletniej Prognozie Finansowej:</w:t>
      </w:r>
    </w:p>
    <w:p w14:paraId="18E705A9" w14:textId="06E9CA75" w:rsidR="00295985" w:rsidRDefault="00295985" w:rsidP="00B31633">
      <w:pPr>
        <w:widowControl/>
        <w:spacing w:after="120" w:line="100" w:lineRule="atLeast"/>
        <w:jc w:val="both"/>
        <w:textAlignment w:val="auto"/>
        <w:rPr>
          <w:rFonts w:cs="Times New Roman"/>
          <w:color w:val="000000"/>
          <w:sz w:val="22"/>
          <w:szCs w:val="22"/>
          <w:lang w:val="pl-PL"/>
        </w:rPr>
      </w:pPr>
      <w:r w:rsidRPr="00295985">
        <w:rPr>
          <w:rFonts w:cs="Times New Roman"/>
          <w:color w:val="000000"/>
          <w:sz w:val="22"/>
          <w:szCs w:val="22"/>
          <w:lang w:val="pl-PL"/>
        </w:rPr>
        <w:t>Dochody ogółem zwiększono o 26 710,00 zł, z czego dochody bieżące zwiększono o 26 710,00 zł, a dochody majątkowe nie uległy zmianie</w:t>
      </w:r>
      <w:r>
        <w:rPr>
          <w:rFonts w:cs="Times New Roman"/>
          <w:color w:val="000000"/>
          <w:sz w:val="22"/>
          <w:szCs w:val="22"/>
          <w:lang w:val="pl-PL"/>
        </w:rPr>
        <w:t>;</w:t>
      </w:r>
    </w:p>
    <w:p w14:paraId="63130F01" w14:textId="513A4F29" w:rsidR="00295985" w:rsidRDefault="00295985" w:rsidP="00B31633">
      <w:pPr>
        <w:widowControl/>
        <w:spacing w:after="120" w:line="100" w:lineRule="atLeast"/>
        <w:jc w:val="both"/>
        <w:textAlignment w:val="auto"/>
        <w:rPr>
          <w:rFonts w:cs="Times New Roman"/>
          <w:color w:val="000000"/>
          <w:sz w:val="22"/>
          <w:szCs w:val="22"/>
          <w:lang w:val="pl-PL"/>
        </w:rPr>
      </w:pPr>
      <w:r w:rsidRPr="00295985">
        <w:rPr>
          <w:rFonts w:cs="Times New Roman"/>
          <w:color w:val="000000"/>
          <w:sz w:val="22"/>
          <w:szCs w:val="22"/>
          <w:lang w:val="pl-PL"/>
        </w:rPr>
        <w:t xml:space="preserve">Wydatki zwiększono o 26 710,00 zł, z </w:t>
      </w:r>
      <w:r>
        <w:rPr>
          <w:rFonts w:cs="Times New Roman"/>
          <w:color w:val="000000"/>
          <w:sz w:val="22"/>
          <w:szCs w:val="22"/>
          <w:lang w:val="pl-PL"/>
        </w:rPr>
        <w:t>czego</w:t>
      </w:r>
      <w:r w:rsidRPr="00295985">
        <w:rPr>
          <w:rFonts w:cs="Times New Roman"/>
          <w:color w:val="000000"/>
          <w:sz w:val="22"/>
          <w:szCs w:val="22"/>
          <w:lang w:val="pl-PL"/>
        </w:rPr>
        <w:t xml:space="preserve"> 25 466,00 zł</w:t>
      </w:r>
      <w:r>
        <w:rPr>
          <w:rFonts w:cs="Times New Roman"/>
          <w:color w:val="000000"/>
          <w:sz w:val="22"/>
          <w:szCs w:val="22"/>
          <w:lang w:val="pl-PL"/>
        </w:rPr>
        <w:t xml:space="preserve"> to wydatki bieżące </w:t>
      </w:r>
      <w:r w:rsidRPr="00295985">
        <w:rPr>
          <w:rFonts w:cs="Times New Roman"/>
          <w:color w:val="000000"/>
          <w:sz w:val="22"/>
          <w:szCs w:val="22"/>
          <w:lang w:val="pl-PL"/>
        </w:rPr>
        <w:t>, a 1 244,00 zł</w:t>
      </w:r>
      <w:r>
        <w:rPr>
          <w:rFonts w:cs="Times New Roman"/>
          <w:color w:val="000000"/>
          <w:sz w:val="22"/>
          <w:szCs w:val="22"/>
          <w:lang w:val="pl-PL"/>
        </w:rPr>
        <w:t xml:space="preserve"> to </w:t>
      </w:r>
      <w:r w:rsidRPr="00295985">
        <w:rPr>
          <w:rFonts w:cs="Times New Roman"/>
          <w:color w:val="000000"/>
          <w:sz w:val="22"/>
          <w:szCs w:val="22"/>
          <w:lang w:val="pl-PL"/>
        </w:rPr>
        <w:t>wydatki majątkowe</w:t>
      </w:r>
      <w:r>
        <w:rPr>
          <w:rFonts w:cs="Times New Roman"/>
          <w:color w:val="000000"/>
          <w:sz w:val="22"/>
          <w:szCs w:val="22"/>
          <w:lang w:val="pl-PL"/>
        </w:rPr>
        <w:t>;</w:t>
      </w:r>
    </w:p>
    <w:p w14:paraId="0B6F48AC" w14:textId="008108B8" w:rsidR="00467BCE" w:rsidRDefault="00467BCE" w:rsidP="00B31633">
      <w:pPr>
        <w:widowControl/>
        <w:spacing w:after="120" w:line="100" w:lineRule="atLeast"/>
        <w:jc w:val="both"/>
        <w:textAlignment w:val="auto"/>
        <w:rPr>
          <w:rFonts w:cs="Times New Roman"/>
          <w:color w:val="000000"/>
          <w:sz w:val="22"/>
          <w:szCs w:val="22"/>
          <w:lang w:val="pl-PL"/>
        </w:rPr>
      </w:pPr>
      <w:r>
        <w:rPr>
          <w:rFonts w:cs="Times New Roman"/>
          <w:color w:val="000000"/>
          <w:sz w:val="22"/>
          <w:szCs w:val="22"/>
          <w:lang w:val="pl-PL"/>
        </w:rPr>
        <w:t>Zmiany zostały spowodowane otrzymaniem środków od Wojewody, które to zostały wprowadzone do budżetu zarządzeniami</w:t>
      </w:r>
      <w:r w:rsidR="00CD0285">
        <w:rPr>
          <w:rFonts w:cs="Times New Roman"/>
          <w:color w:val="000000"/>
          <w:sz w:val="22"/>
          <w:szCs w:val="22"/>
          <w:lang w:val="pl-PL"/>
        </w:rPr>
        <w:t xml:space="preserve"> – środki dotyczą zadań oświatowych związanych z obywatelami Ukrainy (</w:t>
      </w:r>
      <w:r w:rsidR="00CD0285" w:rsidRPr="00CD0285">
        <w:rPr>
          <w:rFonts w:cs="Times New Roman"/>
          <w:color w:val="000000"/>
          <w:sz w:val="22"/>
          <w:szCs w:val="22"/>
          <w:lang w:val="pl-PL"/>
        </w:rPr>
        <w:t>20</w:t>
      </w:r>
      <w:r w:rsidR="00EC7927">
        <w:rPr>
          <w:rFonts w:cs="Times New Roman"/>
          <w:color w:val="000000"/>
          <w:sz w:val="22"/>
          <w:szCs w:val="22"/>
          <w:lang w:val="pl-PL"/>
        </w:rPr>
        <w:t xml:space="preserve"> </w:t>
      </w:r>
      <w:r w:rsidR="00CD0285" w:rsidRPr="00CD0285">
        <w:rPr>
          <w:rFonts w:cs="Times New Roman"/>
          <w:color w:val="000000"/>
          <w:sz w:val="22"/>
          <w:szCs w:val="22"/>
          <w:lang w:val="pl-PL"/>
        </w:rPr>
        <w:t>660 zł</w:t>
      </w:r>
      <w:r w:rsidR="00CD0285">
        <w:rPr>
          <w:rFonts w:cs="Times New Roman"/>
          <w:color w:val="000000"/>
          <w:sz w:val="22"/>
          <w:szCs w:val="22"/>
          <w:lang w:val="pl-PL"/>
        </w:rPr>
        <w:t>) oraz na realizację świadczeń rodzinnych (507 zł).</w:t>
      </w:r>
    </w:p>
    <w:p w14:paraId="133F21E2" w14:textId="705EBDE2" w:rsidR="001F13C7" w:rsidRDefault="001F13C7" w:rsidP="00B31633">
      <w:pPr>
        <w:widowControl/>
        <w:spacing w:after="120" w:line="100" w:lineRule="atLeast"/>
        <w:jc w:val="both"/>
        <w:textAlignment w:val="auto"/>
        <w:rPr>
          <w:rFonts w:cs="Times New Roman"/>
          <w:color w:val="000000"/>
          <w:sz w:val="22"/>
          <w:szCs w:val="22"/>
          <w:lang w:val="pl-PL"/>
        </w:rPr>
      </w:pPr>
      <w:r>
        <w:rPr>
          <w:rFonts w:cs="Times New Roman"/>
          <w:color w:val="000000"/>
          <w:sz w:val="22"/>
          <w:szCs w:val="22"/>
          <w:lang w:val="pl-PL"/>
        </w:rPr>
        <w:lastRenderedPageBreak/>
        <w:t>Zaktualizowano załącznik numer 2 w związku z podpisaniem umowy</w:t>
      </w:r>
      <w:r w:rsidR="00C55623">
        <w:rPr>
          <w:rFonts w:cs="Times New Roman"/>
          <w:color w:val="000000"/>
          <w:sz w:val="22"/>
          <w:szCs w:val="22"/>
          <w:lang w:val="pl-PL"/>
        </w:rPr>
        <w:t xml:space="preserve"> na</w:t>
      </w:r>
      <w:r>
        <w:rPr>
          <w:rFonts w:cs="Times New Roman"/>
          <w:color w:val="000000"/>
          <w:sz w:val="22"/>
          <w:szCs w:val="22"/>
          <w:lang w:val="pl-PL"/>
        </w:rPr>
        <w:t xml:space="preserve"> </w:t>
      </w:r>
      <w:r w:rsidRPr="001F13C7">
        <w:rPr>
          <w:rFonts w:cs="Times New Roman"/>
          <w:color w:val="000000"/>
          <w:sz w:val="22"/>
          <w:szCs w:val="22"/>
          <w:lang w:val="pl-PL"/>
        </w:rPr>
        <w:t>zadani</w:t>
      </w:r>
      <w:r>
        <w:rPr>
          <w:rFonts w:cs="Times New Roman"/>
          <w:color w:val="000000"/>
          <w:sz w:val="22"/>
          <w:szCs w:val="22"/>
          <w:lang w:val="pl-PL"/>
        </w:rPr>
        <w:t>e</w:t>
      </w:r>
      <w:r w:rsidR="00C55623">
        <w:rPr>
          <w:rFonts w:cs="Times New Roman"/>
          <w:color w:val="000000"/>
          <w:sz w:val="22"/>
          <w:szCs w:val="22"/>
          <w:lang w:val="pl-PL"/>
        </w:rPr>
        <w:t xml:space="preserve"> </w:t>
      </w:r>
      <w:r w:rsidRPr="001F13C7">
        <w:rPr>
          <w:rFonts w:cs="Times New Roman"/>
          <w:color w:val="000000"/>
          <w:sz w:val="22"/>
          <w:szCs w:val="22"/>
          <w:lang w:val="pl-PL"/>
        </w:rPr>
        <w:t>"Utworzenie Żłobka w Kobiórze"</w:t>
      </w:r>
      <w:r>
        <w:rPr>
          <w:rFonts w:cs="Times New Roman"/>
          <w:color w:val="000000"/>
          <w:sz w:val="22"/>
          <w:szCs w:val="22"/>
          <w:lang w:val="pl-PL"/>
        </w:rPr>
        <w:t>.</w:t>
      </w:r>
    </w:p>
    <w:p w14:paraId="4DF94B1A" w14:textId="1306AC53" w:rsidR="001D7D83" w:rsidRDefault="001D7D83" w:rsidP="001D7D83">
      <w:pPr>
        <w:widowControl/>
        <w:spacing w:after="120" w:line="100" w:lineRule="atLeast"/>
        <w:jc w:val="both"/>
        <w:textAlignment w:val="auto"/>
        <w:rPr>
          <w:rFonts w:cs="Times New Roman"/>
          <w:color w:val="000000"/>
          <w:sz w:val="22"/>
          <w:szCs w:val="22"/>
          <w:lang w:val="pl-PL"/>
        </w:rPr>
      </w:pPr>
      <w:r>
        <w:rPr>
          <w:rFonts w:cs="Times New Roman"/>
          <w:color w:val="000000"/>
          <w:sz w:val="22"/>
          <w:szCs w:val="22"/>
          <w:lang w:val="pl-PL"/>
        </w:rPr>
        <w:t>Przewodnicząca komisji budżetu i finansów – radna Justyna Orzeł poinformowała, że projekt uchwały otrzymał pozytywną opinię komisji. Uchwała została przyjęta jednogłośnie.</w:t>
      </w:r>
    </w:p>
    <w:p w14:paraId="5CC46A8A" w14:textId="443C1D26" w:rsidR="00471F61" w:rsidRPr="00B31633" w:rsidRDefault="00471F61" w:rsidP="00471F61">
      <w:pPr>
        <w:pStyle w:val="Akapitzlist"/>
        <w:widowControl/>
        <w:numPr>
          <w:ilvl w:val="0"/>
          <w:numId w:val="2"/>
        </w:numPr>
        <w:spacing w:after="120" w:line="100" w:lineRule="atLeast"/>
        <w:jc w:val="both"/>
        <w:textAlignment w:val="auto"/>
        <w:rPr>
          <w:rFonts w:cs="Times New Roman"/>
          <w:b/>
          <w:bCs/>
          <w:color w:val="000000"/>
          <w:sz w:val="22"/>
          <w:szCs w:val="22"/>
          <w:lang w:val="pl-PL"/>
        </w:rPr>
      </w:pPr>
      <w:r w:rsidRPr="00B31633">
        <w:rPr>
          <w:rFonts w:cs="Times New Roman"/>
          <w:b/>
          <w:bCs/>
          <w:color w:val="000000"/>
          <w:sz w:val="22"/>
          <w:szCs w:val="22"/>
          <w:lang w:val="pl-PL"/>
        </w:rPr>
        <w:t>Rozpatrzenie i podjęcie uchwały w sprawie przyjęcia Regulaminu udzielania dotacji celowej na dofinansowanie z budżetu Gminy Kobiór inwestycji związanych ze zmianą systemu ogrzewania na ogrzewanie proekologiczne w budynkach mieszkalnych jednorodzinnych na terenie Gminy Kobiór</w:t>
      </w:r>
    </w:p>
    <w:p w14:paraId="5E53A250" w14:textId="133A867B" w:rsidR="00886A8F" w:rsidRDefault="008373D9" w:rsidP="00886A8F">
      <w:pPr>
        <w:widowControl/>
        <w:spacing w:after="120" w:line="100" w:lineRule="atLeast"/>
        <w:jc w:val="both"/>
        <w:textAlignment w:val="auto"/>
        <w:rPr>
          <w:rFonts w:cs="Times New Roman"/>
          <w:color w:val="000000"/>
          <w:sz w:val="22"/>
          <w:szCs w:val="22"/>
          <w:lang w:val="pl-PL"/>
        </w:rPr>
      </w:pPr>
      <w:r>
        <w:rPr>
          <w:rFonts w:cs="Times New Roman"/>
          <w:color w:val="000000"/>
          <w:sz w:val="22"/>
          <w:szCs w:val="22"/>
          <w:lang w:val="pl-PL"/>
        </w:rPr>
        <w:t xml:space="preserve">Przewodniczący komisji gospodarki przestrzennej, komunalnej i rolnictwa – radny Dawid Zien </w:t>
      </w:r>
      <w:r w:rsidR="00886A8F">
        <w:rPr>
          <w:rFonts w:cs="Times New Roman"/>
          <w:color w:val="000000"/>
          <w:sz w:val="22"/>
          <w:szCs w:val="22"/>
          <w:lang w:val="pl-PL"/>
        </w:rPr>
        <w:t xml:space="preserve">poinformował, że w Regulaminie za ogrzewanie ekologiczne uznaje się </w:t>
      </w:r>
      <w:r w:rsidR="00886A8F" w:rsidRPr="00886A8F">
        <w:rPr>
          <w:rFonts w:cs="Times New Roman"/>
          <w:color w:val="000000"/>
          <w:sz w:val="22"/>
          <w:szCs w:val="22"/>
          <w:lang w:val="pl-PL"/>
        </w:rPr>
        <w:t>ogrzewanie kotłami zgazowującymi drewno wpisanych na listy ZUM</w:t>
      </w:r>
      <w:r w:rsidR="00886A8F">
        <w:rPr>
          <w:rFonts w:cs="Times New Roman"/>
          <w:color w:val="000000"/>
          <w:sz w:val="22"/>
          <w:szCs w:val="22"/>
          <w:lang w:val="pl-PL"/>
        </w:rPr>
        <w:t xml:space="preserve">, na pelet drzewny, ogrzewanie elektryczne i pompy ciepła. Regulamin jest tożsamy z tym obowiązującym w poprzednich latach, komisja proponuje by maksymalną kwotę dofinansowania podnieść z 5 do 7 tysięcy złotych. Przy przyjęciu regulaminu wnioski mogłyby być składane od 5 maja do 31 sierpnia. </w:t>
      </w:r>
      <w:r w:rsidR="00784099">
        <w:rPr>
          <w:rFonts w:cs="Times New Roman"/>
          <w:color w:val="000000"/>
          <w:sz w:val="22"/>
          <w:szCs w:val="22"/>
          <w:lang w:val="pl-PL"/>
        </w:rPr>
        <w:t>Dodał, że Komisja pozytywnie zaopiniowała projekt uchwały.</w:t>
      </w:r>
    </w:p>
    <w:p w14:paraId="73359498" w14:textId="69926D99" w:rsidR="00784099" w:rsidRPr="00886A8F" w:rsidRDefault="00784099" w:rsidP="00886A8F">
      <w:pPr>
        <w:widowControl/>
        <w:spacing w:after="120" w:line="100" w:lineRule="atLeast"/>
        <w:jc w:val="both"/>
        <w:textAlignment w:val="auto"/>
        <w:rPr>
          <w:rFonts w:cs="Times New Roman"/>
          <w:color w:val="000000"/>
          <w:sz w:val="22"/>
          <w:szCs w:val="22"/>
          <w:lang w:val="pl-PL"/>
        </w:rPr>
      </w:pPr>
      <w:r>
        <w:rPr>
          <w:rFonts w:cs="Times New Roman"/>
          <w:color w:val="000000"/>
          <w:sz w:val="22"/>
          <w:szCs w:val="22"/>
          <w:lang w:val="pl-PL"/>
        </w:rPr>
        <w:t>Uchwała została przyjęta jednogłośnie.</w:t>
      </w:r>
    </w:p>
    <w:p w14:paraId="2C658731" w14:textId="349BE095" w:rsidR="00471F61" w:rsidRPr="00B31633" w:rsidRDefault="00471F61" w:rsidP="00471F61">
      <w:pPr>
        <w:pStyle w:val="Akapitzlist"/>
        <w:widowControl/>
        <w:numPr>
          <w:ilvl w:val="0"/>
          <w:numId w:val="2"/>
        </w:numPr>
        <w:spacing w:after="120" w:line="100" w:lineRule="atLeast"/>
        <w:jc w:val="both"/>
        <w:textAlignment w:val="auto"/>
        <w:rPr>
          <w:rFonts w:cs="Times New Roman"/>
          <w:b/>
          <w:bCs/>
          <w:color w:val="000000"/>
          <w:sz w:val="22"/>
          <w:szCs w:val="22"/>
          <w:lang w:val="pl-PL"/>
        </w:rPr>
      </w:pPr>
      <w:r w:rsidRPr="00B31633">
        <w:rPr>
          <w:rFonts w:cs="Times New Roman"/>
          <w:b/>
          <w:bCs/>
          <w:color w:val="000000"/>
          <w:sz w:val="22"/>
          <w:szCs w:val="22"/>
          <w:lang w:val="pl-PL"/>
        </w:rPr>
        <w:t>Rozpatrzenie i podjęcie uchwały w sprawie zmiany uchwały nr RG.0007.79.2025 Rady Gminy Kobiór z dnia 6 marca 2025r. w sprawie przekazania środków finansowych na Fundusz Wsparcia Policji przez Gminę Kobiór</w:t>
      </w:r>
    </w:p>
    <w:p w14:paraId="03B16CBC" w14:textId="46BECE8C" w:rsidR="00755681" w:rsidRDefault="00755681" w:rsidP="00755681">
      <w:pPr>
        <w:widowControl/>
        <w:spacing w:after="120" w:line="100" w:lineRule="atLeast"/>
        <w:jc w:val="both"/>
        <w:textAlignment w:val="auto"/>
        <w:rPr>
          <w:rFonts w:cs="Times New Roman"/>
          <w:color w:val="000000"/>
          <w:sz w:val="22"/>
          <w:szCs w:val="22"/>
          <w:lang w:val="pl-PL"/>
        </w:rPr>
      </w:pPr>
      <w:r>
        <w:rPr>
          <w:rFonts w:cs="Times New Roman"/>
          <w:color w:val="000000"/>
          <w:sz w:val="22"/>
          <w:szCs w:val="22"/>
          <w:lang w:val="pl-PL"/>
        </w:rPr>
        <w:t xml:space="preserve">Przewodniczący poinformował, że potrzeba podjęcia uchwały wynika z konieczności zastąpienia słowa „dotacja” w treści uchwały </w:t>
      </w:r>
      <w:r w:rsidRPr="00755681">
        <w:rPr>
          <w:rFonts w:cs="Times New Roman"/>
          <w:color w:val="000000"/>
          <w:sz w:val="22"/>
          <w:szCs w:val="22"/>
          <w:lang w:val="pl-PL"/>
        </w:rPr>
        <w:t xml:space="preserve">numer </w:t>
      </w:r>
      <w:r>
        <w:rPr>
          <w:rFonts w:cs="Times New Roman"/>
          <w:color w:val="000000"/>
          <w:sz w:val="22"/>
          <w:szCs w:val="22"/>
          <w:lang w:val="pl-PL"/>
        </w:rPr>
        <w:t>RG</w:t>
      </w:r>
      <w:r w:rsidRPr="00755681">
        <w:rPr>
          <w:rFonts w:cs="Times New Roman"/>
          <w:color w:val="000000"/>
          <w:sz w:val="22"/>
          <w:szCs w:val="22"/>
          <w:lang w:val="pl-PL"/>
        </w:rPr>
        <w:t>.0</w:t>
      </w:r>
      <w:r>
        <w:rPr>
          <w:rFonts w:cs="Times New Roman"/>
          <w:color w:val="000000"/>
          <w:sz w:val="22"/>
          <w:szCs w:val="22"/>
          <w:lang w:val="pl-PL"/>
        </w:rPr>
        <w:t>0</w:t>
      </w:r>
      <w:r w:rsidRPr="00755681">
        <w:rPr>
          <w:rFonts w:cs="Times New Roman"/>
          <w:color w:val="000000"/>
          <w:sz w:val="22"/>
          <w:szCs w:val="22"/>
          <w:lang w:val="pl-PL"/>
        </w:rPr>
        <w:t>07.79.2025 z dnia</w:t>
      </w:r>
      <w:r>
        <w:rPr>
          <w:rFonts w:cs="Times New Roman"/>
          <w:color w:val="000000"/>
          <w:sz w:val="22"/>
          <w:szCs w:val="22"/>
          <w:lang w:val="pl-PL"/>
        </w:rPr>
        <w:t xml:space="preserve"> </w:t>
      </w:r>
      <w:r w:rsidRPr="00755681">
        <w:rPr>
          <w:rFonts w:cs="Times New Roman"/>
          <w:color w:val="000000"/>
          <w:sz w:val="22"/>
          <w:szCs w:val="22"/>
          <w:lang w:val="pl-PL"/>
        </w:rPr>
        <w:t>6 marca 2025 roku</w:t>
      </w:r>
      <w:r>
        <w:rPr>
          <w:rFonts w:cs="Times New Roman"/>
          <w:color w:val="000000"/>
          <w:sz w:val="22"/>
          <w:szCs w:val="22"/>
          <w:lang w:val="pl-PL"/>
        </w:rPr>
        <w:t>. Odczytał treść uchwały oraz poinformował, że</w:t>
      </w:r>
      <w:r w:rsidR="00996DEF">
        <w:rPr>
          <w:rFonts w:cs="Times New Roman"/>
          <w:color w:val="000000"/>
          <w:sz w:val="22"/>
          <w:szCs w:val="22"/>
          <w:lang w:val="pl-PL"/>
        </w:rPr>
        <w:t xml:space="preserve"> jej</w:t>
      </w:r>
      <w:r>
        <w:rPr>
          <w:rFonts w:cs="Times New Roman"/>
          <w:color w:val="000000"/>
          <w:sz w:val="22"/>
          <w:szCs w:val="22"/>
          <w:lang w:val="pl-PL"/>
        </w:rPr>
        <w:t xml:space="preserve"> projekt był omawiany na posiedzeniu komisji budżetu i finansów, ale nie był opiniowany. Uchwała została przyjęta jednogłośnie. </w:t>
      </w:r>
    </w:p>
    <w:p w14:paraId="68853F58" w14:textId="6BA0705B" w:rsidR="000E02AD" w:rsidRPr="00024851" w:rsidRDefault="00D20CEB" w:rsidP="00BE099A">
      <w:pPr>
        <w:pStyle w:val="Akapitzlist"/>
        <w:widowControl/>
        <w:numPr>
          <w:ilvl w:val="0"/>
          <w:numId w:val="2"/>
        </w:numPr>
        <w:spacing w:after="120" w:line="100" w:lineRule="atLeast"/>
        <w:ind w:left="714" w:hanging="357"/>
        <w:jc w:val="both"/>
        <w:textAlignment w:val="auto"/>
        <w:rPr>
          <w:rFonts w:cs="Times New Roman"/>
          <w:b/>
          <w:bCs/>
          <w:color w:val="000000"/>
          <w:sz w:val="22"/>
          <w:szCs w:val="22"/>
          <w:lang w:val="pl-PL"/>
        </w:rPr>
      </w:pPr>
      <w:r w:rsidRPr="00024851">
        <w:rPr>
          <w:rFonts w:cs="Times New Roman"/>
          <w:b/>
          <w:bCs/>
          <w:color w:val="000000"/>
          <w:sz w:val="22"/>
          <w:szCs w:val="22"/>
          <w:lang w:val="pl-PL"/>
        </w:rPr>
        <w:t>Sprawy bieżące.</w:t>
      </w:r>
    </w:p>
    <w:p w14:paraId="3B9DF6A9" w14:textId="7C314548" w:rsidR="001915D6" w:rsidRDefault="005B3989" w:rsidP="0029605A">
      <w:pPr>
        <w:widowControl/>
        <w:spacing w:after="120" w:line="100" w:lineRule="atLeast"/>
        <w:jc w:val="both"/>
        <w:textAlignment w:val="auto"/>
        <w:rPr>
          <w:rFonts w:cs="Times New Roman"/>
          <w:color w:val="000000"/>
          <w:sz w:val="22"/>
          <w:szCs w:val="22"/>
          <w:lang w:val="pl-PL"/>
        </w:rPr>
      </w:pPr>
      <w:r>
        <w:rPr>
          <w:rFonts w:cs="Times New Roman"/>
          <w:color w:val="000000"/>
          <w:sz w:val="22"/>
          <w:szCs w:val="22"/>
          <w:lang w:val="pl-PL"/>
        </w:rPr>
        <w:t xml:space="preserve">Przewodniczący poinformował, że do Urzędu Gminy w dniu 24.01.2025r. wpłynęła petycja dotycząca obniżenia stawek podatku od nieruchomości dla właścicieli nieruchomości, na których nie produkuje się popiołu, a Wójt zwrócił się do Rady o zajęcie stanowiska w tej sprawie. Przewodnicząca Komisji Budżetu i Finansów odczytała stanowisko, które zostało wypracowane na posiedzeniu tej komisji. Przewodniczący wniósł o przyjęcie go jako stanowiska całej Rady Gminy. </w:t>
      </w:r>
    </w:p>
    <w:p w14:paraId="07189DC9" w14:textId="7923AF59" w:rsidR="00496843" w:rsidRDefault="00496843" w:rsidP="0029605A">
      <w:pPr>
        <w:widowControl/>
        <w:spacing w:after="120" w:line="100" w:lineRule="atLeast"/>
        <w:jc w:val="both"/>
        <w:textAlignment w:val="auto"/>
        <w:rPr>
          <w:rFonts w:cs="Times New Roman"/>
          <w:color w:val="000000"/>
          <w:sz w:val="22"/>
          <w:szCs w:val="22"/>
          <w:lang w:val="pl-PL"/>
        </w:rPr>
      </w:pPr>
      <w:r>
        <w:rPr>
          <w:rFonts w:cs="Times New Roman"/>
          <w:color w:val="000000"/>
          <w:sz w:val="22"/>
          <w:szCs w:val="22"/>
          <w:lang w:val="pl-PL"/>
        </w:rPr>
        <w:t>Głos zabrał radny W. Strączek, który zgodził się z odczytanym stanowiskiem. Wyraził on też opinię, że ewentualne zwolnienie</w:t>
      </w:r>
      <w:r w:rsidR="00A90677">
        <w:rPr>
          <w:rFonts w:cs="Times New Roman"/>
          <w:color w:val="000000"/>
          <w:sz w:val="22"/>
          <w:szCs w:val="22"/>
          <w:lang w:val="pl-PL"/>
        </w:rPr>
        <w:t xml:space="preserve"> z podatku</w:t>
      </w:r>
      <w:r>
        <w:rPr>
          <w:rFonts w:cs="Times New Roman"/>
          <w:color w:val="000000"/>
          <w:sz w:val="22"/>
          <w:szCs w:val="22"/>
          <w:lang w:val="pl-PL"/>
        </w:rPr>
        <w:t xml:space="preserve"> dużej grupy mieszkańców mogłoby nosić znamiona naruszenia dyscypliny finansów publicznych i budzi jego wątpliwości pod względem prawnym. Jego zdaniem w gminie podejmowane są inne działania mające na celu poprawę jakości powietrza.</w:t>
      </w:r>
    </w:p>
    <w:p w14:paraId="343E11C3" w14:textId="105D6CF0" w:rsidR="00496843" w:rsidRDefault="00496843" w:rsidP="0029605A">
      <w:pPr>
        <w:widowControl/>
        <w:spacing w:after="120" w:line="100" w:lineRule="atLeast"/>
        <w:jc w:val="both"/>
        <w:textAlignment w:val="auto"/>
        <w:rPr>
          <w:rFonts w:cs="Times New Roman"/>
          <w:color w:val="000000"/>
          <w:sz w:val="22"/>
          <w:szCs w:val="22"/>
          <w:lang w:val="pl-PL"/>
        </w:rPr>
      </w:pPr>
      <w:r>
        <w:rPr>
          <w:rFonts w:cs="Times New Roman"/>
          <w:color w:val="000000"/>
          <w:sz w:val="22"/>
          <w:szCs w:val="22"/>
          <w:lang w:val="pl-PL"/>
        </w:rPr>
        <w:t>Radna G. Kubas także zgodziła się z odczytanym stanowiskiem i dodała, że w jej opinii zwiększenie kwoty dofinansowania do wymiany źródła ciepła zawarte w podjętej dziś uchwale stanowi lepszą zachętę do wymiany niż wprowadzanie zwolnień z podatków.</w:t>
      </w:r>
    </w:p>
    <w:p w14:paraId="171BB2F1" w14:textId="51A92B1E" w:rsidR="001915D6" w:rsidRDefault="00EF04A4" w:rsidP="0029605A">
      <w:pPr>
        <w:widowControl/>
        <w:spacing w:after="120" w:line="100" w:lineRule="atLeast"/>
        <w:jc w:val="both"/>
        <w:textAlignment w:val="auto"/>
        <w:rPr>
          <w:rFonts w:cs="Times New Roman"/>
          <w:color w:val="000000"/>
          <w:sz w:val="22"/>
          <w:szCs w:val="22"/>
          <w:lang w:val="pl-PL"/>
        </w:rPr>
      </w:pPr>
      <w:r>
        <w:rPr>
          <w:rFonts w:cs="Times New Roman"/>
          <w:color w:val="000000"/>
          <w:sz w:val="22"/>
          <w:szCs w:val="22"/>
          <w:lang w:val="pl-PL"/>
        </w:rPr>
        <w:t>Stanowisko zostało jednogłośnie przyjęte przez Radę. Jego treść stanowi załącznik do protokołu.</w:t>
      </w:r>
    </w:p>
    <w:p w14:paraId="5D145759" w14:textId="6ECB82AA" w:rsidR="000E02AD" w:rsidRPr="00471F61" w:rsidRDefault="00D20CEB" w:rsidP="00471F61">
      <w:pPr>
        <w:pStyle w:val="Akapitzlist"/>
        <w:widowControl/>
        <w:numPr>
          <w:ilvl w:val="0"/>
          <w:numId w:val="2"/>
        </w:numPr>
        <w:spacing w:after="120" w:line="100" w:lineRule="atLeast"/>
        <w:jc w:val="both"/>
        <w:textAlignment w:val="auto"/>
        <w:rPr>
          <w:rFonts w:cs="Times New Roman"/>
          <w:b/>
          <w:bCs/>
          <w:color w:val="000000"/>
          <w:sz w:val="22"/>
          <w:szCs w:val="22"/>
          <w:lang w:val="pl-PL"/>
        </w:rPr>
      </w:pPr>
      <w:r w:rsidRPr="00471F61">
        <w:rPr>
          <w:rFonts w:cs="Times New Roman"/>
          <w:b/>
          <w:bCs/>
          <w:color w:val="000000"/>
          <w:sz w:val="22"/>
          <w:szCs w:val="22"/>
          <w:lang w:val="pl-PL"/>
        </w:rPr>
        <w:t xml:space="preserve">Zakończenie obrad. </w:t>
      </w:r>
    </w:p>
    <w:p w14:paraId="3FEFAFB9" w14:textId="27408296" w:rsidR="003E1A36" w:rsidRPr="00024851" w:rsidRDefault="00D20CEB">
      <w:pPr>
        <w:spacing w:after="120"/>
        <w:jc w:val="both"/>
        <w:rPr>
          <w:rFonts w:cs="Times New Roman"/>
          <w:sz w:val="22"/>
          <w:szCs w:val="22"/>
          <w:lang w:val="pl-PL"/>
        </w:rPr>
      </w:pPr>
      <w:r w:rsidRPr="00024851">
        <w:rPr>
          <w:rFonts w:cs="Times New Roman"/>
          <w:sz w:val="22"/>
          <w:szCs w:val="22"/>
          <w:lang w:val="pl-PL"/>
        </w:rPr>
        <w:t xml:space="preserve">Po wyczerpaniu porządku obrad Przewodniczący zamknął sesję. </w:t>
      </w:r>
    </w:p>
    <w:p w14:paraId="146E04AE" w14:textId="77777777" w:rsidR="0047107A" w:rsidRDefault="0047107A" w:rsidP="00E03C56">
      <w:pPr>
        <w:spacing w:after="120"/>
        <w:ind w:left="4536"/>
        <w:jc w:val="center"/>
        <w:rPr>
          <w:rFonts w:cs="Times New Roman"/>
          <w:b/>
          <w:bCs/>
          <w:sz w:val="22"/>
          <w:szCs w:val="22"/>
          <w:lang w:val="pl-PL"/>
        </w:rPr>
      </w:pPr>
    </w:p>
    <w:p w14:paraId="6481560C" w14:textId="77777777" w:rsidR="005E03D1" w:rsidRPr="00024851" w:rsidRDefault="005E03D1" w:rsidP="00E03C56">
      <w:pPr>
        <w:spacing w:after="120"/>
        <w:ind w:left="4536"/>
        <w:jc w:val="center"/>
        <w:rPr>
          <w:rFonts w:cs="Times New Roman"/>
          <w:b/>
          <w:bCs/>
          <w:sz w:val="22"/>
          <w:szCs w:val="22"/>
          <w:lang w:val="pl-PL"/>
        </w:rPr>
      </w:pPr>
    </w:p>
    <w:p w14:paraId="7D45582E" w14:textId="21CB6F00" w:rsidR="00E03C56" w:rsidRPr="00024851" w:rsidRDefault="00E03C56" w:rsidP="00E03C56">
      <w:pPr>
        <w:spacing w:after="120"/>
        <w:ind w:left="4536"/>
        <w:jc w:val="center"/>
        <w:rPr>
          <w:rFonts w:cs="Times New Roman"/>
          <w:b/>
          <w:bCs/>
          <w:sz w:val="22"/>
          <w:szCs w:val="22"/>
          <w:lang w:val="pl-PL"/>
        </w:rPr>
      </w:pPr>
      <w:r w:rsidRPr="00024851">
        <w:rPr>
          <w:rFonts w:cs="Times New Roman"/>
          <w:b/>
          <w:bCs/>
          <w:sz w:val="22"/>
          <w:szCs w:val="22"/>
          <w:lang w:val="pl-PL"/>
        </w:rPr>
        <w:t>Przewodniczący Rady</w:t>
      </w:r>
    </w:p>
    <w:p w14:paraId="6137514A" w14:textId="563D58D6" w:rsidR="0047107A" w:rsidRPr="00DF347D" w:rsidRDefault="00E03C56" w:rsidP="00DF347D">
      <w:pPr>
        <w:spacing w:after="120"/>
        <w:ind w:left="4536"/>
        <w:jc w:val="center"/>
        <w:rPr>
          <w:rFonts w:cs="Times New Roman"/>
          <w:b/>
          <w:bCs/>
          <w:sz w:val="22"/>
          <w:szCs w:val="22"/>
          <w:lang w:val="pl-PL"/>
        </w:rPr>
      </w:pPr>
      <w:r w:rsidRPr="00024851">
        <w:rPr>
          <w:rFonts w:cs="Times New Roman"/>
          <w:b/>
          <w:bCs/>
          <w:sz w:val="22"/>
          <w:szCs w:val="22"/>
          <w:lang w:val="pl-PL"/>
        </w:rPr>
        <w:t>mgr Przemysław Leszczyński</w:t>
      </w:r>
    </w:p>
    <w:p w14:paraId="1F53D5BB" w14:textId="77777777" w:rsidR="0047107A" w:rsidRPr="00024851" w:rsidRDefault="0047107A" w:rsidP="00C42DF2">
      <w:pPr>
        <w:rPr>
          <w:rFonts w:cs="Times New Roman"/>
          <w:sz w:val="22"/>
          <w:szCs w:val="22"/>
          <w:lang w:val="pl-PL"/>
        </w:rPr>
      </w:pPr>
    </w:p>
    <w:p w14:paraId="6FE657FB" w14:textId="77777777" w:rsidR="0047107A" w:rsidRPr="00024851" w:rsidRDefault="0047107A" w:rsidP="00C42DF2">
      <w:pPr>
        <w:rPr>
          <w:rFonts w:cs="Times New Roman"/>
          <w:sz w:val="22"/>
          <w:szCs w:val="22"/>
          <w:lang w:val="pl-PL"/>
        </w:rPr>
      </w:pPr>
    </w:p>
    <w:p w14:paraId="525805EB" w14:textId="77777777" w:rsidR="0047107A" w:rsidRPr="00024851" w:rsidRDefault="0047107A" w:rsidP="00C42DF2">
      <w:pPr>
        <w:rPr>
          <w:rFonts w:cs="Times New Roman"/>
          <w:sz w:val="22"/>
          <w:szCs w:val="22"/>
          <w:lang w:val="pl-PL"/>
        </w:rPr>
      </w:pPr>
    </w:p>
    <w:p w14:paraId="7DC0ED8F" w14:textId="77777777" w:rsidR="0047107A" w:rsidRPr="00024851" w:rsidRDefault="0047107A" w:rsidP="00C42DF2">
      <w:pPr>
        <w:rPr>
          <w:rFonts w:cs="Times New Roman"/>
          <w:sz w:val="22"/>
          <w:szCs w:val="22"/>
          <w:lang w:val="pl-PL"/>
        </w:rPr>
      </w:pPr>
    </w:p>
    <w:p w14:paraId="110578CC" w14:textId="77777777" w:rsidR="0047107A" w:rsidRPr="00024851" w:rsidRDefault="0047107A" w:rsidP="00C42DF2">
      <w:pPr>
        <w:rPr>
          <w:rFonts w:cs="Times New Roman"/>
          <w:sz w:val="22"/>
          <w:szCs w:val="22"/>
          <w:lang w:val="pl-PL"/>
        </w:rPr>
      </w:pPr>
    </w:p>
    <w:p w14:paraId="59D80471" w14:textId="77777777" w:rsidR="00C42DF2" w:rsidRPr="00024851" w:rsidRDefault="00C42DF2" w:rsidP="00C42DF2">
      <w:pPr>
        <w:rPr>
          <w:rFonts w:cs="Times New Roman"/>
          <w:sz w:val="22"/>
          <w:szCs w:val="22"/>
          <w:lang w:val="pl-PL"/>
        </w:rPr>
      </w:pPr>
    </w:p>
    <w:p w14:paraId="37E82E29" w14:textId="32DD843E" w:rsidR="00BD44ED" w:rsidRPr="00BD44ED" w:rsidRDefault="00BD44ED" w:rsidP="00C42DF2">
      <w:pPr>
        <w:rPr>
          <w:rFonts w:cs="Times New Roman"/>
          <w:b/>
          <w:bCs/>
          <w:sz w:val="22"/>
          <w:szCs w:val="22"/>
          <w:lang w:val="pl-PL"/>
        </w:rPr>
      </w:pPr>
      <w:r w:rsidRPr="00BD44ED">
        <w:rPr>
          <w:rFonts w:cs="Times New Roman"/>
          <w:b/>
          <w:bCs/>
          <w:sz w:val="22"/>
          <w:szCs w:val="22"/>
          <w:lang w:val="pl-PL"/>
        </w:rPr>
        <w:lastRenderedPageBreak/>
        <w:t xml:space="preserve">Załącznik: </w:t>
      </w:r>
      <w:r w:rsidR="00467EE2">
        <w:rPr>
          <w:rFonts w:cs="Times New Roman"/>
          <w:b/>
          <w:bCs/>
          <w:sz w:val="22"/>
          <w:szCs w:val="22"/>
          <w:lang w:val="pl-PL"/>
        </w:rPr>
        <w:t xml:space="preserve">treść </w:t>
      </w:r>
      <w:r w:rsidRPr="00BD44ED">
        <w:rPr>
          <w:rFonts w:cs="Times New Roman"/>
          <w:b/>
          <w:bCs/>
          <w:sz w:val="22"/>
          <w:szCs w:val="22"/>
          <w:lang w:val="pl-PL"/>
        </w:rPr>
        <w:t>stanowisk</w:t>
      </w:r>
      <w:r w:rsidR="00467EE2">
        <w:rPr>
          <w:rFonts w:cs="Times New Roman"/>
          <w:b/>
          <w:bCs/>
          <w:sz w:val="22"/>
          <w:szCs w:val="22"/>
          <w:lang w:val="pl-PL"/>
        </w:rPr>
        <w:t>a</w:t>
      </w:r>
      <w:r w:rsidRPr="00BD44ED">
        <w:rPr>
          <w:rFonts w:cs="Times New Roman"/>
          <w:b/>
          <w:bCs/>
          <w:sz w:val="22"/>
          <w:szCs w:val="22"/>
          <w:lang w:val="pl-PL"/>
        </w:rPr>
        <w:t xml:space="preserve"> Rady Gminy Kobiór w sprawie petycji z dnia 20.01.2025 roku ws. obniżenia wysokości podatku od nieruchomości dla gospodarstw domowych nie produkujący popiołu</w:t>
      </w:r>
    </w:p>
    <w:p w14:paraId="6ED5BE56" w14:textId="77777777" w:rsidR="00BD44ED" w:rsidRDefault="00BD44ED" w:rsidP="00C42DF2">
      <w:pPr>
        <w:rPr>
          <w:rFonts w:cs="Times New Roman"/>
          <w:sz w:val="22"/>
          <w:szCs w:val="22"/>
          <w:lang w:val="pl-PL"/>
        </w:rPr>
      </w:pPr>
    </w:p>
    <w:p w14:paraId="5E3AFB08" w14:textId="77777777" w:rsidR="00BD44ED" w:rsidRDefault="00BD44ED" w:rsidP="00C42DF2">
      <w:pPr>
        <w:rPr>
          <w:rFonts w:cs="Times New Roman"/>
          <w:sz w:val="22"/>
          <w:szCs w:val="22"/>
          <w:lang w:val="pl-PL"/>
        </w:rPr>
      </w:pPr>
    </w:p>
    <w:p w14:paraId="48820821" w14:textId="77777777" w:rsidR="00BD44ED" w:rsidRPr="00BD44ED" w:rsidRDefault="00BD44ED" w:rsidP="00BD44ED">
      <w:pPr>
        <w:rPr>
          <w:rFonts w:cs="Times New Roman"/>
          <w:sz w:val="22"/>
          <w:szCs w:val="22"/>
          <w:lang w:val="pl-PL"/>
        </w:rPr>
      </w:pPr>
      <w:r w:rsidRPr="00BD44ED">
        <w:rPr>
          <w:rFonts w:cs="Times New Roman"/>
          <w:sz w:val="22"/>
          <w:szCs w:val="22"/>
          <w:lang w:val="pl-PL"/>
        </w:rPr>
        <w:t>Szanowny Panie Wójcie,</w:t>
      </w:r>
    </w:p>
    <w:p w14:paraId="3F7EC2F7" w14:textId="77777777" w:rsidR="00BD44ED" w:rsidRPr="00BD44ED" w:rsidRDefault="00BD44ED" w:rsidP="00BD44ED">
      <w:pPr>
        <w:rPr>
          <w:rFonts w:cs="Times New Roman"/>
          <w:sz w:val="22"/>
          <w:szCs w:val="22"/>
          <w:lang w:val="pl-PL"/>
        </w:rPr>
      </w:pPr>
      <w:r w:rsidRPr="00BD44ED">
        <w:rPr>
          <w:rFonts w:cs="Times New Roman"/>
          <w:sz w:val="22"/>
          <w:szCs w:val="22"/>
          <w:lang w:val="pl-PL"/>
        </w:rPr>
        <w:t>W odpowiedzi na Pana prośbę o zajęcie stanowiska w sprawie petycji z dnia 20.01.2025 roku ws. obniżenia wysokości podatku od nieruchomości dla gospodarstw domowych nie produkujący popiołu, informuję, że po zapoznaniu się ze stanowiskiem Referatów Gospodarki Komunalnej, Gospodarki Przestrzennej oraz Finansowo Budżetowego, jak również w wyniku  prac Komisji Budżetu i Finansów, Rada w pełni podziela i wspiera cel zmierzający do zmniejszenia ilości gospodarstw domowych ogrzewanych przy użyciu nieekologicznych źródeł ciepła zwiększających niską emisję. Poświadczeniem tego jest podejmowanie w bieżącym miesiącu kolejnej uchwały w sprawie przyjęcia Regulaminu udzielania dotacji celowej na dofinansowanie z budżetu Gminy Kobiór inwestycji związanych ze zmianą systemu ogrzewania na ogrzewanie proekologiczne w budynkach mieszkalnych jednorodzinnych na terenie Gminy Kobiór na rok 2025, a w niej zwiększenie kwoty dotacji w stosunku do lat ubiegłych celem poprawy atrakcyjności gminnego programu.</w:t>
      </w:r>
    </w:p>
    <w:p w14:paraId="7D0A438F" w14:textId="77777777" w:rsidR="00BD44ED" w:rsidRPr="00BD44ED" w:rsidRDefault="00BD44ED" w:rsidP="00BD44ED">
      <w:pPr>
        <w:rPr>
          <w:rFonts w:cs="Times New Roman"/>
          <w:sz w:val="22"/>
          <w:szCs w:val="22"/>
          <w:lang w:val="pl-PL"/>
        </w:rPr>
      </w:pPr>
      <w:r w:rsidRPr="00BD44ED">
        <w:rPr>
          <w:rFonts w:cs="Times New Roman"/>
          <w:sz w:val="22"/>
          <w:szCs w:val="22"/>
          <w:lang w:val="pl-PL"/>
        </w:rPr>
        <w:t xml:space="preserve">W wyniku prowadzonych dyskusji podczas prac Komisji stwierdzono, że zaproponowane w petycji rozwiązanie, w ocenie Radnych, nie przyniesie oczekiwanego skutku. Wielkość ewentualnego zwolnienia z podatku od nieruchomości w przeliczeniu na pojedynczą nieruchomość będzie wyłącznie symboliczna, a efekt „zachęty” dla osób posiadających nieekologiczną instalację grzewczą pozostanie znikomy. Należy podkreślić również, że Radni nie dysponują danymi w zakresie ilości podatników kwalifikujących się do ewentualnego zwolnienia oraz podstaw opodatkowania mających być objętych zwolnieniem z podatku od nieruchomości. </w:t>
      </w:r>
    </w:p>
    <w:p w14:paraId="0DCED03F" w14:textId="77777777" w:rsidR="00BD44ED" w:rsidRPr="00BD44ED" w:rsidRDefault="00BD44ED" w:rsidP="00BD44ED">
      <w:pPr>
        <w:rPr>
          <w:rFonts w:cs="Times New Roman"/>
          <w:sz w:val="22"/>
          <w:szCs w:val="22"/>
          <w:lang w:val="pl-PL"/>
        </w:rPr>
      </w:pPr>
      <w:r w:rsidRPr="00BD44ED">
        <w:rPr>
          <w:rFonts w:cs="Times New Roman"/>
          <w:sz w:val="22"/>
          <w:szCs w:val="22"/>
          <w:lang w:val="pl-PL"/>
        </w:rPr>
        <w:t xml:space="preserve">Rada zaleca daleko idącą ostrożność w zakresie podejmowania wszelakich zwolnień, co do których ciężko ocenić skutki fiskalne dla Gminy. </w:t>
      </w:r>
    </w:p>
    <w:p w14:paraId="5217A7C6" w14:textId="77777777" w:rsidR="00BD44ED" w:rsidRPr="00BD44ED" w:rsidRDefault="00BD44ED" w:rsidP="00BD44ED">
      <w:pPr>
        <w:rPr>
          <w:rFonts w:cs="Times New Roman"/>
          <w:sz w:val="22"/>
          <w:szCs w:val="22"/>
          <w:lang w:val="pl-PL"/>
        </w:rPr>
      </w:pPr>
      <w:r w:rsidRPr="00BD44ED">
        <w:rPr>
          <w:rFonts w:cs="Times New Roman"/>
          <w:sz w:val="22"/>
          <w:szCs w:val="22"/>
          <w:lang w:val="pl-PL"/>
        </w:rPr>
        <w:t>Podatek od nieruchomości stanowi jedno z głównych źródeł dochodów Gminy, zatem zasadność ewentualnego zwolnienia z podatku od nieruchomości, względnie zróżnicowania stawek podatkowych we wnioskowanym zakresie, należy ocenić przez pryzmat potencjalnego uszczerbku w dochodach jednostki samorządu terytorialnego, który może w negatywny sposób wpłynąć na realizację pozostałych zadań Gminy i/lub realizację inwestycji celu publicznego.</w:t>
      </w:r>
    </w:p>
    <w:p w14:paraId="708C3B2E" w14:textId="77777777" w:rsidR="00BD44ED" w:rsidRPr="00BD44ED" w:rsidRDefault="00BD44ED" w:rsidP="00BD44ED">
      <w:pPr>
        <w:rPr>
          <w:rFonts w:cs="Times New Roman"/>
          <w:sz w:val="22"/>
          <w:szCs w:val="22"/>
          <w:lang w:val="pl-PL"/>
        </w:rPr>
      </w:pPr>
      <w:r w:rsidRPr="00BD44ED">
        <w:rPr>
          <w:rFonts w:cs="Times New Roman"/>
          <w:sz w:val="22"/>
          <w:szCs w:val="22"/>
          <w:lang w:val="pl-PL"/>
        </w:rPr>
        <w:t>Radni jednak, w celu osiągnięcia zamierzonego efektu i poprawy jakości powietrza zgadzają się, że należy podjąć działania związane z egzekwowaniem zapisów ustawy „prawo ochrony środowiska” oraz uchwały antysmogowej Sejmiku Województwa Śląskiego w zakresie kontroli urządzeń grzewczych oraz kontroli spalania odpadów.</w:t>
      </w:r>
    </w:p>
    <w:p w14:paraId="5E5E429C" w14:textId="77777777" w:rsidR="00BD44ED" w:rsidRPr="00024851" w:rsidRDefault="00BD44ED" w:rsidP="00C42DF2">
      <w:pPr>
        <w:rPr>
          <w:rFonts w:cs="Times New Roman"/>
          <w:sz w:val="22"/>
          <w:szCs w:val="22"/>
          <w:lang w:val="pl-PL"/>
        </w:rPr>
      </w:pPr>
    </w:p>
    <w:sectPr w:rsidR="00BD44ED" w:rsidRPr="00024851">
      <w:footerReference w:type="default" r:id="rId7"/>
      <w:pgSz w:w="11906" w:h="16838"/>
      <w:pgMar w:top="1134" w:right="1134" w:bottom="1134" w:left="1134" w:header="0" w:footer="708" w:gutter="0"/>
      <w:cols w:space="708"/>
      <w:formProt w:val="0"/>
      <w:docGrid w:linePitch="10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604E30" w14:textId="77777777" w:rsidR="00D20CEB" w:rsidRDefault="00D20CEB">
      <w:r>
        <w:separator/>
      </w:r>
    </w:p>
  </w:endnote>
  <w:endnote w:type="continuationSeparator" w:id="0">
    <w:p w14:paraId="66A1C20A" w14:textId="77777777" w:rsidR="00D20CEB" w:rsidRDefault="00D20CE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ndale Sans UI">
    <w:altName w:val="Calibri"/>
    <w:panose1 w:val="00000000000000000000"/>
    <w:charset w:val="00"/>
    <w:family w:val="roman"/>
    <w:notTrueType/>
    <w:pitch w:val="default"/>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EE"/>
    <w:family w:val="swiss"/>
    <w:pitch w:val="variable"/>
    <w:sig w:usb0="E4002EFF" w:usb1="C200247B" w:usb2="00000009" w:usb3="00000000" w:csb0="000001FF" w:csb1="00000000"/>
  </w:font>
  <w:font w:name="Calibri">
    <w:panose1 w:val="020F05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71467302"/>
      <w:docPartObj>
        <w:docPartGallery w:val="Page Numbers (Bottom of Page)"/>
        <w:docPartUnique/>
      </w:docPartObj>
    </w:sdtPr>
    <w:sdtEndPr/>
    <w:sdtContent>
      <w:p w14:paraId="51C363BD" w14:textId="28F87942" w:rsidR="000E02AD" w:rsidRDefault="00D20CEB">
        <w:pPr>
          <w:pStyle w:val="Stopka"/>
          <w:jc w:val="right"/>
        </w:pPr>
        <w:r>
          <w:fldChar w:fldCharType="begin"/>
        </w:r>
        <w:r>
          <w:instrText xml:space="preserve"> PAGE </w:instrText>
        </w:r>
        <w:r>
          <w:fldChar w:fldCharType="separate"/>
        </w:r>
        <w:r>
          <w:t>3</w:t>
        </w:r>
        <w:r>
          <w:fldChar w:fldCharType="end"/>
        </w:r>
        <w:r>
          <w:t>/</w:t>
        </w:r>
        <w:r w:rsidR="001A3E3C">
          <w:t>3</w:t>
        </w:r>
      </w:p>
    </w:sdtContent>
  </w:sdt>
  <w:p w14:paraId="4FD62286" w14:textId="77777777" w:rsidR="000E02AD" w:rsidRDefault="000E02AD">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377967" w14:textId="77777777" w:rsidR="00D20CEB" w:rsidRDefault="00D20CEB">
      <w:r>
        <w:separator/>
      </w:r>
    </w:p>
  </w:footnote>
  <w:footnote w:type="continuationSeparator" w:id="0">
    <w:p w14:paraId="150DF30F" w14:textId="77777777" w:rsidR="00D20CEB" w:rsidRDefault="00D20CE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967900"/>
    <w:multiLevelType w:val="hybridMultilevel"/>
    <w:tmpl w:val="7A4AD99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 w15:restartNumberingAfterBreak="0">
    <w:nsid w:val="0C4D069F"/>
    <w:multiLevelType w:val="hybridMultilevel"/>
    <w:tmpl w:val="40FEC74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 w15:restartNumberingAfterBreak="0">
    <w:nsid w:val="44F372CE"/>
    <w:multiLevelType w:val="hybridMultilevel"/>
    <w:tmpl w:val="409C2B1E"/>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47B66294"/>
    <w:multiLevelType w:val="hybridMultilevel"/>
    <w:tmpl w:val="44468DE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 w15:restartNumberingAfterBreak="0">
    <w:nsid w:val="558766E3"/>
    <w:multiLevelType w:val="hybridMultilevel"/>
    <w:tmpl w:val="409C2B1E"/>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56302F8B"/>
    <w:multiLevelType w:val="hybridMultilevel"/>
    <w:tmpl w:val="2ACAEB60"/>
    <w:lvl w:ilvl="0" w:tplc="04150001">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6" w15:restartNumberingAfterBreak="0">
    <w:nsid w:val="60A30FD1"/>
    <w:multiLevelType w:val="hybridMultilevel"/>
    <w:tmpl w:val="959ADA38"/>
    <w:lvl w:ilvl="0" w:tplc="3716C484">
      <w:start w:val="3"/>
      <w:numFmt w:val="decimal"/>
      <w:lvlText w:val="%1."/>
      <w:lvlJc w:val="left"/>
      <w:pPr>
        <w:ind w:left="1074" w:hanging="360"/>
      </w:pPr>
      <w:rPr>
        <w:rFonts w:hint="default"/>
      </w:rPr>
    </w:lvl>
    <w:lvl w:ilvl="1" w:tplc="04150019" w:tentative="1">
      <w:start w:val="1"/>
      <w:numFmt w:val="lowerLetter"/>
      <w:lvlText w:val="%2."/>
      <w:lvlJc w:val="left"/>
      <w:pPr>
        <w:ind w:left="1794" w:hanging="360"/>
      </w:pPr>
    </w:lvl>
    <w:lvl w:ilvl="2" w:tplc="0415001B" w:tentative="1">
      <w:start w:val="1"/>
      <w:numFmt w:val="lowerRoman"/>
      <w:lvlText w:val="%3."/>
      <w:lvlJc w:val="right"/>
      <w:pPr>
        <w:ind w:left="2514" w:hanging="180"/>
      </w:pPr>
    </w:lvl>
    <w:lvl w:ilvl="3" w:tplc="0415000F" w:tentative="1">
      <w:start w:val="1"/>
      <w:numFmt w:val="decimal"/>
      <w:lvlText w:val="%4."/>
      <w:lvlJc w:val="left"/>
      <w:pPr>
        <w:ind w:left="3234" w:hanging="360"/>
      </w:pPr>
    </w:lvl>
    <w:lvl w:ilvl="4" w:tplc="04150019" w:tentative="1">
      <w:start w:val="1"/>
      <w:numFmt w:val="lowerLetter"/>
      <w:lvlText w:val="%5."/>
      <w:lvlJc w:val="left"/>
      <w:pPr>
        <w:ind w:left="3954" w:hanging="360"/>
      </w:pPr>
    </w:lvl>
    <w:lvl w:ilvl="5" w:tplc="0415001B" w:tentative="1">
      <w:start w:val="1"/>
      <w:numFmt w:val="lowerRoman"/>
      <w:lvlText w:val="%6."/>
      <w:lvlJc w:val="right"/>
      <w:pPr>
        <w:ind w:left="4674" w:hanging="180"/>
      </w:pPr>
    </w:lvl>
    <w:lvl w:ilvl="6" w:tplc="0415000F" w:tentative="1">
      <w:start w:val="1"/>
      <w:numFmt w:val="decimal"/>
      <w:lvlText w:val="%7."/>
      <w:lvlJc w:val="left"/>
      <w:pPr>
        <w:ind w:left="5394" w:hanging="360"/>
      </w:pPr>
    </w:lvl>
    <w:lvl w:ilvl="7" w:tplc="04150019" w:tentative="1">
      <w:start w:val="1"/>
      <w:numFmt w:val="lowerLetter"/>
      <w:lvlText w:val="%8."/>
      <w:lvlJc w:val="left"/>
      <w:pPr>
        <w:ind w:left="6114" w:hanging="360"/>
      </w:pPr>
    </w:lvl>
    <w:lvl w:ilvl="8" w:tplc="0415001B" w:tentative="1">
      <w:start w:val="1"/>
      <w:numFmt w:val="lowerRoman"/>
      <w:lvlText w:val="%9."/>
      <w:lvlJc w:val="right"/>
      <w:pPr>
        <w:ind w:left="6834" w:hanging="180"/>
      </w:pPr>
    </w:lvl>
  </w:abstractNum>
  <w:num w:numId="1" w16cid:durableId="106063929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343052716">
    <w:abstractNumId w:val="6"/>
  </w:num>
  <w:num w:numId="3" w16cid:durableId="1758745400">
    <w:abstractNumId w:val="3"/>
  </w:num>
  <w:num w:numId="4" w16cid:durableId="1494294569">
    <w:abstractNumId w:val="0"/>
  </w:num>
  <w:num w:numId="5" w16cid:durableId="642345508">
    <w:abstractNumId w:val="5"/>
  </w:num>
  <w:num w:numId="6" w16cid:durableId="2066758355">
    <w:abstractNumId w:val="2"/>
  </w:num>
  <w:num w:numId="7" w16cid:durableId="1568832777">
    <w:abstractNumId w:val="4"/>
  </w:num>
  <w:num w:numId="8" w16cid:durableId="385766138">
    <w:abstractNumId w:val="1"/>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6"/>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E02AD"/>
    <w:rsid w:val="0000026F"/>
    <w:rsid w:val="000017DE"/>
    <w:rsid w:val="00013024"/>
    <w:rsid w:val="00022E2B"/>
    <w:rsid w:val="00024667"/>
    <w:rsid w:val="00024851"/>
    <w:rsid w:val="00031967"/>
    <w:rsid w:val="000364E6"/>
    <w:rsid w:val="000369FB"/>
    <w:rsid w:val="000449DC"/>
    <w:rsid w:val="0004777F"/>
    <w:rsid w:val="00053776"/>
    <w:rsid w:val="00053B5F"/>
    <w:rsid w:val="0005446E"/>
    <w:rsid w:val="00055865"/>
    <w:rsid w:val="000616CF"/>
    <w:rsid w:val="00062628"/>
    <w:rsid w:val="00063083"/>
    <w:rsid w:val="0006653C"/>
    <w:rsid w:val="00087910"/>
    <w:rsid w:val="00090557"/>
    <w:rsid w:val="000A3C05"/>
    <w:rsid w:val="000A567A"/>
    <w:rsid w:val="000A7CF2"/>
    <w:rsid w:val="000B0673"/>
    <w:rsid w:val="000B1793"/>
    <w:rsid w:val="000B766B"/>
    <w:rsid w:val="000C01FA"/>
    <w:rsid w:val="000C79B3"/>
    <w:rsid w:val="000C7E12"/>
    <w:rsid w:val="000D0822"/>
    <w:rsid w:val="000E02AD"/>
    <w:rsid w:val="000E1697"/>
    <w:rsid w:val="00100F9C"/>
    <w:rsid w:val="00103253"/>
    <w:rsid w:val="00106DA3"/>
    <w:rsid w:val="00112AF0"/>
    <w:rsid w:val="0011695B"/>
    <w:rsid w:val="00122B7C"/>
    <w:rsid w:val="00130E0A"/>
    <w:rsid w:val="00143796"/>
    <w:rsid w:val="001437B4"/>
    <w:rsid w:val="00150B33"/>
    <w:rsid w:val="001520F2"/>
    <w:rsid w:val="00162327"/>
    <w:rsid w:val="001640E0"/>
    <w:rsid w:val="00165CB4"/>
    <w:rsid w:val="001915D6"/>
    <w:rsid w:val="001926AC"/>
    <w:rsid w:val="001A3E3C"/>
    <w:rsid w:val="001B4A65"/>
    <w:rsid w:val="001B669F"/>
    <w:rsid w:val="001C720A"/>
    <w:rsid w:val="001D7D83"/>
    <w:rsid w:val="001E74FD"/>
    <w:rsid w:val="001E7876"/>
    <w:rsid w:val="001F13C7"/>
    <w:rsid w:val="001F4915"/>
    <w:rsid w:val="00200070"/>
    <w:rsid w:val="0020082F"/>
    <w:rsid w:val="002066B2"/>
    <w:rsid w:val="0020785E"/>
    <w:rsid w:val="00207B02"/>
    <w:rsid w:val="00211C6A"/>
    <w:rsid w:val="00223BE2"/>
    <w:rsid w:val="0022705F"/>
    <w:rsid w:val="002273BF"/>
    <w:rsid w:val="00241F12"/>
    <w:rsid w:val="00242FEA"/>
    <w:rsid w:val="00243BE9"/>
    <w:rsid w:val="00253D71"/>
    <w:rsid w:val="002579D7"/>
    <w:rsid w:val="00276E20"/>
    <w:rsid w:val="002773E1"/>
    <w:rsid w:val="00280B67"/>
    <w:rsid w:val="002816A4"/>
    <w:rsid w:val="00282407"/>
    <w:rsid w:val="0029065E"/>
    <w:rsid w:val="00294BF4"/>
    <w:rsid w:val="00294C7B"/>
    <w:rsid w:val="002955ED"/>
    <w:rsid w:val="00295985"/>
    <w:rsid w:val="0029605A"/>
    <w:rsid w:val="00297B59"/>
    <w:rsid w:val="002A5397"/>
    <w:rsid w:val="002A57D7"/>
    <w:rsid w:val="002A62BB"/>
    <w:rsid w:val="002C08FE"/>
    <w:rsid w:val="002C33FB"/>
    <w:rsid w:val="002C7530"/>
    <w:rsid w:val="002F154C"/>
    <w:rsid w:val="002F789C"/>
    <w:rsid w:val="00302FE2"/>
    <w:rsid w:val="00327411"/>
    <w:rsid w:val="0033212E"/>
    <w:rsid w:val="003403A6"/>
    <w:rsid w:val="00342375"/>
    <w:rsid w:val="00342A99"/>
    <w:rsid w:val="00354DB2"/>
    <w:rsid w:val="0035687A"/>
    <w:rsid w:val="00365E8A"/>
    <w:rsid w:val="0036718A"/>
    <w:rsid w:val="003674D6"/>
    <w:rsid w:val="003758BC"/>
    <w:rsid w:val="00380DD1"/>
    <w:rsid w:val="00392AAF"/>
    <w:rsid w:val="003952C2"/>
    <w:rsid w:val="0039765B"/>
    <w:rsid w:val="003A2EB1"/>
    <w:rsid w:val="003A318C"/>
    <w:rsid w:val="003B083A"/>
    <w:rsid w:val="003C5418"/>
    <w:rsid w:val="003D12E5"/>
    <w:rsid w:val="003D1D41"/>
    <w:rsid w:val="003D39FB"/>
    <w:rsid w:val="003D7913"/>
    <w:rsid w:val="003E1A36"/>
    <w:rsid w:val="003E6561"/>
    <w:rsid w:val="003F1650"/>
    <w:rsid w:val="003F5AE1"/>
    <w:rsid w:val="003F77F1"/>
    <w:rsid w:val="00406002"/>
    <w:rsid w:val="00406559"/>
    <w:rsid w:val="004203E0"/>
    <w:rsid w:val="00432F6A"/>
    <w:rsid w:val="00453AA7"/>
    <w:rsid w:val="004577C9"/>
    <w:rsid w:val="00457C29"/>
    <w:rsid w:val="00466E31"/>
    <w:rsid w:val="00467A28"/>
    <w:rsid w:val="00467BCE"/>
    <w:rsid w:val="00467EE2"/>
    <w:rsid w:val="00467F31"/>
    <w:rsid w:val="0047107A"/>
    <w:rsid w:val="00471F61"/>
    <w:rsid w:val="00475991"/>
    <w:rsid w:val="00475EDD"/>
    <w:rsid w:val="00480167"/>
    <w:rsid w:val="004860A0"/>
    <w:rsid w:val="00492F26"/>
    <w:rsid w:val="00494078"/>
    <w:rsid w:val="00496843"/>
    <w:rsid w:val="004A0DBE"/>
    <w:rsid w:val="004A641B"/>
    <w:rsid w:val="004A6BC1"/>
    <w:rsid w:val="004A7703"/>
    <w:rsid w:val="004A798E"/>
    <w:rsid w:val="004B5DA4"/>
    <w:rsid w:val="004C0615"/>
    <w:rsid w:val="004C77B4"/>
    <w:rsid w:val="004D3746"/>
    <w:rsid w:val="004D437B"/>
    <w:rsid w:val="004E36C1"/>
    <w:rsid w:val="004F4348"/>
    <w:rsid w:val="004F5630"/>
    <w:rsid w:val="00500BDF"/>
    <w:rsid w:val="0051639A"/>
    <w:rsid w:val="005204AC"/>
    <w:rsid w:val="00520DBC"/>
    <w:rsid w:val="00522CD9"/>
    <w:rsid w:val="005313EB"/>
    <w:rsid w:val="00534AA7"/>
    <w:rsid w:val="00536C01"/>
    <w:rsid w:val="00550528"/>
    <w:rsid w:val="005517D1"/>
    <w:rsid w:val="005559B7"/>
    <w:rsid w:val="00577A83"/>
    <w:rsid w:val="00577C2A"/>
    <w:rsid w:val="005832C4"/>
    <w:rsid w:val="00586965"/>
    <w:rsid w:val="00595989"/>
    <w:rsid w:val="00595A74"/>
    <w:rsid w:val="005B18A7"/>
    <w:rsid w:val="005B3989"/>
    <w:rsid w:val="005B5C72"/>
    <w:rsid w:val="005B7099"/>
    <w:rsid w:val="005B71C5"/>
    <w:rsid w:val="005C2C5E"/>
    <w:rsid w:val="005D1B06"/>
    <w:rsid w:val="005D4A86"/>
    <w:rsid w:val="005E02F0"/>
    <w:rsid w:val="005E03D1"/>
    <w:rsid w:val="005E06ED"/>
    <w:rsid w:val="005E0728"/>
    <w:rsid w:val="005E0BF4"/>
    <w:rsid w:val="005E14F1"/>
    <w:rsid w:val="005E31E9"/>
    <w:rsid w:val="005E37E3"/>
    <w:rsid w:val="005F0B10"/>
    <w:rsid w:val="005F2F56"/>
    <w:rsid w:val="005F5B5D"/>
    <w:rsid w:val="005F6ED4"/>
    <w:rsid w:val="0060116D"/>
    <w:rsid w:val="006033B6"/>
    <w:rsid w:val="00604F62"/>
    <w:rsid w:val="0060729A"/>
    <w:rsid w:val="00612BE3"/>
    <w:rsid w:val="00623894"/>
    <w:rsid w:val="00626D99"/>
    <w:rsid w:val="00626E7B"/>
    <w:rsid w:val="00631EC8"/>
    <w:rsid w:val="006347CA"/>
    <w:rsid w:val="006440FA"/>
    <w:rsid w:val="006468D0"/>
    <w:rsid w:val="00647BEA"/>
    <w:rsid w:val="00657E2C"/>
    <w:rsid w:val="00661E82"/>
    <w:rsid w:val="006634AC"/>
    <w:rsid w:val="0066667B"/>
    <w:rsid w:val="00673E8B"/>
    <w:rsid w:val="006773FD"/>
    <w:rsid w:val="0069237D"/>
    <w:rsid w:val="006939C5"/>
    <w:rsid w:val="006962E0"/>
    <w:rsid w:val="006A069F"/>
    <w:rsid w:val="006A27A3"/>
    <w:rsid w:val="006A5787"/>
    <w:rsid w:val="006B3083"/>
    <w:rsid w:val="006B3562"/>
    <w:rsid w:val="006C61C1"/>
    <w:rsid w:val="006D3662"/>
    <w:rsid w:val="006D51E6"/>
    <w:rsid w:val="006E7EE1"/>
    <w:rsid w:val="0070427E"/>
    <w:rsid w:val="007113B4"/>
    <w:rsid w:val="007124FB"/>
    <w:rsid w:val="007269F7"/>
    <w:rsid w:val="00733216"/>
    <w:rsid w:val="007350F1"/>
    <w:rsid w:val="00735334"/>
    <w:rsid w:val="00736530"/>
    <w:rsid w:val="007432EF"/>
    <w:rsid w:val="00745399"/>
    <w:rsid w:val="007474A4"/>
    <w:rsid w:val="00752BDC"/>
    <w:rsid w:val="00755681"/>
    <w:rsid w:val="00763FF0"/>
    <w:rsid w:val="007659DA"/>
    <w:rsid w:val="00770EA2"/>
    <w:rsid w:val="00772FB0"/>
    <w:rsid w:val="007730BF"/>
    <w:rsid w:val="00774440"/>
    <w:rsid w:val="00777B7B"/>
    <w:rsid w:val="0078076E"/>
    <w:rsid w:val="00784099"/>
    <w:rsid w:val="00785FB6"/>
    <w:rsid w:val="00797BBA"/>
    <w:rsid w:val="007B4D22"/>
    <w:rsid w:val="007D00E9"/>
    <w:rsid w:val="007D64B8"/>
    <w:rsid w:val="007E0D1E"/>
    <w:rsid w:val="007E4ACE"/>
    <w:rsid w:val="007F0CAB"/>
    <w:rsid w:val="007F6782"/>
    <w:rsid w:val="008028B9"/>
    <w:rsid w:val="00805DDA"/>
    <w:rsid w:val="00807C9F"/>
    <w:rsid w:val="00816D95"/>
    <w:rsid w:val="00821AFE"/>
    <w:rsid w:val="008327B3"/>
    <w:rsid w:val="008373D9"/>
    <w:rsid w:val="00845803"/>
    <w:rsid w:val="00851235"/>
    <w:rsid w:val="008516A8"/>
    <w:rsid w:val="00852135"/>
    <w:rsid w:val="00856D11"/>
    <w:rsid w:val="00863CF4"/>
    <w:rsid w:val="00876395"/>
    <w:rsid w:val="00886A8F"/>
    <w:rsid w:val="00887043"/>
    <w:rsid w:val="00887C29"/>
    <w:rsid w:val="008932DE"/>
    <w:rsid w:val="00896438"/>
    <w:rsid w:val="008975CC"/>
    <w:rsid w:val="008A069C"/>
    <w:rsid w:val="008A6EB3"/>
    <w:rsid w:val="008C6674"/>
    <w:rsid w:val="008E2609"/>
    <w:rsid w:val="008E3899"/>
    <w:rsid w:val="008E5E44"/>
    <w:rsid w:val="00900362"/>
    <w:rsid w:val="009005C3"/>
    <w:rsid w:val="0093210E"/>
    <w:rsid w:val="00934599"/>
    <w:rsid w:val="00946528"/>
    <w:rsid w:val="0095283E"/>
    <w:rsid w:val="009561A9"/>
    <w:rsid w:val="009666A7"/>
    <w:rsid w:val="009826B5"/>
    <w:rsid w:val="00986FD5"/>
    <w:rsid w:val="009938F9"/>
    <w:rsid w:val="00995127"/>
    <w:rsid w:val="00996DEF"/>
    <w:rsid w:val="009B5037"/>
    <w:rsid w:val="009B65D4"/>
    <w:rsid w:val="009C0BC6"/>
    <w:rsid w:val="009C1203"/>
    <w:rsid w:val="009D32D3"/>
    <w:rsid w:val="009D3869"/>
    <w:rsid w:val="009E171F"/>
    <w:rsid w:val="00A0438D"/>
    <w:rsid w:val="00A054C0"/>
    <w:rsid w:val="00A05D2C"/>
    <w:rsid w:val="00A105D3"/>
    <w:rsid w:val="00A17908"/>
    <w:rsid w:val="00A20490"/>
    <w:rsid w:val="00A323A9"/>
    <w:rsid w:val="00A42EC5"/>
    <w:rsid w:val="00A44568"/>
    <w:rsid w:val="00A46720"/>
    <w:rsid w:val="00A64385"/>
    <w:rsid w:val="00A6573C"/>
    <w:rsid w:val="00A71B4A"/>
    <w:rsid w:val="00A80FBA"/>
    <w:rsid w:val="00A87F14"/>
    <w:rsid w:val="00A90677"/>
    <w:rsid w:val="00A91B8A"/>
    <w:rsid w:val="00A94B4E"/>
    <w:rsid w:val="00AA05AB"/>
    <w:rsid w:val="00AA0DB5"/>
    <w:rsid w:val="00AA32E6"/>
    <w:rsid w:val="00AC31B4"/>
    <w:rsid w:val="00AC4952"/>
    <w:rsid w:val="00AD00B4"/>
    <w:rsid w:val="00AE0778"/>
    <w:rsid w:val="00AE788F"/>
    <w:rsid w:val="00B01B1D"/>
    <w:rsid w:val="00B02DE0"/>
    <w:rsid w:val="00B03BF0"/>
    <w:rsid w:val="00B066E9"/>
    <w:rsid w:val="00B23CCA"/>
    <w:rsid w:val="00B26741"/>
    <w:rsid w:val="00B2698E"/>
    <w:rsid w:val="00B26CCC"/>
    <w:rsid w:val="00B31633"/>
    <w:rsid w:val="00B36B4A"/>
    <w:rsid w:val="00B4233D"/>
    <w:rsid w:val="00B460DC"/>
    <w:rsid w:val="00B50E83"/>
    <w:rsid w:val="00B53741"/>
    <w:rsid w:val="00B5437F"/>
    <w:rsid w:val="00B65B7A"/>
    <w:rsid w:val="00B66279"/>
    <w:rsid w:val="00B6760B"/>
    <w:rsid w:val="00B70523"/>
    <w:rsid w:val="00B706F4"/>
    <w:rsid w:val="00B742D8"/>
    <w:rsid w:val="00B74AAA"/>
    <w:rsid w:val="00B82A19"/>
    <w:rsid w:val="00B8714A"/>
    <w:rsid w:val="00B8782A"/>
    <w:rsid w:val="00B90E08"/>
    <w:rsid w:val="00BA7654"/>
    <w:rsid w:val="00BA7827"/>
    <w:rsid w:val="00BB0C6D"/>
    <w:rsid w:val="00BB732D"/>
    <w:rsid w:val="00BC08A6"/>
    <w:rsid w:val="00BC3728"/>
    <w:rsid w:val="00BD44ED"/>
    <w:rsid w:val="00BD6513"/>
    <w:rsid w:val="00BD6A20"/>
    <w:rsid w:val="00BD6A7A"/>
    <w:rsid w:val="00BE099A"/>
    <w:rsid w:val="00BE265F"/>
    <w:rsid w:val="00BE3D4E"/>
    <w:rsid w:val="00BF03BD"/>
    <w:rsid w:val="00BF243D"/>
    <w:rsid w:val="00BF31C3"/>
    <w:rsid w:val="00BF510F"/>
    <w:rsid w:val="00BF7B9C"/>
    <w:rsid w:val="00C012C7"/>
    <w:rsid w:val="00C07CE3"/>
    <w:rsid w:val="00C2344C"/>
    <w:rsid w:val="00C27C8D"/>
    <w:rsid w:val="00C33E7B"/>
    <w:rsid w:val="00C34826"/>
    <w:rsid w:val="00C40530"/>
    <w:rsid w:val="00C42DF2"/>
    <w:rsid w:val="00C431C7"/>
    <w:rsid w:val="00C435D4"/>
    <w:rsid w:val="00C4757E"/>
    <w:rsid w:val="00C55623"/>
    <w:rsid w:val="00C63AF2"/>
    <w:rsid w:val="00C63F09"/>
    <w:rsid w:val="00C66656"/>
    <w:rsid w:val="00C72775"/>
    <w:rsid w:val="00C8425D"/>
    <w:rsid w:val="00CB04F4"/>
    <w:rsid w:val="00CB44E3"/>
    <w:rsid w:val="00CB5A9D"/>
    <w:rsid w:val="00CB6963"/>
    <w:rsid w:val="00CC31CD"/>
    <w:rsid w:val="00CC5C35"/>
    <w:rsid w:val="00CD0285"/>
    <w:rsid w:val="00CD040C"/>
    <w:rsid w:val="00CD5F76"/>
    <w:rsid w:val="00CD6892"/>
    <w:rsid w:val="00CF18BC"/>
    <w:rsid w:val="00CF1EDF"/>
    <w:rsid w:val="00CF283C"/>
    <w:rsid w:val="00CF684D"/>
    <w:rsid w:val="00D02730"/>
    <w:rsid w:val="00D055EE"/>
    <w:rsid w:val="00D14152"/>
    <w:rsid w:val="00D15264"/>
    <w:rsid w:val="00D20CEB"/>
    <w:rsid w:val="00D21B60"/>
    <w:rsid w:val="00D2589A"/>
    <w:rsid w:val="00D25C60"/>
    <w:rsid w:val="00D30403"/>
    <w:rsid w:val="00D35466"/>
    <w:rsid w:val="00D40BD1"/>
    <w:rsid w:val="00D41BB0"/>
    <w:rsid w:val="00D42272"/>
    <w:rsid w:val="00D6117E"/>
    <w:rsid w:val="00D6189F"/>
    <w:rsid w:val="00D62337"/>
    <w:rsid w:val="00D649CE"/>
    <w:rsid w:val="00D663D7"/>
    <w:rsid w:val="00D66902"/>
    <w:rsid w:val="00D67E4C"/>
    <w:rsid w:val="00D76302"/>
    <w:rsid w:val="00D831E7"/>
    <w:rsid w:val="00D83418"/>
    <w:rsid w:val="00D84907"/>
    <w:rsid w:val="00D86D40"/>
    <w:rsid w:val="00D87061"/>
    <w:rsid w:val="00D87724"/>
    <w:rsid w:val="00D935C3"/>
    <w:rsid w:val="00DA264C"/>
    <w:rsid w:val="00DB3DB4"/>
    <w:rsid w:val="00DB7382"/>
    <w:rsid w:val="00DC02B0"/>
    <w:rsid w:val="00DC3574"/>
    <w:rsid w:val="00DC6442"/>
    <w:rsid w:val="00DC6587"/>
    <w:rsid w:val="00DC6B5A"/>
    <w:rsid w:val="00DD40D8"/>
    <w:rsid w:val="00DE1321"/>
    <w:rsid w:val="00DF347D"/>
    <w:rsid w:val="00DF793D"/>
    <w:rsid w:val="00E01E92"/>
    <w:rsid w:val="00E03C56"/>
    <w:rsid w:val="00E313EB"/>
    <w:rsid w:val="00E3339F"/>
    <w:rsid w:val="00E41204"/>
    <w:rsid w:val="00E43862"/>
    <w:rsid w:val="00E46C2F"/>
    <w:rsid w:val="00E47E2A"/>
    <w:rsid w:val="00E521A9"/>
    <w:rsid w:val="00E56E72"/>
    <w:rsid w:val="00E7012E"/>
    <w:rsid w:val="00E87EDD"/>
    <w:rsid w:val="00E92936"/>
    <w:rsid w:val="00E950F6"/>
    <w:rsid w:val="00E96E7F"/>
    <w:rsid w:val="00EA16EB"/>
    <w:rsid w:val="00EA5E91"/>
    <w:rsid w:val="00EB2106"/>
    <w:rsid w:val="00EC7927"/>
    <w:rsid w:val="00ED2B4E"/>
    <w:rsid w:val="00ED2FCF"/>
    <w:rsid w:val="00ED347F"/>
    <w:rsid w:val="00ED3CAE"/>
    <w:rsid w:val="00ED798D"/>
    <w:rsid w:val="00EE7D7E"/>
    <w:rsid w:val="00EF04A4"/>
    <w:rsid w:val="00EF0EA0"/>
    <w:rsid w:val="00EF2AAA"/>
    <w:rsid w:val="00F2166D"/>
    <w:rsid w:val="00F26B65"/>
    <w:rsid w:val="00F320EB"/>
    <w:rsid w:val="00F32DD7"/>
    <w:rsid w:val="00F469E5"/>
    <w:rsid w:val="00F576D9"/>
    <w:rsid w:val="00F6668C"/>
    <w:rsid w:val="00F67A33"/>
    <w:rsid w:val="00F711B8"/>
    <w:rsid w:val="00F7499B"/>
    <w:rsid w:val="00F74E13"/>
    <w:rsid w:val="00F750DF"/>
    <w:rsid w:val="00F7680E"/>
    <w:rsid w:val="00F801EA"/>
    <w:rsid w:val="00F8024E"/>
    <w:rsid w:val="00F92E1D"/>
    <w:rsid w:val="00F92F8F"/>
    <w:rsid w:val="00FA55F5"/>
    <w:rsid w:val="00FB17F8"/>
    <w:rsid w:val="00FB1E16"/>
    <w:rsid w:val="00FC190B"/>
    <w:rsid w:val="00FC5C5B"/>
    <w:rsid w:val="00FE3870"/>
  </w:rsids>
  <m:mathPr>
    <m:mathFont m:val="Cambria Math"/>
    <m:brkBin m:val="before"/>
    <m:brkBinSub m:val="--"/>
    <m:smallFrac m:val="0"/>
    <m:dispDef/>
    <m:lMargin m:val="0"/>
    <m:rMargin m:val="0"/>
    <m:defJc m:val="centerGroup"/>
    <m:wrapIndent m:val="1440"/>
    <m:intLim m:val="subSup"/>
    <m:naryLim m:val="undOvr"/>
  </m:mathPr>
  <w:themeFontLang w:val="pl-PL"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44DA67"/>
  <w15:docId w15:val="{13A7979B-315D-46F6-9324-DF5310F323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ndale Sans UI" w:hAnsi="Times New Roman" w:cs="Tahoma"/>
        <w:kern w:val="2"/>
        <w:sz w:val="24"/>
        <w:szCs w:val="24"/>
        <w:lang w:val="de-DE" w:eastAsia="ja-JP" w:bidi="fa-IR"/>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pPr>
      <w:widowControl w:val="0"/>
      <w:textAlignment w:val="baseline"/>
    </w:pPr>
  </w:style>
  <w:style w:type="character" w:default="1" w:styleId="Domylnaczcionkaakapitu">
    <w:name w:val="Default Paragraph Font"/>
    <w:uiPriority w:val="1"/>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Znak">
    <w:name w:val="Nagłówek Znak"/>
    <w:basedOn w:val="Domylnaczcionkaakapitu"/>
    <w:link w:val="Nagwek"/>
    <w:uiPriority w:val="99"/>
    <w:qFormat/>
    <w:rsid w:val="00F9463F"/>
  </w:style>
  <w:style w:type="character" w:customStyle="1" w:styleId="StopkaZnak">
    <w:name w:val="Stopka Znak"/>
    <w:basedOn w:val="Domylnaczcionkaakapitu"/>
    <w:link w:val="Stopka"/>
    <w:uiPriority w:val="99"/>
    <w:qFormat/>
    <w:rsid w:val="00F9463F"/>
  </w:style>
  <w:style w:type="character" w:customStyle="1" w:styleId="Tekstpodstawowy2Znak">
    <w:name w:val="Tekst podstawowy 2 Znak"/>
    <w:basedOn w:val="Domylnaczcionkaakapitu"/>
    <w:link w:val="Tekstpodstawowy2"/>
    <w:semiHidden/>
    <w:qFormat/>
    <w:rsid w:val="00C14EB4"/>
    <w:rPr>
      <w:rFonts w:eastAsia="Times New Roman" w:cs="Times New Roman"/>
      <w:color w:val="000000"/>
      <w:kern w:val="0"/>
      <w:sz w:val="22"/>
      <w:szCs w:val="22"/>
      <w:shd w:val="clear" w:color="auto" w:fill="FFFFFF"/>
      <w:lang w:val="pl-PL" w:eastAsia="pl-PL" w:bidi="ar-SA"/>
    </w:rPr>
  </w:style>
  <w:style w:type="character" w:customStyle="1" w:styleId="TekstprzypisukocowegoZnak">
    <w:name w:val="Tekst przypisu końcowego Znak"/>
    <w:basedOn w:val="Domylnaczcionkaakapitu"/>
    <w:link w:val="Tekstprzypisukocowego"/>
    <w:uiPriority w:val="99"/>
    <w:semiHidden/>
    <w:qFormat/>
    <w:rsid w:val="002320CC"/>
    <w:rPr>
      <w:sz w:val="20"/>
      <w:szCs w:val="20"/>
    </w:rPr>
  </w:style>
  <w:style w:type="character" w:customStyle="1" w:styleId="Znakiprzypiswkocowych">
    <w:name w:val="Znaki przypisów końcowych"/>
    <w:basedOn w:val="Domylnaczcionkaakapitu"/>
    <w:uiPriority w:val="99"/>
    <w:semiHidden/>
    <w:unhideWhenUsed/>
    <w:qFormat/>
    <w:rsid w:val="002320CC"/>
    <w:rPr>
      <w:vertAlign w:val="superscript"/>
    </w:rPr>
  </w:style>
  <w:style w:type="character" w:styleId="Odwoanieprzypisukocowego">
    <w:name w:val="endnote reference"/>
    <w:rPr>
      <w:vertAlign w:val="superscript"/>
    </w:rPr>
  </w:style>
  <w:style w:type="paragraph" w:customStyle="1" w:styleId="Nagwek1">
    <w:name w:val="Nagłówek1"/>
    <w:basedOn w:val="Standard"/>
    <w:next w:val="Textbody"/>
    <w:qFormat/>
    <w:pPr>
      <w:keepNext/>
      <w:spacing w:before="240" w:after="120"/>
    </w:pPr>
    <w:rPr>
      <w:rFonts w:ascii="Arial" w:hAnsi="Arial"/>
      <w:sz w:val="28"/>
      <w:szCs w:val="28"/>
    </w:rPr>
  </w:style>
  <w:style w:type="paragraph" w:styleId="Tekstpodstawowy">
    <w:name w:val="Body Text"/>
    <w:basedOn w:val="Normalny"/>
    <w:pPr>
      <w:spacing w:after="140" w:line="276" w:lineRule="auto"/>
    </w:pPr>
  </w:style>
  <w:style w:type="paragraph" w:styleId="Lista">
    <w:name w:val="List"/>
    <w:basedOn w:val="Textbody"/>
  </w:style>
  <w:style w:type="paragraph" w:styleId="Legenda">
    <w:name w:val="caption"/>
    <w:basedOn w:val="Normalny"/>
    <w:qFormat/>
    <w:pPr>
      <w:suppressLineNumbers/>
      <w:spacing w:before="120" w:after="120"/>
    </w:pPr>
    <w:rPr>
      <w:rFonts w:cs="Arial"/>
      <w:i/>
      <w:iCs/>
    </w:rPr>
  </w:style>
  <w:style w:type="paragraph" w:customStyle="1" w:styleId="Indeks">
    <w:name w:val="Indeks"/>
    <w:basedOn w:val="Standard"/>
    <w:qFormat/>
    <w:pPr>
      <w:suppressLineNumbers/>
    </w:pPr>
  </w:style>
  <w:style w:type="paragraph" w:customStyle="1" w:styleId="Standard">
    <w:name w:val="Standard"/>
    <w:qFormat/>
    <w:pPr>
      <w:widowControl w:val="0"/>
      <w:textAlignment w:val="baseline"/>
    </w:pPr>
  </w:style>
  <w:style w:type="paragraph" w:customStyle="1" w:styleId="Textbody">
    <w:name w:val="Text body"/>
    <w:basedOn w:val="Standard"/>
    <w:qFormat/>
    <w:pPr>
      <w:spacing w:after="120"/>
    </w:pPr>
  </w:style>
  <w:style w:type="paragraph" w:customStyle="1" w:styleId="caption1">
    <w:name w:val="caption1"/>
    <w:basedOn w:val="Standard"/>
    <w:qFormat/>
    <w:pPr>
      <w:suppressLineNumbers/>
      <w:spacing w:before="120" w:after="120"/>
    </w:pPr>
    <w:rPr>
      <w:i/>
      <w:iCs/>
    </w:rPr>
  </w:style>
  <w:style w:type="paragraph" w:styleId="Bezodstpw">
    <w:name w:val="No Spacing"/>
    <w:uiPriority w:val="1"/>
    <w:qFormat/>
    <w:rsid w:val="0002510A"/>
    <w:rPr>
      <w:rFonts w:eastAsia="SimSun"/>
      <w:szCs w:val="22"/>
      <w:lang w:val="pl-PL" w:eastAsia="en-US" w:bidi="ar-SA"/>
    </w:rPr>
  </w:style>
  <w:style w:type="paragraph" w:customStyle="1" w:styleId="Gwkaistopka">
    <w:name w:val="Główka i stopka"/>
    <w:basedOn w:val="Normalny"/>
    <w:qFormat/>
  </w:style>
  <w:style w:type="paragraph" w:styleId="Nagwek">
    <w:name w:val="header"/>
    <w:basedOn w:val="Normalny"/>
    <w:link w:val="NagwekZnak"/>
    <w:uiPriority w:val="99"/>
    <w:unhideWhenUsed/>
    <w:rsid w:val="00F9463F"/>
    <w:pPr>
      <w:tabs>
        <w:tab w:val="center" w:pos="4536"/>
        <w:tab w:val="right" w:pos="9072"/>
      </w:tabs>
    </w:pPr>
  </w:style>
  <w:style w:type="paragraph" w:styleId="Stopka">
    <w:name w:val="footer"/>
    <w:basedOn w:val="Normalny"/>
    <w:link w:val="StopkaZnak"/>
    <w:uiPriority w:val="99"/>
    <w:unhideWhenUsed/>
    <w:rsid w:val="00F9463F"/>
    <w:pPr>
      <w:tabs>
        <w:tab w:val="center" w:pos="4536"/>
        <w:tab w:val="right" w:pos="9072"/>
      </w:tabs>
    </w:pPr>
  </w:style>
  <w:style w:type="paragraph" w:styleId="Tekstpodstawowy2">
    <w:name w:val="Body Text 2"/>
    <w:basedOn w:val="Normalny"/>
    <w:link w:val="Tekstpodstawowy2Znak"/>
    <w:semiHidden/>
    <w:unhideWhenUsed/>
    <w:qFormat/>
    <w:rsid w:val="00C14EB4"/>
    <w:pPr>
      <w:widowControl/>
      <w:shd w:val="clear" w:color="auto" w:fill="FFFFFF"/>
      <w:suppressAutoHyphens w:val="0"/>
      <w:jc w:val="both"/>
      <w:textAlignment w:val="auto"/>
    </w:pPr>
    <w:rPr>
      <w:rFonts w:eastAsia="Times New Roman" w:cs="Times New Roman"/>
      <w:color w:val="000000"/>
      <w:kern w:val="0"/>
      <w:sz w:val="22"/>
      <w:szCs w:val="22"/>
      <w:lang w:val="pl-PL" w:eastAsia="pl-PL" w:bidi="ar-SA"/>
    </w:rPr>
  </w:style>
  <w:style w:type="paragraph" w:styleId="Akapitzlist">
    <w:name w:val="List Paragraph"/>
    <w:basedOn w:val="Normalny"/>
    <w:uiPriority w:val="34"/>
    <w:qFormat/>
    <w:rsid w:val="00275553"/>
    <w:pPr>
      <w:ind w:left="720"/>
      <w:contextualSpacing/>
    </w:pPr>
  </w:style>
  <w:style w:type="paragraph" w:styleId="Tekstprzypisukocowego">
    <w:name w:val="endnote text"/>
    <w:basedOn w:val="Normalny"/>
    <w:link w:val="TekstprzypisukocowegoZnak"/>
    <w:uiPriority w:val="99"/>
    <w:semiHidden/>
    <w:unhideWhenUsed/>
    <w:rsid w:val="002320CC"/>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64523318">
      <w:bodyDiv w:val="1"/>
      <w:marLeft w:val="0"/>
      <w:marRight w:val="0"/>
      <w:marTop w:val="0"/>
      <w:marBottom w:val="0"/>
      <w:divBdr>
        <w:top w:val="none" w:sz="0" w:space="0" w:color="auto"/>
        <w:left w:val="none" w:sz="0" w:space="0" w:color="auto"/>
        <w:bottom w:val="none" w:sz="0" w:space="0" w:color="auto"/>
        <w:right w:val="none" w:sz="0" w:space="0" w:color="auto"/>
      </w:divBdr>
    </w:div>
    <w:div w:id="396127238">
      <w:bodyDiv w:val="1"/>
      <w:marLeft w:val="0"/>
      <w:marRight w:val="0"/>
      <w:marTop w:val="0"/>
      <w:marBottom w:val="0"/>
      <w:divBdr>
        <w:top w:val="none" w:sz="0" w:space="0" w:color="auto"/>
        <w:left w:val="none" w:sz="0" w:space="0" w:color="auto"/>
        <w:bottom w:val="none" w:sz="0" w:space="0" w:color="auto"/>
        <w:right w:val="none" w:sz="0" w:space="0" w:color="auto"/>
      </w:divBdr>
    </w:div>
    <w:div w:id="736249265">
      <w:bodyDiv w:val="1"/>
      <w:marLeft w:val="0"/>
      <w:marRight w:val="0"/>
      <w:marTop w:val="0"/>
      <w:marBottom w:val="0"/>
      <w:divBdr>
        <w:top w:val="none" w:sz="0" w:space="0" w:color="auto"/>
        <w:left w:val="none" w:sz="0" w:space="0" w:color="auto"/>
        <w:bottom w:val="none" w:sz="0" w:space="0" w:color="auto"/>
        <w:right w:val="none" w:sz="0" w:space="0" w:color="auto"/>
      </w:divBdr>
    </w:div>
    <w:div w:id="916281916">
      <w:bodyDiv w:val="1"/>
      <w:marLeft w:val="0"/>
      <w:marRight w:val="0"/>
      <w:marTop w:val="0"/>
      <w:marBottom w:val="0"/>
      <w:divBdr>
        <w:top w:val="none" w:sz="0" w:space="0" w:color="auto"/>
        <w:left w:val="none" w:sz="0" w:space="0" w:color="auto"/>
        <w:bottom w:val="none" w:sz="0" w:space="0" w:color="auto"/>
        <w:right w:val="none" w:sz="0" w:space="0" w:color="auto"/>
      </w:divBdr>
    </w:div>
    <w:div w:id="1079904754">
      <w:bodyDiv w:val="1"/>
      <w:marLeft w:val="0"/>
      <w:marRight w:val="0"/>
      <w:marTop w:val="0"/>
      <w:marBottom w:val="0"/>
      <w:divBdr>
        <w:top w:val="none" w:sz="0" w:space="0" w:color="auto"/>
        <w:left w:val="none" w:sz="0" w:space="0" w:color="auto"/>
        <w:bottom w:val="none" w:sz="0" w:space="0" w:color="auto"/>
        <w:right w:val="none" w:sz="0" w:space="0" w:color="auto"/>
      </w:divBdr>
    </w:div>
    <w:div w:id="1166627901">
      <w:bodyDiv w:val="1"/>
      <w:marLeft w:val="0"/>
      <w:marRight w:val="0"/>
      <w:marTop w:val="0"/>
      <w:marBottom w:val="0"/>
      <w:divBdr>
        <w:top w:val="none" w:sz="0" w:space="0" w:color="auto"/>
        <w:left w:val="none" w:sz="0" w:space="0" w:color="auto"/>
        <w:bottom w:val="none" w:sz="0" w:space="0" w:color="auto"/>
        <w:right w:val="none" w:sz="0" w:space="0" w:color="auto"/>
      </w:divBdr>
    </w:div>
    <w:div w:id="1399748862">
      <w:bodyDiv w:val="1"/>
      <w:marLeft w:val="0"/>
      <w:marRight w:val="0"/>
      <w:marTop w:val="0"/>
      <w:marBottom w:val="0"/>
      <w:divBdr>
        <w:top w:val="none" w:sz="0" w:space="0" w:color="auto"/>
        <w:left w:val="none" w:sz="0" w:space="0" w:color="auto"/>
        <w:bottom w:val="none" w:sz="0" w:space="0" w:color="auto"/>
        <w:right w:val="none" w:sz="0" w:space="0" w:color="auto"/>
      </w:divBdr>
    </w:div>
    <w:div w:id="149934651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Motyw pakietu Office">
  <a:themeElements>
    <a:clrScheme name="Pakiet Office">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majorFont>
      <a:minorFont>
        <a:latin typeface="Calibri" panose="020F0502020204030204"/>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7382</TotalTime>
  <Pages>3</Pages>
  <Words>1267</Words>
  <Characters>7602</Characters>
  <Application>Microsoft Office Word</Application>
  <DocSecurity>0</DocSecurity>
  <Lines>63</Lines>
  <Paragraphs>17</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8852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Mirosław Dziech</dc:creator>
  <dc:description/>
  <cp:lastModifiedBy>Mirosław Dziech</cp:lastModifiedBy>
  <cp:revision>2121</cp:revision>
  <cp:lastPrinted>2025-03-12T09:11:00Z</cp:lastPrinted>
  <dcterms:created xsi:type="dcterms:W3CDTF">2021-07-02T10:02:00Z</dcterms:created>
  <dcterms:modified xsi:type="dcterms:W3CDTF">2025-04-09T06:41:00Z</dcterms:modified>
  <dc:language>pl-PL</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nfo 1">
    <vt:lpwstr/>
  </property>
  <property fmtid="{D5CDD505-2E9C-101B-9397-08002B2CF9AE}" pid="3" name="Info 2">
    <vt:lpwstr/>
  </property>
  <property fmtid="{D5CDD505-2E9C-101B-9397-08002B2CF9AE}" pid="4" name="Info 3">
    <vt:lpwstr/>
  </property>
  <property fmtid="{D5CDD505-2E9C-101B-9397-08002B2CF9AE}" pid="5" name="Info 4">
    <vt:lpwstr/>
  </property>
</Properties>
</file>