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0A611" w14:textId="6872A92E" w:rsidR="001B6999" w:rsidRDefault="001B6999" w:rsidP="001B6999">
      <w:pPr>
        <w:pStyle w:val="Standard"/>
        <w:jc w:val="center"/>
        <w:rPr>
          <w:rFonts w:ascii="Times New Roman" w:hAnsi="Times New Roman" w:cs="Times New Roman"/>
          <w:b/>
          <w:bCs/>
          <w:sz w:val="28"/>
          <w:szCs w:val="28"/>
        </w:rPr>
      </w:pPr>
      <w:r>
        <w:rPr>
          <w:rFonts w:ascii="Times New Roman" w:hAnsi="Times New Roman" w:cs="Times New Roman"/>
          <w:b/>
          <w:bCs/>
          <w:sz w:val="28"/>
          <w:szCs w:val="28"/>
        </w:rPr>
        <w:t xml:space="preserve">Sprawozdanie zespołu ds. Programu Przedszkole Promujące Zdrowie </w:t>
      </w:r>
      <w:r>
        <w:rPr>
          <w:rFonts w:ascii="Times New Roman" w:hAnsi="Times New Roman" w:cs="Times New Roman"/>
          <w:b/>
          <w:bCs/>
          <w:sz w:val="28"/>
          <w:szCs w:val="28"/>
        </w:rPr>
        <w:br/>
        <w:t>rok szkolny  202</w:t>
      </w:r>
      <w:r>
        <w:rPr>
          <w:rFonts w:ascii="Times New Roman" w:hAnsi="Times New Roman" w:cs="Times New Roman"/>
          <w:b/>
          <w:bCs/>
          <w:sz w:val="28"/>
          <w:szCs w:val="28"/>
        </w:rPr>
        <w:t>5</w:t>
      </w:r>
      <w:r>
        <w:rPr>
          <w:rFonts w:ascii="Times New Roman" w:hAnsi="Times New Roman" w:cs="Times New Roman"/>
          <w:b/>
          <w:bCs/>
          <w:sz w:val="28"/>
          <w:szCs w:val="28"/>
        </w:rPr>
        <w:t>/202</w:t>
      </w:r>
      <w:r>
        <w:rPr>
          <w:rFonts w:ascii="Times New Roman" w:hAnsi="Times New Roman" w:cs="Times New Roman"/>
          <w:b/>
          <w:bCs/>
          <w:sz w:val="28"/>
          <w:szCs w:val="28"/>
        </w:rPr>
        <w:t>6</w:t>
      </w:r>
    </w:p>
    <w:p w14:paraId="0BC58F92" w14:textId="79C4CD2E" w:rsidR="00B2008B" w:rsidRDefault="00B2008B" w:rsidP="00B2008B">
      <w:pPr>
        <w:pStyle w:val="Standard"/>
        <w:ind w:firstLine="708"/>
        <w:jc w:val="both"/>
        <w:rPr>
          <w:rFonts w:ascii="Times New Roman" w:hAnsi="Times New Roman" w:cs="Times New Roman"/>
          <w:bCs/>
        </w:rPr>
      </w:pPr>
      <w:r>
        <w:rPr>
          <w:rFonts w:ascii="Times New Roman" w:hAnsi="Times New Roman" w:cs="Times New Roman"/>
          <w:bCs/>
        </w:rPr>
        <w:t xml:space="preserve">I półrocze roku szkolnego 2025/2026 w naszym przedszkolu było pełne zdrowia uśmiechu i pozytywnej energii. W ramach działań programu Przedszkole Promujące Zdrowie dzieci miały okazję poznać zasady zdrowego stylu życia, rozwijać swoje emocje i relacje społeczne, a także aktywnie spędzać czas poprzez ruch i sport. Priorytetowym filarem naszego programu było rozwijanie kompetencji emocjonalnych, dobre samopoczucie i dbałość </w:t>
      </w:r>
      <w:r>
        <w:rPr>
          <w:rFonts w:ascii="Times New Roman" w:hAnsi="Times New Roman" w:cs="Times New Roman"/>
          <w:bCs/>
        </w:rPr>
        <w:br/>
      </w:r>
      <w:r>
        <w:rPr>
          <w:rFonts w:ascii="Times New Roman" w:hAnsi="Times New Roman" w:cs="Times New Roman"/>
          <w:bCs/>
        </w:rPr>
        <w:t>o zdrowie psychiczne dzieci oraz pracowników przedszkola.</w:t>
      </w:r>
    </w:p>
    <w:p w14:paraId="35219407" w14:textId="77777777" w:rsidR="00B2008B" w:rsidRDefault="00B2008B" w:rsidP="00B2008B">
      <w:pPr>
        <w:pStyle w:val="Standard"/>
        <w:ind w:firstLine="708"/>
        <w:jc w:val="both"/>
        <w:rPr>
          <w:rFonts w:ascii="Times New Roman" w:hAnsi="Times New Roman" w:cs="Times New Roman"/>
          <w:bCs/>
        </w:rPr>
      </w:pPr>
      <w:r>
        <w:rPr>
          <w:rFonts w:ascii="Times New Roman" w:hAnsi="Times New Roman" w:cs="Times New Roman"/>
          <w:bCs/>
        </w:rPr>
        <w:t xml:space="preserve">Każda grupa przedszkolna zorganizowała w swojej sali kącik emocji, dzięki którym nauczycielki zachęcały dzieci do rozumienia i wyrażania swoich uczuć i emocji. Dzieci poprzez zabawę, gry uczyły się rozpoznawać swoje emocje i innych, wspierać kolegów i rozwiązywać konflikty w przyjazny sposób. Nauczycielki systematycznie w swojej pracy stosowały muzykoterapię, bajkoterapię, relaksację jako elementy wspierające emocje i dobre samopoczucie dzieci. W ramach Programu Ministerstwa Edukacji wszystkie grupy aktywnie włączyły się w ogólnopolską inicjatywę Tygodnia Budowania Relacji Rówieśniczych. </w:t>
      </w:r>
    </w:p>
    <w:p w14:paraId="6438AF07" w14:textId="3EF1ADD3" w:rsidR="00B2008B" w:rsidRPr="00915B7C" w:rsidRDefault="00B2008B" w:rsidP="00B2008B">
      <w:pPr>
        <w:pStyle w:val="Standard"/>
        <w:ind w:firstLine="709"/>
        <w:jc w:val="both"/>
        <w:rPr>
          <w:rFonts w:ascii="Times New Roman" w:hAnsi="Times New Roman" w:cs="Times New Roman"/>
          <w:bCs/>
        </w:rPr>
      </w:pPr>
      <w:r>
        <w:rPr>
          <w:rFonts w:ascii="Times New Roman" w:hAnsi="Times New Roman" w:cs="Times New Roman"/>
          <w:bCs/>
        </w:rPr>
        <w:t xml:space="preserve">Jednym ze sposobów rozładowywania emocji jest aktywność fizyczna. Codzienna dawka ruchu w naszym przedszkolu stała się nieodłącznym elementem naszego programu. Były to nie tylko ćwiczenia poranne i gimnastyczne w każdej grupie, ale również szereg inicjatyw wynikających  ze współpracy ze środowiskiem lokalnym. Już we wrześniu dzieci uczestniczyły w spotkaniu z piłkarzami drużyny KSZO oraz zabawach o charakterze sportowym prowadzonych przez Akademię Przedszkolaka Tygrysek. Przedszkolaki wraz z rodzicami brały aktywny udział w II Ostrowieckim Festiwalu Sportu organizowanym przez MOSiR oraz Ogólnopolskim Dniu Przedszkolaka ,,Na Sportowo 2025” oraz w Ostrowieckich Biegach Niepodległości. Nasze przedszkole promowało aktywność fizyczną dzieci w ramach 10-tej edycji Europejskiego Tygodnia Sportu #BeActive. W dniach 23 – 30 września 2025 roku jako Przedszkole Promujące Zdrowie </w:t>
      </w:r>
      <w:r w:rsidRPr="00431208">
        <w:rPr>
          <w:rFonts w:ascii="Times New Roman" w:hAnsi="Times New Roman" w:cs="Times New Roman"/>
          <w:bCs/>
        </w:rPr>
        <w:t xml:space="preserve">stało się częścią europejskiej społeczności, która łączy sport </w:t>
      </w:r>
      <w:r>
        <w:rPr>
          <w:rFonts w:ascii="Times New Roman" w:hAnsi="Times New Roman" w:cs="Times New Roman"/>
          <w:bCs/>
        </w:rPr>
        <w:br/>
      </w:r>
      <w:r w:rsidRPr="00431208">
        <w:rPr>
          <w:rFonts w:ascii="Times New Roman" w:hAnsi="Times New Roman" w:cs="Times New Roman"/>
          <w:bCs/>
        </w:rPr>
        <w:t xml:space="preserve">i zdrowy styl życia. Wychowawczyni grupy VI – Pani Marzena Kowalska została wyróżniona </w:t>
      </w:r>
      <w:r w:rsidRPr="00431208">
        <w:rPr>
          <w:rFonts w:ascii="Times New Roman" w:hAnsi="Times New Roman" w:cs="Times New Roman"/>
          <w:bCs/>
        </w:rPr>
        <w:br/>
        <w:t>w konkursie Fundacji Orły Sportu na najbardziej aktywnego prowadzącego o tytuł #BeActive Hero –</w:t>
      </w:r>
      <w:r>
        <w:rPr>
          <w:rFonts w:ascii="Times New Roman" w:hAnsi="Times New Roman" w:cs="Times New Roman"/>
          <w:bCs/>
        </w:rPr>
        <w:t xml:space="preserve"> Lider/Liderka Europejskiego Tygodnia Sportu 2025 w Polsce. Pani Marzena Kowalska zorganizowała Sportowe Powitanie Jesieni, w czasie którego przedszkolaki mogły doświadczyć radości z aktywności fizycznej. Swoim zapałem i pomysłowością zasłużyła na tytuł </w:t>
      </w:r>
      <w:proofErr w:type="spellStart"/>
      <w:r>
        <w:rPr>
          <w:rFonts w:ascii="Times New Roman" w:hAnsi="Times New Roman" w:cs="Times New Roman"/>
          <w:bCs/>
        </w:rPr>
        <w:t>BeActive</w:t>
      </w:r>
      <w:proofErr w:type="spellEnd"/>
      <w:r>
        <w:rPr>
          <w:rFonts w:ascii="Times New Roman" w:hAnsi="Times New Roman" w:cs="Times New Roman"/>
          <w:bCs/>
        </w:rPr>
        <w:t xml:space="preserve"> Hero 2025. Nasi wychowankowie wzięli również udział w Kuratoryjnej Spartakiadzie Przedszkolaka oraz w projekcie ,,Wesołej Kredki Sportowe Podróże Małe i Duże.” Wiele emocji dostarczył dzieciom trening </w:t>
      </w:r>
      <w:proofErr w:type="spellStart"/>
      <w:r>
        <w:rPr>
          <w:rFonts w:ascii="Times New Roman" w:hAnsi="Times New Roman" w:cs="Times New Roman"/>
          <w:bCs/>
        </w:rPr>
        <w:t>Nordic</w:t>
      </w:r>
      <w:proofErr w:type="spellEnd"/>
      <w:r>
        <w:rPr>
          <w:rFonts w:ascii="Times New Roman" w:hAnsi="Times New Roman" w:cs="Times New Roman"/>
          <w:bCs/>
        </w:rPr>
        <w:t xml:space="preserve"> </w:t>
      </w:r>
      <w:proofErr w:type="spellStart"/>
      <w:r>
        <w:rPr>
          <w:rFonts w:ascii="Times New Roman" w:hAnsi="Times New Roman" w:cs="Times New Roman"/>
          <w:bCs/>
        </w:rPr>
        <w:t>walking</w:t>
      </w:r>
      <w:proofErr w:type="spellEnd"/>
      <w:r>
        <w:rPr>
          <w:rFonts w:ascii="Times New Roman" w:hAnsi="Times New Roman" w:cs="Times New Roman"/>
          <w:bCs/>
        </w:rPr>
        <w:t xml:space="preserve"> z Mikołajem, joga oraz gimnastyka </w:t>
      </w:r>
      <w:r>
        <w:rPr>
          <w:rFonts w:ascii="Times New Roman" w:hAnsi="Times New Roman" w:cs="Times New Roman"/>
          <w:bCs/>
        </w:rPr>
        <w:br/>
      </w:r>
      <w:r>
        <w:rPr>
          <w:rFonts w:ascii="Times New Roman" w:hAnsi="Times New Roman" w:cs="Times New Roman"/>
          <w:bCs/>
        </w:rPr>
        <w:t xml:space="preserve">z Misiem w ramach obchodów Światowego Dnia Misia. W promowaniu aktywności sportowej duże znaczenie miała współpraca z rodzicami, w ramach której zorganizowany został pokaz treningu bokserskiego przeprowadzony przez rodzica jednego z wychowanków. </w:t>
      </w:r>
    </w:p>
    <w:p w14:paraId="6D9F7B41" w14:textId="58A64D38" w:rsidR="00B2008B" w:rsidRDefault="00B2008B" w:rsidP="00B2008B">
      <w:pPr>
        <w:pStyle w:val="Standard"/>
        <w:ind w:firstLine="708"/>
        <w:jc w:val="both"/>
        <w:rPr>
          <w:rFonts w:ascii="Times New Roman" w:hAnsi="Times New Roman" w:cs="Times New Roman"/>
          <w:bCs/>
        </w:rPr>
      </w:pPr>
      <w:r>
        <w:rPr>
          <w:rFonts w:ascii="Times New Roman" w:hAnsi="Times New Roman" w:cs="Times New Roman"/>
          <w:bCs/>
        </w:rPr>
        <w:t xml:space="preserve">Pracownicy pedagogiczni i niepedagogiczni placówki systematycznie uczestniczą </w:t>
      </w:r>
      <w:r>
        <w:rPr>
          <w:rFonts w:ascii="Times New Roman" w:hAnsi="Times New Roman" w:cs="Times New Roman"/>
          <w:bCs/>
        </w:rPr>
        <w:br/>
      </w:r>
      <w:r>
        <w:rPr>
          <w:rFonts w:ascii="Times New Roman" w:hAnsi="Times New Roman" w:cs="Times New Roman"/>
          <w:bCs/>
        </w:rPr>
        <w:t xml:space="preserve">w górskich wyprawach zdobywając wyznaczone pasma górskie. W tym półroczu były to: Telegraf – Pasmo Dymińskie, Karczówka – Pasmo </w:t>
      </w:r>
      <w:proofErr w:type="spellStart"/>
      <w:r>
        <w:rPr>
          <w:rFonts w:ascii="Times New Roman" w:hAnsi="Times New Roman" w:cs="Times New Roman"/>
          <w:bCs/>
        </w:rPr>
        <w:t>Kadzieliańskie</w:t>
      </w:r>
      <w:proofErr w:type="spellEnd"/>
      <w:r>
        <w:rPr>
          <w:rFonts w:ascii="Times New Roman" w:hAnsi="Times New Roman" w:cs="Times New Roman"/>
          <w:bCs/>
        </w:rPr>
        <w:t xml:space="preserve">, Tatry – Morskie Oko, Gęsia Szyja. </w:t>
      </w:r>
    </w:p>
    <w:p w14:paraId="1A48530B" w14:textId="7EED47D0" w:rsidR="00B2008B" w:rsidRDefault="00B2008B" w:rsidP="00B2008B">
      <w:pPr>
        <w:pStyle w:val="Standard"/>
        <w:jc w:val="both"/>
        <w:rPr>
          <w:rFonts w:ascii="Times New Roman" w:hAnsi="Times New Roman" w:cs="Times New Roman"/>
          <w:bCs/>
        </w:rPr>
      </w:pPr>
      <w:r>
        <w:rPr>
          <w:rFonts w:ascii="Times New Roman" w:hAnsi="Times New Roman" w:cs="Times New Roman"/>
          <w:bCs/>
        </w:rPr>
        <w:tab/>
        <w:t xml:space="preserve">Jednym z filarów naszego programu jest kształtowanie zdrowych nawyków żywieniowych. Tradycją w naszym przedszkolu stały się zdrowe śniadania w formie stołu szwedzkiego, podczas których dzieci samodzielnie podejmują decyzję co do wyboru składników śniadania. Przedszkolaki uczestniczyły w Europejskim Dniu Zdrowego Jedzenia </w:t>
      </w:r>
      <w:r>
        <w:rPr>
          <w:rFonts w:ascii="Times New Roman" w:hAnsi="Times New Roman" w:cs="Times New Roman"/>
          <w:bCs/>
        </w:rPr>
        <w:br/>
      </w:r>
      <w:r>
        <w:rPr>
          <w:rFonts w:ascii="Times New Roman" w:hAnsi="Times New Roman" w:cs="Times New Roman"/>
          <w:bCs/>
        </w:rPr>
        <w:t>i Gotowania. Wzięły udział w spotkaniu z Panią Intendentką, podczas którego dowiedziały się, jak ważne jest przestrzeganie zasad zdrowego żywienia oraz aktywności ruchowej. Dzieci uczestniczyły w warsztatach kulinarnych, podczas których samodzielnie przygotowywały zdrowe przekąski, koktajle i napoje.</w:t>
      </w:r>
    </w:p>
    <w:p w14:paraId="63A68C29" w14:textId="6FE8FB08" w:rsidR="00B2008B" w:rsidRPr="00915B7C" w:rsidRDefault="00B2008B" w:rsidP="00B2008B">
      <w:pPr>
        <w:pStyle w:val="Standard"/>
        <w:jc w:val="both"/>
      </w:pPr>
      <w:r>
        <w:rPr>
          <w:rFonts w:ascii="Times New Roman" w:hAnsi="Times New Roman" w:cs="Times New Roman"/>
          <w:bCs/>
        </w:rPr>
        <w:lastRenderedPageBreak/>
        <w:tab/>
      </w:r>
      <w:r>
        <w:rPr>
          <w:rFonts w:ascii="Times New Roman" w:hAnsi="Times New Roman" w:cs="Times New Roman"/>
        </w:rPr>
        <w:t>Nieocenioną rolę odgrywały codzienne nawyki: dzieci myły zęby, dbały o czystość rąk, uczyły się używać mydła, wycierać dłonie i zachowywać porządek wokół siebie. Przedszkole kontynuuje realizację ogólnopolskich programów tj.: ,,</w:t>
      </w:r>
      <w:proofErr w:type="spellStart"/>
      <w:r>
        <w:rPr>
          <w:rFonts w:ascii="Times New Roman" w:hAnsi="Times New Roman" w:cs="Times New Roman"/>
        </w:rPr>
        <w:t>Czyściochowe</w:t>
      </w:r>
      <w:proofErr w:type="spellEnd"/>
      <w:r>
        <w:rPr>
          <w:rFonts w:ascii="Times New Roman" w:hAnsi="Times New Roman" w:cs="Times New Roman"/>
        </w:rPr>
        <w:t xml:space="preserve"> Przedszkole” i ,,Klub Mleczaka”.</w:t>
      </w:r>
      <w:r>
        <w:t xml:space="preserve"> </w:t>
      </w:r>
      <w:r>
        <w:rPr>
          <w:rFonts w:ascii="Times New Roman" w:hAnsi="Times New Roman" w:cs="Times New Roman"/>
        </w:rPr>
        <w:t>Przez całe półrocze nauczycielki prowadziły pogadanki i zajęcia dydaktyczne poświęcone higienie, życzliwości i zdrowiu.</w:t>
      </w:r>
    </w:p>
    <w:p w14:paraId="075BDF75" w14:textId="77777777" w:rsidR="00B2008B" w:rsidRDefault="00B2008B" w:rsidP="00B2008B">
      <w:pPr>
        <w:pStyle w:val="Standard"/>
        <w:jc w:val="both"/>
        <w:rPr>
          <w:rFonts w:ascii="Times New Roman" w:hAnsi="Times New Roman" w:cs="Times New Roman"/>
        </w:rPr>
      </w:pPr>
      <w:r>
        <w:rPr>
          <w:rFonts w:ascii="Times New Roman" w:hAnsi="Times New Roman" w:cs="Times New Roman"/>
        </w:rPr>
        <w:tab/>
        <w:t xml:space="preserve">W ramach profilaktyki dbałości o higienę jamy ustnej w pierwszym półroczu dwukrotnie zaprosiliśmy do placówki mobilny </w:t>
      </w:r>
      <w:proofErr w:type="spellStart"/>
      <w:r>
        <w:rPr>
          <w:rFonts w:ascii="Times New Roman" w:hAnsi="Times New Roman" w:cs="Times New Roman"/>
        </w:rPr>
        <w:t>Dentobus</w:t>
      </w:r>
      <w:proofErr w:type="spellEnd"/>
      <w:r>
        <w:rPr>
          <w:rFonts w:ascii="Times New Roman" w:hAnsi="Times New Roman" w:cs="Times New Roman"/>
        </w:rPr>
        <w:t xml:space="preserve">, lekarze stomatolodzy przeprowadzili badanie stanu uzębienia dzieci, leczyli zęby po wyrażeniu zgody przez Rodziców. W tym półroczu szczególną uwagę zwróciliśmy na czystość skóry głowy. Systematycznie odbywały się przeglądy higieniczne. </w:t>
      </w:r>
    </w:p>
    <w:p w14:paraId="6A9847D2" w14:textId="57F36781" w:rsidR="00B2008B" w:rsidRDefault="00B2008B" w:rsidP="00B2008B">
      <w:pPr>
        <w:pStyle w:val="Standard"/>
        <w:jc w:val="both"/>
        <w:rPr>
          <w:rFonts w:ascii="Times New Roman" w:hAnsi="Times New Roman" w:cs="Times New Roman"/>
        </w:rPr>
      </w:pPr>
      <w:r>
        <w:rPr>
          <w:rFonts w:ascii="Times New Roman" w:hAnsi="Times New Roman" w:cs="Times New Roman"/>
        </w:rPr>
        <w:tab/>
        <w:t xml:space="preserve">Mając świadomość jaki wpływ odgrywa czystość środowiska naturalnego na nasze zdrowie przedszkole uczestniczy w różnych akcjach i programach o tematyce ekologicznej: ,,Kubusiowi Przyjaciele Natury”, ,,Bioróżnorodnie połączeni”, ,,Działaj </w:t>
      </w:r>
      <w:r>
        <w:rPr>
          <w:rFonts w:ascii="Times New Roman" w:hAnsi="Times New Roman" w:cs="Times New Roman"/>
        </w:rPr>
        <w:br/>
      </w:r>
      <w:r>
        <w:rPr>
          <w:rFonts w:ascii="Times New Roman" w:hAnsi="Times New Roman" w:cs="Times New Roman"/>
        </w:rPr>
        <w:t xml:space="preserve">z Impetem”, sprzątanie świata, ,, Święto Drzewa”, ,,Przytul się do drzewa”. </w:t>
      </w:r>
    </w:p>
    <w:p w14:paraId="6F082598" w14:textId="560FE8DB" w:rsidR="00B2008B" w:rsidRDefault="00B2008B" w:rsidP="00B2008B">
      <w:pPr>
        <w:pStyle w:val="Standard"/>
        <w:jc w:val="both"/>
      </w:pPr>
      <w:r>
        <w:rPr>
          <w:rFonts w:ascii="Times New Roman" w:hAnsi="Times New Roman" w:cs="Times New Roman"/>
        </w:rPr>
        <w:tab/>
      </w:r>
      <w:r>
        <w:rPr>
          <w:rFonts w:ascii="Times New Roman" w:hAnsi="Times New Roman" w:cs="Times New Roman"/>
          <w:bCs/>
        </w:rPr>
        <w:t xml:space="preserve">W działania Przedszkola Promującego Zdrowie trafnie wpisuje się realizowana </w:t>
      </w:r>
      <w:r>
        <w:rPr>
          <w:rFonts w:ascii="Times New Roman" w:hAnsi="Times New Roman" w:cs="Times New Roman"/>
          <w:bCs/>
        </w:rPr>
        <w:br/>
      </w:r>
      <w:r>
        <w:rPr>
          <w:rFonts w:ascii="Times New Roman" w:hAnsi="Times New Roman" w:cs="Times New Roman"/>
          <w:bCs/>
        </w:rPr>
        <w:t xml:space="preserve">w placówce innowacja pedagogiczna ,,ABC Przedszkolnych Ratowników – ratować się nie boimy, w przedszkolu super moce ćwiczymy”. W trakcie comiesięcznych zajęć dzieci uczą się udzielania pierwszej pomocy przedmedycznej, bandażowania, utrwalają numery alarmowe, wiedzą jak się zachować w sytuacjach zagrażających życiu. Przedszkolaki uczestniczyły </w:t>
      </w:r>
      <w:r>
        <w:rPr>
          <w:rFonts w:ascii="Times New Roman" w:hAnsi="Times New Roman" w:cs="Times New Roman"/>
          <w:bCs/>
        </w:rPr>
        <w:br/>
      </w:r>
      <w:r>
        <w:rPr>
          <w:rFonts w:ascii="Times New Roman" w:hAnsi="Times New Roman" w:cs="Times New Roman"/>
          <w:bCs/>
        </w:rPr>
        <w:t xml:space="preserve">w spotkaniach z ratownikami medycznymi oraz przedstawicielami straży miejskiej. </w:t>
      </w:r>
    </w:p>
    <w:p w14:paraId="26971E0C" w14:textId="3116AB02" w:rsidR="00B2008B" w:rsidRDefault="00B2008B" w:rsidP="00B2008B">
      <w:pPr>
        <w:pStyle w:val="Standard"/>
        <w:ind w:firstLine="709"/>
        <w:jc w:val="both"/>
        <w:rPr>
          <w:rFonts w:ascii="Times New Roman" w:hAnsi="Times New Roman" w:cs="Times New Roman"/>
          <w:bCs/>
        </w:rPr>
      </w:pPr>
      <w:r>
        <w:rPr>
          <w:rFonts w:ascii="Times New Roman" w:hAnsi="Times New Roman" w:cs="Times New Roman"/>
          <w:bCs/>
        </w:rPr>
        <w:t xml:space="preserve">Pracownicy naszego przedszkola mając świadomość dbałości o zdrowie fizyczne </w:t>
      </w:r>
      <w:r>
        <w:rPr>
          <w:rFonts w:ascii="Times New Roman" w:hAnsi="Times New Roman" w:cs="Times New Roman"/>
          <w:bCs/>
        </w:rPr>
        <w:br/>
      </w:r>
      <w:r>
        <w:rPr>
          <w:rFonts w:ascii="Times New Roman" w:hAnsi="Times New Roman" w:cs="Times New Roman"/>
          <w:bCs/>
        </w:rPr>
        <w:t xml:space="preserve">i psychiczne aktywnie i chętnie uczestniczą w proponowanych badaniach profilaktycznych. </w:t>
      </w:r>
      <w:r>
        <w:rPr>
          <w:rFonts w:ascii="Times New Roman" w:hAnsi="Times New Roman" w:cs="Times New Roman"/>
          <w:bCs/>
        </w:rPr>
        <w:br/>
      </w:r>
      <w:r>
        <w:rPr>
          <w:rFonts w:ascii="Times New Roman" w:hAnsi="Times New Roman" w:cs="Times New Roman"/>
          <w:bCs/>
        </w:rPr>
        <w:t xml:space="preserve">W ramach programu Profilaktyka Świętokrzyskich Pracowników realizowanego przez Świętokrzyskie Centrum Onkologii w Kielcach i Wojewódzkiego Ośrodka Medycyny Pracy </w:t>
      </w:r>
      <w:r>
        <w:rPr>
          <w:rFonts w:ascii="Times New Roman" w:hAnsi="Times New Roman" w:cs="Times New Roman"/>
          <w:bCs/>
        </w:rPr>
        <w:br/>
      </w:r>
      <w:r>
        <w:rPr>
          <w:rFonts w:ascii="Times New Roman" w:hAnsi="Times New Roman" w:cs="Times New Roman"/>
          <w:bCs/>
        </w:rPr>
        <w:t xml:space="preserve">z inicjatywy Pani Dyrektor na terenie przedszkola zostały przeprowadzone  kompleksowe badania onkologiczne  dla 21 chętnych pracowników.  </w:t>
      </w:r>
    </w:p>
    <w:p w14:paraId="0E688682" w14:textId="6483F13D" w:rsidR="00B2008B" w:rsidRDefault="00B2008B" w:rsidP="00B2008B">
      <w:pPr>
        <w:pStyle w:val="Standard"/>
        <w:jc w:val="both"/>
        <w:rPr>
          <w:rFonts w:ascii="Times New Roman" w:hAnsi="Times New Roman" w:cs="Times New Roman"/>
          <w:bCs/>
        </w:rPr>
      </w:pPr>
      <w:r>
        <w:rPr>
          <w:rFonts w:ascii="Times New Roman" w:hAnsi="Times New Roman" w:cs="Times New Roman"/>
          <w:bCs/>
        </w:rPr>
        <w:tab/>
        <w:t xml:space="preserve">Pracownicy pedagogiczni stale podnoszą swoje kwalifikacje w zakresie dbałości </w:t>
      </w:r>
      <w:r>
        <w:rPr>
          <w:rFonts w:ascii="Times New Roman" w:hAnsi="Times New Roman" w:cs="Times New Roman"/>
          <w:bCs/>
        </w:rPr>
        <w:br/>
      </w:r>
      <w:r>
        <w:rPr>
          <w:rFonts w:ascii="Times New Roman" w:hAnsi="Times New Roman" w:cs="Times New Roman"/>
          <w:bCs/>
        </w:rPr>
        <w:t xml:space="preserve">o zdrowie, systematycznie uczestnicząc w warsztatach i szkoleniach: ,,Profilaktyka próchnicy wczesnego dzieciństwa”, ,,Zasady prowadzenia edukacji zdrowotnej dla wybranych grup zawodowych”, ,,Profilaktyka przemocy rówieśniczej”, ,,Techniki relaksacyjne dla dzieci”,  ,,Ostrowiecka Akademia Klimatu”.  W grudniu grupa 17 pracowników pedagogicznych i niepedagogicznych wzięła udział w warsztatowym szkoleniu „Pierwsza pomoc psychologiczna” zorganizowanym przez Oddział PCK w Ostrowcu Świętokrzyskim </w:t>
      </w:r>
      <w:r>
        <w:rPr>
          <w:rFonts w:ascii="Times New Roman" w:hAnsi="Times New Roman" w:cs="Times New Roman"/>
          <w:bCs/>
        </w:rPr>
        <w:br/>
      </w:r>
      <w:r>
        <w:rPr>
          <w:rFonts w:ascii="Times New Roman" w:hAnsi="Times New Roman" w:cs="Times New Roman"/>
          <w:bCs/>
        </w:rPr>
        <w:t>w ramach ogólnopolskiej akcji szkoleń z zakresu pierwszej pomocy psychologicznej, realizowanej dzięki finansowaniu Ministerstwa Spraw Wewnętrznych i Administracji (MSWiA) z projektu Odporność Społeczna – PROLOG 2025. Program miał na celu podniesienie kompetencji ratowniczych, zwiększenie poczucia bezpieczeństwa i odporności społecznej w sytuacjach kryzysowych.</w:t>
      </w:r>
    </w:p>
    <w:p w14:paraId="5AFCDC07" w14:textId="59998CCA" w:rsidR="00B2008B" w:rsidRDefault="00B2008B" w:rsidP="00B2008B">
      <w:pPr>
        <w:pStyle w:val="Standard"/>
        <w:jc w:val="both"/>
        <w:rPr>
          <w:rFonts w:ascii="Times New Roman" w:hAnsi="Times New Roman" w:cs="Times New Roman"/>
          <w:bCs/>
        </w:rPr>
      </w:pPr>
      <w:r>
        <w:rPr>
          <w:rFonts w:ascii="Times New Roman" w:hAnsi="Times New Roman" w:cs="Times New Roman"/>
          <w:bCs/>
        </w:rPr>
        <w:tab/>
        <w:t>Dzięki podejmowanym działaniom zarówno dzieci, rodzice i pracownicy mają świadomość, że zdrowie obejmuje ciało, ducha i relacje z innymi – a dbanie o siebie jest czymś naturalnym i radosnym.</w:t>
      </w:r>
    </w:p>
    <w:p w14:paraId="0C8A6CD7" w14:textId="77777777" w:rsidR="001B6999" w:rsidRDefault="001B6999" w:rsidP="001B6999">
      <w:pPr>
        <w:spacing w:after="0" w:line="240" w:lineRule="auto"/>
        <w:jc w:val="both"/>
        <w:rPr>
          <w:rFonts w:ascii="Times New Roman" w:eastAsia="Calibri" w:hAnsi="Times New Roman" w:cs="Times New Roman"/>
          <w:sz w:val="24"/>
          <w:szCs w:val="24"/>
        </w:rPr>
      </w:pPr>
    </w:p>
    <w:p w14:paraId="608B76FE" w14:textId="5F21A389"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W drugim półroczu roku szkolnego 2025/2026 w naszym przedszkolu </w:t>
      </w:r>
      <w:r w:rsidR="00B2008B">
        <w:rPr>
          <w:rFonts w:ascii="Times New Roman" w:eastAsia="Calibri" w:hAnsi="Times New Roman" w:cs="Times New Roman"/>
          <w:sz w:val="24"/>
          <w:szCs w:val="24"/>
        </w:rPr>
        <w:t xml:space="preserve">również </w:t>
      </w:r>
      <w:r w:rsidRPr="00E353B1">
        <w:rPr>
          <w:rFonts w:ascii="Times New Roman" w:eastAsia="Calibri" w:hAnsi="Times New Roman" w:cs="Times New Roman"/>
          <w:sz w:val="24"/>
          <w:szCs w:val="24"/>
        </w:rPr>
        <w:t xml:space="preserve">zrealizowano szeroki zakres działań w ramach Programu Przedszkole Promujące Zdrowie. Podejmowane inicjatywy łączyły troskę o zdrowie fizyczne dzieci z dbałością o ich rozwój emocjonalny, relacje społeczne oraz dobrostan psychiczny. Minione półrocze obfitowało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w wydarzenia rozwijające świadomość zdrowotną, uczące odpowiedzialności, wzmacniające odporność psychiczną oraz budujące poczucie wspólnoty wśród przedszkolaków.</w:t>
      </w:r>
    </w:p>
    <w:p w14:paraId="6160EB54" w14:textId="0ED4C590"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Istotnym elementem programu były działania sportowe i ruchowe. Dzieci uczestniczyły w II Ostrowieckiej Olimpiadzie Przedszkolaka, podczas której w atmosferze radości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lastRenderedPageBreak/>
        <w:t>i współpracy rozwijały sprawność fizyczną oraz uczyły się radzenia sobie z emocjami towarzyszącymi rywalizacji. Zorganizowano również „Dzień Dziecka na sportowo”, pełen zabaw ruchowych i aktywności integracyjnych. Dużym sukcesem okazał się udział naszej placówki w Ostrowieckim Biegu Wiosny, w którym zdobyliśmy II miejsce w klasyfikacji najaktywniejszych placówek. Osiągnięcie to było efektem zaangażowania całej społeczności przedszkolnej i potwierdzeniem, że aktywność fizyczna stanowi ważny element codziennego życia dzieci. Wszystkie grupy obchodziły także Międzynarodowy Dzień Tańca, prezentując własne układy taneczne. Taniec umożliwiał dzieciom wyrażanie emocji, budowanie pewności siebie oraz wzmacnianie więzi w grupie. Ponadto kluczowym elementem była również codzienna aktywność ruchowa na świeżym powietrzu, gimnastyka oraz gry zespołowe, które rozwijały sprawność fizyczną dzieci i zapobiegały wadom postawy.</w:t>
      </w:r>
    </w:p>
    <w:p w14:paraId="5E30D56C" w14:textId="13ABD951"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Równolegle realizowano liczne działania ukierunkowane na profilaktykę zdrowotną oraz kształtowanie prawidłowych nawyków higienicznych. Nieocenioną rolę odgrywały codzienne czynności, takie jak mycie zębów, dbanie o higienę rąk, prawidłowe korzystanie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z mydła, wycieranie dłoni oraz utrzymywanie porządku wokół siebie. Przedszkole kontynuowało realizację ogólnopolskich programów „</w:t>
      </w:r>
      <w:proofErr w:type="spellStart"/>
      <w:r w:rsidRPr="00E353B1">
        <w:rPr>
          <w:rFonts w:ascii="Times New Roman" w:eastAsia="Calibri" w:hAnsi="Times New Roman" w:cs="Times New Roman"/>
          <w:sz w:val="24"/>
          <w:szCs w:val="24"/>
        </w:rPr>
        <w:t>Czyściochowe</w:t>
      </w:r>
      <w:proofErr w:type="spellEnd"/>
      <w:r w:rsidRPr="00E353B1">
        <w:rPr>
          <w:rFonts w:ascii="Times New Roman" w:eastAsia="Calibri" w:hAnsi="Times New Roman" w:cs="Times New Roman"/>
          <w:sz w:val="24"/>
          <w:szCs w:val="24"/>
        </w:rPr>
        <w:t xml:space="preserve"> Przedszkole” oraz „Klub Mleczaka”. Przez całe półrocze nauczycielki prowadziły pogadanki i zajęcia dydaktyczne poświęcone higienie, zdrowiu oraz życzliwości. Dzieci uczestniczyły w zabawach w ramach obchodów Światowego Dnia Mycia Rąk, Światowego Dnia Wody, Dnia Dentysty, Dnia Bez Gluta, Dnia pizzy. </w:t>
      </w:r>
    </w:p>
    <w:p w14:paraId="12787D42" w14:textId="707F7531"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W kwietniu dwie grupy starszaków uczestniczyły w wydarzeniu zorganizowanym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 xml:space="preserve">na ostrowieckim Rynku przez Urząd Miasta oraz Powiatową Stację Sanitarno-Epidemiologiczną. Dzieci brały udział w warsztatach z zakresu pierwszej pomocy, zdrowego stylu życia i higieny jamy ustnej. Dowiedziały się również, jak ważną rolę odgrywają szczepienia ochronne oraz profilaktyka zdrowotna. Wszystkie grupy uczestniczyły także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 xml:space="preserve">w warsztatach stomatologicznych zorganizowanych na terenie przedszkola we współpracy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 xml:space="preserve">z Akademią </w:t>
      </w:r>
      <w:proofErr w:type="spellStart"/>
      <w:r w:rsidRPr="00E353B1">
        <w:rPr>
          <w:rFonts w:ascii="Times New Roman" w:eastAsia="Calibri" w:hAnsi="Times New Roman" w:cs="Times New Roman"/>
          <w:sz w:val="24"/>
          <w:szCs w:val="24"/>
        </w:rPr>
        <w:t>Stomtologiczną</w:t>
      </w:r>
      <w:proofErr w:type="spellEnd"/>
      <w:r w:rsidRPr="00E353B1">
        <w:rPr>
          <w:rFonts w:ascii="Times New Roman" w:eastAsia="Calibri" w:hAnsi="Times New Roman" w:cs="Times New Roman"/>
          <w:sz w:val="24"/>
          <w:szCs w:val="24"/>
        </w:rPr>
        <w:t xml:space="preserve"> „</w:t>
      </w:r>
      <w:proofErr w:type="spellStart"/>
      <w:r w:rsidRPr="00E353B1">
        <w:rPr>
          <w:rFonts w:ascii="Times New Roman" w:eastAsia="Calibri" w:hAnsi="Times New Roman" w:cs="Times New Roman"/>
          <w:sz w:val="24"/>
          <w:szCs w:val="24"/>
        </w:rPr>
        <w:t>Profi</w:t>
      </w:r>
      <w:proofErr w:type="spellEnd"/>
      <w:r w:rsidRPr="00E353B1">
        <w:rPr>
          <w:rFonts w:ascii="Times New Roman" w:eastAsia="Calibri" w:hAnsi="Times New Roman" w:cs="Times New Roman"/>
          <w:sz w:val="24"/>
          <w:szCs w:val="24"/>
        </w:rPr>
        <w:t xml:space="preserve"> </w:t>
      </w:r>
      <w:proofErr w:type="spellStart"/>
      <w:r w:rsidRPr="00E353B1">
        <w:rPr>
          <w:rFonts w:ascii="Times New Roman" w:eastAsia="Calibri" w:hAnsi="Times New Roman" w:cs="Times New Roman"/>
          <w:sz w:val="24"/>
          <w:szCs w:val="24"/>
        </w:rPr>
        <w:t>Dental</w:t>
      </w:r>
      <w:proofErr w:type="spellEnd"/>
      <w:r w:rsidRPr="00E353B1">
        <w:rPr>
          <w:rFonts w:ascii="Times New Roman" w:eastAsia="Calibri" w:hAnsi="Times New Roman" w:cs="Times New Roman"/>
          <w:sz w:val="24"/>
          <w:szCs w:val="24"/>
        </w:rPr>
        <w:t xml:space="preserve"> – Diana Duda”. Podczas zajęć dzieci poznawały zasady dbania o zęby, uczyły się korzystania z przyborów stomatologicznych oraz oswajały temat wizyt u dentysty. Warsztaty przyczyniły się do redukcji lęku, budowania poczucia bezpieczeństwa i kształtowania prawidłowych nawyków zdrowotnych.</w:t>
      </w:r>
    </w:p>
    <w:p w14:paraId="336A0B78" w14:textId="77777777"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W ramach Europejskiego Dnia Śniadania dzieci samodzielnie przygotowywały zdrowe posiłki, poznając wartości odżywcze produktów. Dużym zainteresowaniem cieszył się międzygrupowy konkurs fotograficzny „Zdrowy i kolorowy posiłek”, który angażował całe rodziny i wzmacniał pozytywne relacje. W salach przedszkolnych powstały również kąciki zdrowej żywności zachęcające dzieci do świadomego wyboru produktów.</w:t>
      </w:r>
    </w:p>
    <w:p w14:paraId="0646C0CE" w14:textId="77777777"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Starszaki z grupy III odwiedziły siedzibę Polskiego Czerwonego Krzyża, gdzie uczestniczyły w warsztatach pierwszej pomocy. Zajęcia rozwijały poczucie odpowiedzialności, wzmacniały poczucie sprawczości oraz uczyły właściwego reagowania w sytuacjach zagrożenia.</w:t>
      </w:r>
    </w:p>
    <w:p w14:paraId="635F59E1" w14:textId="64BFD45B"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Dzieci z grupy V odbyły wycieczkę do sklepu FRESH FOOD. Na miejscu przedszkolaki zapoznały się ze specyfiką sprzedawanych tam posiłków oraz wzięły udział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w pogadance na temat zdrowego odżywiania. Zwieńczeniem wizyty był degustacja, która pozwoliła dzieciom poznać nowe, pełnowartościowe smaki.</w:t>
      </w:r>
      <w:r>
        <w:rPr>
          <w:rFonts w:ascii="Times New Roman" w:eastAsia="Calibri" w:hAnsi="Times New Roman" w:cs="Times New Roman"/>
          <w:sz w:val="24"/>
          <w:szCs w:val="24"/>
        </w:rPr>
        <w:t xml:space="preserve"> Dzieci z dwóch grup odbyły także wycieczki w ramach zajęć edukacyjnych, gdzie zakupiły z pomocą nauczycielek ekologiczne warzywa i owoce od lokalnych rolników. </w:t>
      </w:r>
    </w:p>
    <w:p w14:paraId="5C07EBAC" w14:textId="77777777" w:rsidR="001B6999" w:rsidRPr="00E353B1" w:rsidRDefault="001B6999" w:rsidP="001B6999">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Przedszkolaki</w:t>
      </w:r>
      <w:r w:rsidRPr="00E353B1">
        <w:rPr>
          <w:rFonts w:ascii="Times New Roman" w:eastAsia="Calibri" w:hAnsi="Times New Roman" w:cs="Times New Roman"/>
          <w:sz w:val="24"/>
          <w:szCs w:val="24"/>
        </w:rPr>
        <w:t xml:space="preserve"> z dwóch grup odwiedziły także pływalnię </w:t>
      </w:r>
      <w:proofErr w:type="spellStart"/>
      <w:r w:rsidRPr="00E353B1">
        <w:rPr>
          <w:rFonts w:ascii="Times New Roman" w:eastAsia="Calibri" w:hAnsi="Times New Roman" w:cs="Times New Roman"/>
          <w:sz w:val="24"/>
          <w:szCs w:val="24"/>
        </w:rPr>
        <w:t>Rawszczyzna</w:t>
      </w:r>
      <w:proofErr w:type="spellEnd"/>
      <w:r w:rsidRPr="00E353B1">
        <w:rPr>
          <w:rFonts w:ascii="Times New Roman" w:eastAsia="Calibri" w:hAnsi="Times New Roman" w:cs="Times New Roman"/>
          <w:sz w:val="24"/>
          <w:szCs w:val="24"/>
        </w:rPr>
        <w:t xml:space="preserve"> w ramach konkursu plastycznego „</w:t>
      </w:r>
      <w:proofErr w:type="spellStart"/>
      <w:r w:rsidRPr="00E353B1">
        <w:rPr>
          <w:rFonts w:ascii="Times New Roman" w:eastAsia="Calibri" w:hAnsi="Times New Roman" w:cs="Times New Roman"/>
          <w:sz w:val="24"/>
          <w:szCs w:val="24"/>
        </w:rPr>
        <w:t>Rawszczyzna</w:t>
      </w:r>
      <w:proofErr w:type="spellEnd"/>
      <w:r w:rsidRPr="00E353B1">
        <w:rPr>
          <w:rFonts w:ascii="Times New Roman" w:eastAsia="Calibri" w:hAnsi="Times New Roman" w:cs="Times New Roman"/>
          <w:sz w:val="24"/>
          <w:szCs w:val="24"/>
        </w:rPr>
        <w:t xml:space="preserve"> – pierwszy kontakt z wodą”. Miały możliwość zwiedzenia obiektu oraz poznania zasad bezpiecznego korzystania z basenu. Wyjście pozwoliło dzieciom oswoić nowe środowisko, zrozumieć zasady bezpieczeństwa oraz budować poczucie pewności siebie.</w:t>
      </w:r>
    </w:p>
    <w:p w14:paraId="36E904A5" w14:textId="77777777"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lastRenderedPageBreak/>
        <w:t xml:space="preserve">Dużą uwagę poświęcono również działaniom ekologicznym. W ramach obchodów Dnia Ziemi dzieci z grupy V uczestniczyły w miejskiej akcji wysiewu łąki kwietnej oraz w zielonym korowodzie promującym troskę o środowisko. </w:t>
      </w:r>
      <w:r>
        <w:rPr>
          <w:rFonts w:ascii="Times New Roman" w:eastAsia="Calibri" w:hAnsi="Times New Roman" w:cs="Times New Roman"/>
          <w:sz w:val="24"/>
          <w:szCs w:val="24"/>
        </w:rPr>
        <w:t xml:space="preserve">W grupie III odbyły się warsztaty ekologiczne zakończone przygotowaniem małych stanowisk dla owadów miododajnych. </w:t>
      </w:r>
      <w:r w:rsidRPr="00E353B1">
        <w:rPr>
          <w:rFonts w:ascii="Times New Roman" w:eastAsia="Calibri" w:hAnsi="Times New Roman" w:cs="Times New Roman"/>
          <w:sz w:val="24"/>
          <w:szCs w:val="24"/>
        </w:rPr>
        <w:t>Dwie grupy starszaków odwiedziły Punkt Selektywnej Zbiórki Odpadów Komunalnych, poznając zasady segregacji odpadów w praktyce. Dzieci uczestniczyły także w konkursie kulinarnym „Mały Mistrz Kuchni”, który łączył edukację żywieniową z kształtowaniem postaw proekologicznych.</w:t>
      </w:r>
    </w:p>
    <w:p w14:paraId="2463FBA5" w14:textId="77777777"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Przedszkole kontynuowało udział w programach i akcjach ekologicznych: „Kubusiowi Przyjaciele Natury”, „Bioróżnorodnie połączeni”, „Działaj z Impetem”, „Sprzątanie świata”, „Święto Drzewa” oraz „Przytul się do drzewa”.</w:t>
      </w:r>
    </w:p>
    <w:p w14:paraId="2AB9AA48" w14:textId="2E429521"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Znaczącą część działań poświęcono wspieraniu rozwoju emocjonalnego i społecznego dzieci. Obchody Światowego Dnia Świadomości Autyzmu stały się okazją do rozmów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o różnorodności, akceptacji i empatii. Z kolei podczas Dnia Pustej Klasy dzieci spędzały czas na świeżym powietrzu zgodnie z hasłem „Więcej przyrody, więcej ruchu, więcej oddechu”. Kontakt z naturą sprzyjał wyciszeniu, redukcji stresu, rozwijaniu uważności oraz wzmacnianiu odporności psychicznej.</w:t>
      </w:r>
    </w:p>
    <w:p w14:paraId="2FC64E9E" w14:textId="323C06D7"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Cykl zajęć z </w:t>
      </w:r>
      <w:proofErr w:type="spellStart"/>
      <w:r w:rsidRPr="00E353B1">
        <w:rPr>
          <w:rFonts w:ascii="Times New Roman" w:eastAsia="Calibri" w:hAnsi="Times New Roman" w:cs="Times New Roman"/>
          <w:sz w:val="24"/>
          <w:szCs w:val="24"/>
        </w:rPr>
        <w:t>bajkoterapii</w:t>
      </w:r>
      <w:proofErr w:type="spellEnd"/>
      <w:r w:rsidRPr="00E353B1">
        <w:rPr>
          <w:rFonts w:ascii="Times New Roman" w:eastAsia="Calibri" w:hAnsi="Times New Roman" w:cs="Times New Roman"/>
          <w:sz w:val="24"/>
          <w:szCs w:val="24"/>
        </w:rPr>
        <w:t xml:space="preserve"> zrealizowany w każdej grupie skutecznie wsparł zdrowie psychiczne i emocjonalne dzieci. Dzięki terapeutycznym historiom dzieci uczyły się rozpoznawać trudne emocje oraz poznały sposoby radzenia sobie ze stresem, strachem i złością. Zajęcia udowodniły, że </w:t>
      </w:r>
      <w:proofErr w:type="spellStart"/>
      <w:r w:rsidRPr="00E353B1">
        <w:rPr>
          <w:rFonts w:ascii="Times New Roman" w:eastAsia="Calibri" w:hAnsi="Times New Roman" w:cs="Times New Roman"/>
          <w:sz w:val="24"/>
          <w:szCs w:val="24"/>
        </w:rPr>
        <w:t>bajkoterapia</w:t>
      </w:r>
      <w:proofErr w:type="spellEnd"/>
      <w:r w:rsidRPr="00E353B1">
        <w:rPr>
          <w:rFonts w:ascii="Times New Roman" w:eastAsia="Calibri" w:hAnsi="Times New Roman" w:cs="Times New Roman"/>
          <w:sz w:val="24"/>
          <w:szCs w:val="24"/>
        </w:rPr>
        <w:t xml:space="preserve"> to świetne narzędzie profilaktyczne, budujące stabilny fundament pod zdrowy rozwój emocjonalny każdego dziecka, skutkujące obniżeniu napięcia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u przedszkolaków, wzmocnienia ich odporność psychicznej oraz rozwinięcia empatii i relacji rówieśniczych.</w:t>
      </w:r>
    </w:p>
    <w:p w14:paraId="65C2E1A8" w14:textId="39133DF1" w:rsidR="001B6999" w:rsidRPr="00E353B1" w:rsidRDefault="001B6999" w:rsidP="001B6999">
      <w:pPr>
        <w:spacing w:after="0" w:line="240" w:lineRule="auto"/>
        <w:ind w:firstLine="708"/>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Przez cały rok szkolny realizowano innowację pedagogiczną „ABC PRZEDSZKOLNYCH RATOWNIKÓW – Ratować się nie boimy – w przedszkolu </w:t>
      </w:r>
      <w:proofErr w:type="spellStart"/>
      <w:r w:rsidRPr="00E353B1">
        <w:rPr>
          <w:rFonts w:ascii="Times New Roman" w:eastAsia="Calibri" w:hAnsi="Times New Roman" w:cs="Times New Roman"/>
          <w:sz w:val="24"/>
          <w:szCs w:val="24"/>
        </w:rPr>
        <w:t>supermoce</w:t>
      </w:r>
      <w:proofErr w:type="spellEnd"/>
      <w:r w:rsidRPr="00E353B1">
        <w:rPr>
          <w:rFonts w:ascii="Times New Roman" w:eastAsia="Calibri" w:hAnsi="Times New Roman" w:cs="Times New Roman"/>
          <w:sz w:val="24"/>
          <w:szCs w:val="24"/>
        </w:rPr>
        <w:t xml:space="preserve"> ćwiczymy”, prowadzoną we współpracy z Harcerskim Centrum Pierwszej Pomocy oraz ratownikami Polskiego Czerwonego Krzyża.</w:t>
      </w:r>
      <w:r>
        <w:rPr>
          <w:rFonts w:ascii="Times New Roman" w:eastAsia="Calibri" w:hAnsi="Times New Roman" w:cs="Times New Roman"/>
          <w:sz w:val="24"/>
          <w:szCs w:val="24"/>
        </w:rPr>
        <w:t xml:space="preserve"> </w:t>
      </w:r>
      <w:r w:rsidRPr="00E353B1">
        <w:rPr>
          <w:rFonts w:ascii="Times New Roman" w:eastAsia="Calibri" w:hAnsi="Times New Roman" w:cs="Times New Roman"/>
          <w:sz w:val="24"/>
          <w:szCs w:val="24"/>
        </w:rPr>
        <w:t xml:space="preserve">W ramach innowacji przeprowadzono liczne działania edukacyjne przy współpracy specjalistów i instytucji działających na rzecz ochrony zdrowia i bezpieczeństwa. Dzieci uczestniczyły w spotkaniach z ratownikami medycznymi, fizjoterapeutą, ratownikiem wodnym, psychologiem, dietetykiem oraz pedagogiem specjalnym. Zorganizowano także warsztaty dla rodziców z zakresu pierwszej pomocy oraz zajęcia dotyczące bezpiecznego korzystania z </w:t>
      </w:r>
      <w:proofErr w:type="spellStart"/>
      <w:r w:rsidRPr="00E353B1">
        <w:rPr>
          <w:rFonts w:ascii="Times New Roman" w:eastAsia="Calibri" w:hAnsi="Times New Roman" w:cs="Times New Roman"/>
          <w:sz w:val="24"/>
          <w:szCs w:val="24"/>
        </w:rPr>
        <w:t>internetu</w:t>
      </w:r>
      <w:proofErr w:type="spellEnd"/>
      <w:r w:rsidRPr="00E353B1">
        <w:rPr>
          <w:rFonts w:ascii="Times New Roman" w:eastAsia="Calibri" w:hAnsi="Times New Roman" w:cs="Times New Roman"/>
          <w:sz w:val="24"/>
          <w:szCs w:val="24"/>
        </w:rPr>
        <w:t>, zdrowego stylu życia i bezpieczeństwa w codziennych sytuacjach.</w:t>
      </w:r>
    </w:p>
    <w:p w14:paraId="0057D735" w14:textId="43DF3A1A" w:rsidR="001B6999" w:rsidRPr="00E353B1" w:rsidRDefault="001B6999" w:rsidP="001B6999">
      <w:pPr>
        <w:spacing w:after="0" w:line="240" w:lineRule="auto"/>
        <w:ind w:firstLine="360"/>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Analiza zgromadzonych danych wskazuje, że założone cele innowacji zostały osiągnięte </w:t>
      </w:r>
      <w:r>
        <w:rPr>
          <w:rFonts w:ascii="Times New Roman" w:eastAsia="Calibri" w:hAnsi="Times New Roman" w:cs="Times New Roman"/>
          <w:sz w:val="24"/>
          <w:szCs w:val="24"/>
        </w:rPr>
        <w:br/>
      </w:r>
      <w:r w:rsidRPr="00E353B1">
        <w:rPr>
          <w:rFonts w:ascii="Times New Roman" w:eastAsia="Calibri" w:hAnsi="Times New Roman" w:cs="Times New Roman"/>
          <w:sz w:val="24"/>
          <w:szCs w:val="24"/>
        </w:rPr>
        <w:t xml:space="preserve">w wysokim stopniu. Dzieci wykazały duże zainteresowanie tematyką ratownictwa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i bezpieczeństwa, aktywnie uczestniczyły w zajęciach oraz chętnie wykonywały zadania praktyczne. W wyniku realizacji programu:</w:t>
      </w:r>
    </w:p>
    <w:p w14:paraId="44E7B251" w14:textId="77777777" w:rsidR="001B6999" w:rsidRPr="00E353B1" w:rsidRDefault="001B6999" w:rsidP="001B6999">
      <w:pPr>
        <w:numPr>
          <w:ilvl w:val="0"/>
          <w:numId w:val="1"/>
        </w:numPr>
        <w:spacing w:after="0" w:line="240" w:lineRule="auto"/>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poznały numery alarmowe i wiedzą, kiedy należy z nich korzystać;</w:t>
      </w:r>
    </w:p>
    <w:p w14:paraId="07B0B1C3" w14:textId="77777777" w:rsidR="001B6999" w:rsidRPr="00E353B1" w:rsidRDefault="001B6999" w:rsidP="001B6999">
      <w:pPr>
        <w:numPr>
          <w:ilvl w:val="0"/>
          <w:numId w:val="1"/>
        </w:numPr>
        <w:spacing w:after="0" w:line="240" w:lineRule="auto"/>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znają podstawowe zasady bezpiecznego zachowania w przedszkolu, domu, na placu zabaw </w:t>
      </w:r>
      <w:r>
        <w:rPr>
          <w:rFonts w:ascii="Times New Roman" w:eastAsia="Calibri" w:hAnsi="Times New Roman" w:cs="Times New Roman"/>
          <w:sz w:val="24"/>
          <w:szCs w:val="24"/>
        </w:rPr>
        <w:br/>
      </w:r>
      <w:r w:rsidRPr="00E353B1">
        <w:rPr>
          <w:rFonts w:ascii="Times New Roman" w:eastAsia="Calibri" w:hAnsi="Times New Roman" w:cs="Times New Roman"/>
          <w:sz w:val="24"/>
          <w:szCs w:val="24"/>
        </w:rPr>
        <w:t>i na drodze;</w:t>
      </w:r>
    </w:p>
    <w:p w14:paraId="20A029A8" w14:textId="77777777" w:rsidR="001B6999" w:rsidRPr="00E353B1" w:rsidRDefault="001B6999" w:rsidP="001B6999">
      <w:pPr>
        <w:numPr>
          <w:ilvl w:val="0"/>
          <w:numId w:val="1"/>
        </w:numPr>
        <w:spacing w:after="0" w:line="240" w:lineRule="auto"/>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potrafią wezwać pomoc osoby dorosłej w sytuacji zagrożenia;</w:t>
      </w:r>
    </w:p>
    <w:p w14:paraId="3B6AE521" w14:textId="77777777" w:rsidR="001B6999" w:rsidRPr="00E353B1" w:rsidRDefault="001B6999" w:rsidP="001B6999">
      <w:pPr>
        <w:numPr>
          <w:ilvl w:val="0"/>
          <w:numId w:val="1"/>
        </w:numPr>
        <w:spacing w:after="0" w:line="240" w:lineRule="auto"/>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rozpoznają podstawowe wyposażenie apteczki i karetki pogotowia;</w:t>
      </w:r>
    </w:p>
    <w:p w14:paraId="0EE4E754" w14:textId="77777777" w:rsidR="001B6999" w:rsidRPr="00E353B1" w:rsidRDefault="001B6999" w:rsidP="001B6999">
      <w:pPr>
        <w:numPr>
          <w:ilvl w:val="0"/>
          <w:numId w:val="1"/>
        </w:numPr>
        <w:spacing w:after="0" w:line="240" w:lineRule="auto"/>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zdobyły wiedzę dotyczącą postępowania w przypadku skaleczeń, oparzeń, złamań oraz zadławień;</w:t>
      </w:r>
    </w:p>
    <w:p w14:paraId="7E8B27CD" w14:textId="77777777" w:rsidR="001B6999" w:rsidRPr="00E353B1" w:rsidRDefault="001B6999" w:rsidP="001B6999">
      <w:pPr>
        <w:numPr>
          <w:ilvl w:val="0"/>
          <w:numId w:val="1"/>
        </w:numPr>
        <w:spacing w:after="0" w:line="240" w:lineRule="auto"/>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potrafią zaprezentować podstawowe czynności ratownicze dostosowane do swojego wieku, </w:t>
      </w:r>
      <w:r>
        <w:rPr>
          <w:rFonts w:ascii="Times New Roman" w:eastAsia="Calibri" w:hAnsi="Times New Roman" w:cs="Times New Roman"/>
          <w:sz w:val="24"/>
          <w:szCs w:val="24"/>
        </w:rPr>
        <w:br/>
      </w:r>
      <w:r w:rsidRPr="00E353B1">
        <w:rPr>
          <w:rFonts w:ascii="Times New Roman" w:eastAsia="Calibri" w:hAnsi="Times New Roman" w:cs="Times New Roman"/>
          <w:sz w:val="24"/>
          <w:szCs w:val="24"/>
        </w:rPr>
        <w:t>w tym ułożenie poszkodowanego w pozycji bezpiecznej oraz wykonanie ucisków klatki piersiowej na fantomie;</w:t>
      </w:r>
    </w:p>
    <w:p w14:paraId="3B82DCB5" w14:textId="77777777" w:rsidR="001B6999" w:rsidRPr="00E353B1" w:rsidRDefault="001B6999" w:rsidP="001B6999">
      <w:pPr>
        <w:numPr>
          <w:ilvl w:val="0"/>
          <w:numId w:val="1"/>
        </w:numPr>
        <w:spacing w:after="0" w:line="240" w:lineRule="auto"/>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lastRenderedPageBreak/>
        <w:t>rozwinęły poczucie odpowiedzialności za własne bezpieczeństwo oraz bezpieczeństwo innych osób.</w:t>
      </w:r>
    </w:p>
    <w:p w14:paraId="2659E1B3" w14:textId="77777777" w:rsidR="001B6999" w:rsidRPr="00E353B1" w:rsidRDefault="001B6999" w:rsidP="001B6999">
      <w:pPr>
        <w:spacing w:after="0" w:line="240" w:lineRule="auto"/>
        <w:ind w:firstLine="360"/>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Zwieńczeniem wszystkich działań w ramach Programu Przedszkole Promujące Zdrowie był rodzinny piknik „Zdrowo na sportowo z Rodziną”, zorganizowany we współpracy z Fundacją „Skrzydła Opieki”, którego kluczowym założeniem jest trwałe zaszczepianie prozdrowotnych nawyków wśród wychowanków oraz ich rodzin. Wydarzenie to miało na celu promowanie zdrowego stylu życia oraz integrację społeczności przedszkolnej, oferując uczestnikom bogaty program prozdrowotny, w tym profesjonalne badania wad postawy u dzieci przeprowadzone przez fizjoterapeutę, a także specjalistyczne konsultacje z psychologiem oraz </w:t>
      </w:r>
      <w:proofErr w:type="spellStart"/>
      <w:r w:rsidRPr="00E353B1">
        <w:rPr>
          <w:rFonts w:ascii="Times New Roman" w:eastAsia="Calibri" w:hAnsi="Times New Roman" w:cs="Times New Roman"/>
          <w:sz w:val="24"/>
          <w:szCs w:val="24"/>
        </w:rPr>
        <w:t>psychodietetykiem</w:t>
      </w:r>
      <w:proofErr w:type="spellEnd"/>
      <w:r w:rsidRPr="00E353B1">
        <w:rPr>
          <w:rFonts w:ascii="Times New Roman" w:eastAsia="Calibri" w:hAnsi="Times New Roman" w:cs="Times New Roman"/>
          <w:sz w:val="24"/>
          <w:szCs w:val="24"/>
        </w:rPr>
        <w:t xml:space="preserve">. </w:t>
      </w:r>
    </w:p>
    <w:p w14:paraId="6134509D" w14:textId="486D2869" w:rsidR="001B6999" w:rsidRPr="00E353B1" w:rsidRDefault="001B6999" w:rsidP="001B6999">
      <w:pPr>
        <w:spacing w:after="0" w:line="240" w:lineRule="auto"/>
        <w:ind w:firstLine="360"/>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 xml:space="preserve">Podczas pikniku odbywały się liczne aktywności sportowe prowadzone przez partnerów wydarzenia, m.in. przedstawicieli Extreme Fitness oraz Sekcji Bokserskiej KSZO Ostrowiec. Dzieci i rodzice uczestniczyli we wspólnych zabawach ruchowych przy muzyce, korzystali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 xml:space="preserve">z miasteczka ruchu drogowego, pokazu pierwszej pomocy przedmedycznej oraz strefy </w:t>
      </w:r>
      <w:proofErr w:type="spellStart"/>
      <w:r w:rsidRPr="00E353B1">
        <w:rPr>
          <w:rFonts w:ascii="Times New Roman" w:eastAsia="Calibri" w:hAnsi="Times New Roman" w:cs="Times New Roman"/>
          <w:sz w:val="24"/>
          <w:szCs w:val="24"/>
        </w:rPr>
        <w:t>dmuchańców</w:t>
      </w:r>
      <w:proofErr w:type="spellEnd"/>
      <w:r w:rsidRPr="00E353B1">
        <w:rPr>
          <w:rFonts w:ascii="Times New Roman" w:eastAsia="Calibri" w:hAnsi="Times New Roman" w:cs="Times New Roman"/>
          <w:sz w:val="24"/>
          <w:szCs w:val="24"/>
        </w:rPr>
        <w:t xml:space="preserve">. Dzieci rozwijały również zdolności manualne poprzez malowanie na folii </w:t>
      </w:r>
      <w:proofErr w:type="spellStart"/>
      <w:r w:rsidRPr="00E353B1">
        <w:rPr>
          <w:rFonts w:ascii="Times New Roman" w:eastAsia="Calibri" w:hAnsi="Times New Roman" w:cs="Times New Roman"/>
          <w:sz w:val="24"/>
          <w:szCs w:val="24"/>
        </w:rPr>
        <w:t>stretch</w:t>
      </w:r>
      <w:proofErr w:type="spellEnd"/>
      <w:r w:rsidRPr="00E353B1">
        <w:rPr>
          <w:rFonts w:ascii="Times New Roman" w:eastAsia="Calibri" w:hAnsi="Times New Roman" w:cs="Times New Roman"/>
          <w:sz w:val="24"/>
          <w:szCs w:val="24"/>
        </w:rPr>
        <w:t>, ozdabianie papierowych kwiatów i plecenie bransoletek. Dopełnieniem wydarzenia był zdrowy poczęstunek obejmujący świeże owoce, wartościowe przekąski oraz lody musowe przygotowane wspólnie przez dzieci ze wszystkich grup przedszkolnych.</w:t>
      </w:r>
    </w:p>
    <w:p w14:paraId="2F0586E8" w14:textId="243E6CD2" w:rsidR="001B6999" w:rsidRPr="00E353B1" w:rsidRDefault="001B6999" w:rsidP="001B6999">
      <w:pPr>
        <w:spacing w:after="0" w:line="240" w:lineRule="auto"/>
        <w:ind w:firstLine="360"/>
        <w:jc w:val="both"/>
        <w:rPr>
          <w:rFonts w:ascii="Times New Roman" w:eastAsia="Calibri" w:hAnsi="Times New Roman" w:cs="Times New Roman"/>
          <w:sz w:val="24"/>
          <w:szCs w:val="24"/>
        </w:rPr>
      </w:pPr>
      <w:r w:rsidRPr="00E353B1">
        <w:rPr>
          <w:rFonts w:ascii="Times New Roman" w:eastAsia="Calibri" w:hAnsi="Times New Roman" w:cs="Times New Roman"/>
          <w:sz w:val="24"/>
          <w:szCs w:val="24"/>
        </w:rPr>
        <w:t>Podsumowując, działania zrealizowane w roku szkoln</w:t>
      </w:r>
      <w:r w:rsidR="00B2008B">
        <w:rPr>
          <w:rFonts w:ascii="Times New Roman" w:eastAsia="Calibri" w:hAnsi="Times New Roman" w:cs="Times New Roman"/>
          <w:sz w:val="24"/>
          <w:szCs w:val="24"/>
        </w:rPr>
        <w:t>ym</w:t>
      </w:r>
      <w:r w:rsidRPr="00E353B1">
        <w:rPr>
          <w:rFonts w:ascii="Times New Roman" w:eastAsia="Calibri" w:hAnsi="Times New Roman" w:cs="Times New Roman"/>
          <w:sz w:val="24"/>
          <w:szCs w:val="24"/>
        </w:rPr>
        <w:t xml:space="preserve"> 2025/2026 przyczyniły się </w:t>
      </w:r>
      <w:r w:rsidR="00B2008B">
        <w:rPr>
          <w:rFonts w:ascii="Times New Roman" w:eastAsia="Calibri" w:hAnsi="Times New Roman" w:cs="Times New Roman"/>
          <w:sz w:val="24"/>
          <w:szCs w:val="24"/>
        </w:rPr>
        <w:br/>
      </w:r>
      <w:r w:rsidRPr="00E353B1">
        <w:rPr>
          <w:rFonts w:ascii="Times New Roman" w:eastAsia="Calibri" w:hAnsi="Times New Roman" w:cs="Times New Roman"/>
          <w:sz w:val="24"/>
          <w:szCs w:val="24"/>
        </w:rPr>
        <w:t>do utrwalenia zdrowych nawyków, zwiększenia świadomości ekologicznej, rozwijania kompetencji społecznych oraz wzmacniania aktywności fizycznej dzieci. Program objął również rodziców i pracowników przedszkola, integrując całą społeczność wokół idei promocji zdrowia, bezpieczeństwa i dobrostanu.</w:t>
      </w:r>
    </w:p>
    <w:p w14:paraId="082435D4" w14:textId="77777777" w:rsidR="00D8392B" w:rsidRDefault="00D8392B"/>
    <w:sectPr w:rsidR="00D839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33F1C"/>
    <w:multiLevelType w:val="multilevel"/>
    <w:tmpl w:val="AC34B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3511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99"/>
    <w:rsid w:val="00112DD2"/>
    <w:rsid w:val="001B6999"/>
    <w:rsid w:val="007015A7"/>
    <w:rsid w:val="00B2008B"/>
    <w:rsid w:val="00C106A2"/>
    <w:rsid w:val="00D8392B"/>
    <w:rsid w:val="00FE49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3F171"/>
  <w15:chartTrackingRefBased/>
  <w15:docId w15:val="{99F30DEB-626A-4339-9C93-CDE5EB45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6999"/>
    <w:pPr>
      <w:spacing w:after="200" w:line="276" w:lineRule="auto"/>
    </w:pPr>
    <w:rPr>
      <w:rFonts w:eastAsiaTheme="minorEastAsia"/>
      <w:kern w:val="0"/>
      <w:lang w:eastAsia="pl-PL"/>
      <w14:ligatures w14:val="none"/>
    </w:rPr>
  </w:style>
  <w:style w:type="paragraph" w:styleId="Nagwek1">
    <w:name w:val="heading 1"/>
    <w:basedOn w:val="Normalny"/>
    <w:next w:val="Normalny"/>
    <w:link w:val="Nagwek1Znak"/>
    <w:uiPriority w:val="9"/>
    <w:qFormat/>
    <w:rsid w:val="001B69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B69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B699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B699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B699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B699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B699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B699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B699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B699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B699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B699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B699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B699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B699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B699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B699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B6999"/>
    <w:rPr>
      <w:rFonts w:eastAsiaTheme="majorEastAsia" w:cstheme="majorBidi"/>
      <w:color w:val="272727" w:themeColor="text1" w:themeTint="D8"/>
    </w:rPr>
  </w:style>
  <w:style w:type="paragraph" w:styleId="Tytu">
    <w:name w:val="Title"/>
    <w:basedOn w:val="Normalny"/>
    <w:next w:val="Normalny"/>
    <w:link w:val="TytuZnak"/>
    <w:uiPriority w:val="10"/>
    <w:qFormat/>
    <w:rsid w:val="001B6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B699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B699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B699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B6999"/>
    <w:pPr>
      <w:spacing w:before="160"/>
      <w:jc w:val="center"/>
    </w:pPr>
    <w:rPr>
      <w:i/>
      <w:iCs/>
      <w:color w:val="404040" w:themeColor="text1" w:themeTint="BF"/>
    </w:rPr>
  </w:style>
  <w:style w:type="character" w:customStyle="1" w:styleId="CytatZnak">
    <w:name w:val="Cytat Znak"/>
    <w:basedOn w:val="Domylnaczcionkaakapitu"/>
    <w:link w:val="Cytat"/>
    <w:uiPriority w:val="29"/>
    <w:rsid w:val="001B6999"/>
    <w:rPr>
      <w:i/>
      <w:iCs/>
      <w:color w:val="404040" w:themeColor="text1" w:themeTint="BF"/>
    </w:rPr>
  </w:style>
  <w:style w:type="paragraph" w:styleId="Akapitzlist">
    <w:name w:val="List Paragraph"/>
    <w:basedOn w:val="Normalny"/>
    <w:uiPriority w:val="34"/>
    <w:qFormat/>
    <w:rsid w:val="001B6999"/>
    <w:pPr>
      <w:ind w:left="720"/>
      <w:contextualSpacing/>
    </w:pPr>
  </w:style>
  <w:style w:type="character" w:styleId="Wyrnienieintensywne">
    <w:name w:val="Intense Emphasis"/>
    <w:basedOn w:val="Domylnaczcionkaakapitu"/>
    <w:uiPriority w:val="21"/>
    <w:qFormat/>
    <w:rsid w:val="001B6999"/>
    <w:rPr>
      <w:i/>
      <w:iCs/>
      <w:color w:val="2F5496" w:themeColor="accent1" w:themeShade="BF"/>
    </w:rPr>
  </w:style>
  <w:style w:type="paragraph" w:styleId="Cytatintensywny">
    <w:name w:val="Intense Quote"/>
    <w:basedOn w:val="Normalny"/>
    <w:next w:val="Normalny"/>
    <w:link w:val="CytatintensywnyZnak"/>
    <w:uiPriority w:val="30"/>
    <w:qFormat/>
    <w:rsid w:val="001B69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B6999"/>
    <w:rPr>
      <w:i/>
      <w:iCs/>
      <w:color w:val="2F5496" w:themeColor="accent1" w:themeShade="BF"/>
    </w:rPr>
  </w:style>
  <w:style w:type="character" w:styleId="Odwoanieintensywne">
    <w:name w:val="Intense Reference"/>
    <w:basedOn w:val="Domylnaczcionkaakapitu"/>
    <w:uiPriority w:val="32"/>
    <w:qFormat/>
    <w:rsid w:val="001B6999"/>
    <w:rPr>
      <w:b/>
      <w:bCs/>
      <w:smallCaps/>
      <w:color w:val="2F5496" w:themeColor="accent1" w:themeShade="BF"/>
      <w:spacing w:val="5"/>
    </w:rPr>
  </w:style>
  <w:style w:type="paragraph" w:customStyle="1" w:styleId="Standard">
    <w:name w:val="Standard"/>
    <w:qFormat/>
    <w:rsid w:val="001B6999"/>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2415</Words>
  <Characters>14493</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Uba</dc:creator>
  <cp:keywords/>
  <dc:description/>
  <cp:lastModifiedBy>Magdalena Uba</cp:lastModifiedBy>
  <cp:revision>1</cp:revision>
  <dcterms:created xsi:type="dcterms:W3CDTF">2026-09-16T16:01:00Z</dcterms:created>
  <dcterms:modified xsi:type="dcterms:W3CDTF">2026-09-16T19:53:00Z</dcterms:modified>
</cp:coreProperties>
</file>