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5A679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5A679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</w:t>
      </w:r>
      <w:r w:rsidR="005A6798">
        <w:rPr>
          <w:rFonts w:ascii="Arial Narrow" w:eastAsia="MSTT31f280fb10o209088S00" w:hAnsi="Arial Narrow" w:cs="MSTT31f280fb10o209088S00"/>
          <w:b/>
        </w:rPr>
        <w:t xml:space="preserve"> – Starostwo Powiatowe w Świebodzinie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66-200</w:t>
      </w:r>
      <w:r w:rsidR="004F4802">
        <w:rPr>
          <w:rFonts w:ascii="Arial Narrow" w:eastAsia="MSTT31f280fb10o209088S00" w:hAnsi="Arial Narrow" w:cs="MSTT31f280fb10o209088S00"/>
          <w:b/>
        </w:rPr>
        <w:t xml:space="preserve"> Świebodzin, Tel. 68 475 53 08</w:t>
      </w:r>
      <w:r w:rsidRPr="005A1D99">
        <w:rPr>
          <w:rFonts w:ascii="Arial Narrow" w:eastAsia="MSTT31f280fb10o209088S00" w:hAnsi="Arial Narrow" w:cs="MSTT31f280fb10o209088S00"/>
          <w:b/>
        </w:rPr>
        <w:t xml:space="preserve">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DE6531">
        <w:rPr>
          <w:rFonts w:ascii="Arial Narrow" w:hAnsi="Arial Narrow" w:cs="Arial"/>
          <w:bCs/>
        </w:rPr>
        <w:t>zaprasza do złożenia oferty/udziału w rozpoznaniu cenowym w sprawie</w:t>
      </w:r>
      <w:r w:rsidR="00D76587" w:rsidRPr="00DE6531">
        <w:rPr>
          <w:rFonts w:ascii="Arial Narrow" w:hAnsi="Arial Narrow" w:cs="Arial"/>
          <w:bCs/>
        </w:rPr>
        <w:t xml:space="preserve"> </w:t>
      </w:r>
      <w:r w:rsidR="00F50537">
        <w:rPr>
          <w:rFonts w:ascii="Arial Narrow" w:hAnsi="Arial Narrow" w:cs="Arial"/>
          <w:b/>
          <w:bCs/>
        </w:rPr>
        <w:br/>
      </w:r>
      <w:r w:rsidR="00D76587">
        <w:rPr>
          <w:rFonts w:ascii="Arial Narrow" w:hAnsi="Arial Narrow" w:cs="Arial"/>
          <w:b/>
          <w:bCs/>
        </w:rPr>
        <w:t>„Wykonania oznakowania poziomego dróg i ulic na terenie Powiatu Świebodzińskiego</w:t>
      </w:r>
      <w:r>
        <w:rPr>
          <w:rFonts w:ascii="Arial Narrow" w:hAnsi="Arial Narrow" w:cs="Arial"/>
          <w:b/>
          <w:bCs/>
        </w:rPr>
        <w:t xml:space="preserve">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6798" w:rsidRPr="005A6798" w:rsidRDefault="005A6798" w:rsidP="005A6798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5A6798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D8378D" w:rsidRDefault="005A1D99" w:rsidP="00D8378D">
      <w:pPr>
        <w:jc w:val="both"/>
        <w:rPr>
          <w:rFonts w:ascii="Arial Narrow" w:eastAsiaTheme="minorHAnsi" w:hAnsi="Arial Narrow"/>
          <w:sz w:val="22"/>
          <w:szCs w:val="22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</w:t>
      </w:r>
      <w:r w:rsidRPr="0005556C">
        <w:rPr>
          <w:rFonts w:ascii="Arial Narrow" w:eastAsiaTheme="minorHAnsi" w:hAnsi="Arial Narrow"/>
          <w:color w:val="000000" w:themeColor="text1"/>
        </w:rPr>
        <w:t xml:space="preserve">ok. </w:t>
      </w:r>
      <w:r w:rsidR="00B55866">
        <w:rPr>
          <w:rFonts w:ascii="Arial Narrow" w:eastAsiaTheme="minorHAnsi" w:hAnsi="Arial Narrow"/>
          <w:b/>
          <w:color w:val="000000" w:themeColor="text1"/>
        </w:rPr>
        <w:t>5.526</w:t>
      </w:r>
      <w:r w:rsidRPr="0005556C">
        <w:rPr>
          <w:rFonts w:ascii="Arial Narrow" w:eastAsiaTheme="minorHAnsi" w:hAnsi="Arial Narrow"/>
          <w:b/>
          <w:color w:val="000000" w:themeColor="text1"/>
        </w:rPr>
        <w:t>,00 m²</w:t>
      </w:r>
      <w:r w:rsidRPr="0005556C">
        <w:rPr>
          <w:rFonts w:ascii="Arial Narrow" w:eastAsiaTheme="minorHAnsi" w:hAnsi="Arial Narrow"/>
          <w:color w:val="000000" w:themeColor="text1"/>
        </w:rPr>
        <w:t xml:space="preserve"> </w:t>
      </w:r>
      <w:r w:rsidRPr="00F50537">
        <w:rPr>
          <w:rFonts w:ascii="Arial Narrow" w:eastAsiaTheme="minorHAnsi" w:hAnsi="Arial Narrow"/>
        </w:rPr>
        <w:t xml:space="preserve">farbą </w:t>
      </w:r>
      <w:proofErr w:type="spellStart"/>
      <w:r w:rsidRPr="00F50537">
        <w:rPr>
          <w:rFonts w:ascii="Arial Narrow" w:eastAsiaTheme="minorHAnsi" w:hAnsi="Arial Narrow"/>
        </w:rPr>
        <w:t>najezdniową</w:t>
      </w:r>
      <w:proofErr w:type="spellEnd"/>
      <w:r w:rsidRPr="00F50537">
        <w:rPr>
          <w:rFonts w:ascii="Arial Narrow" w:eastAsiaTheme="minorHAnsi" w:hAnsi="Arial Narrow"/>
        </w:rPr>
        <w:t xml:space="preserve"> koloru białego (oznakowanie hydrodynamiczne, cienkowarstwowe z </w:t>
      </w:r>
      <w:proofErr w:type="spellStart"/>
      <w:r w:rsidRPr="00F50537">
        <w:rPr>
          <w:rFonts w:ascii="Arial Narrow" w:eastAsiaTheme="minorHAnsi" w:hAnsi="Arial Narrow"/>
        </w:rPr>
        <w:t>mikrokulkami</w:t>
      </w:r>
      <w:proofErr w:type="spellEnd"/>
      <w:r w:rsidRPr="00F50537">
        <w:rPr>
          <w:rFonts w:ascii="Arial Narrow" w:eastAsiaTheme="minorHAnsi" w:hAnsi="Arial Narrow"/>
        </w:rPr>
        <w:t xml:space="preserve"> szklanymi, grubość warstwy farby 0,5mm-0,8mm).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Zakres prac objętych zamówieniem obejmuje: prace pomiarowe, prace przygotowawcze </w:t>
      </w:r>
      <w:r w:rsidR="00667539">
        <w:rPr>
          <w:rFonts w:ascii="Arial Narrow" w:eastAsiaTheme="minorHAnsi" w:hAnsi="Arial Narrow"/>
        </w:rPr>
        <w:t xml:space="preserve">                            </w:t>
      </w:r>
      <w:r w:rsidRPr="00F50537">
        <w:rPr>
          <w:rFonts w:ascii="Arial Narrow" w:eastAsiaTheme="minorHAnsi" w:hAnsi="Arial Narrow"/>
        </w:rPr>
        <w:t xml:space="preserve">i oznakowanie prac zapewniające bezpieczeństwo ruchu drogowego, przygotowanie </w:t>
      </w:r>
      <w:r w:rsidR="00667539">
        <w:rPr>
          <w:rFonts w:ascii="Arial Narrow" w:eastAsiaTheme="minorHAnsi" w:hAnsi="Arial Narrow"/>
        </w:rPr>
        <w:t xml:space="preserve">                                    </w:t>
      </w:r>
      <w:r w:rsidRPr="00F50537">
        <w:rPr>
          <w:rFonts w:ascii="Arial Narrow" w:eastAsiaTheme="minorHAnsi" w:hAnsi="Arial Narrow"/>
        </w:rPr>
        <w:t xml:space="preserve">i dostarczenie materiałów, </w:t>
      </w:r>
      <w:proofErr w:type="spellStart"/>
      <w:r w:rsidRPr="00F50537">
        <w:rPr>
          <w:rFonts w:ascii="Arial Narrow" w:eastAsiaTheme="minorHAnsi" w:hAnsi="Arial Narrow"/>
        </w:rPr>
        <w:t>przedznakowanie</w:t>
      </w:r>
      <w:proofErr w:type="spellEnd"/>
      <w:r w:rsidRPr="00F50537">
        <w:rPr>
          <w:rFonts w:ascii="Arial Narrow" w:eastAsiaTheme="minorHAnsi" w:hAnsi="Arial Narrow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Podczas wykonywania oznakowania nie należy dopuszczać do zabrudzenia farbą krawężników i chodników.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Wykonawca użyje do wykonania przedmiotu umowy wyłącznie materiałów posiadających wymagane prawem aprobaty techniczne, świadectwa jakości, atesty oraz wyniki badań.</w:t>
      </w:r>
    </w:p>
    <w:p w:rsidR="00D8378D" w:rsidRPr="00A16A48" w:rsidRDefault="00D8378D" w:rsidP="00353944">
      <w:pPr>
        <w:jc w:val="both"/>
        <w:rPr>
          <w:rFonts w:ascii="Arial Narrow" w:eastAsiaTheme="minorHAnsi" w:hAnsi="Arial Narrow"/>
          <w:sz w:val="22"/>
          <w:szCs w:val="22"/>
        </w:rPr>
      </w:pP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Wykonawca wykona przedmiot zamówienia w oparciu o Ogólne Specyfikacje Techniczne:</w:t>
      </w:r>
    </w:p>
    <w:p w:rsidR="00D76587" w:rsidRPr="00A16A48" w:rsidRDefault="00DE3835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7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D-M-00.00.00</w:t>
        </w:r>
      </w:hyperlink>
      <w:r w:rsidR="00D76587" w:rsidRPr="00A16A48">
        <w:rPr>
          <w:rFonts w:ascii="Arial Narrow" w:eastAsia="Times New Roman" w:hAnsi="Arial Narrow"/>
        </w:rPr>
        <w:t xml:space="preserve"> - Wymagania ogólne</w:t>
      </w:r>
    </w:p>
    <w:p w:rsidR="00D76587" w:rsidRPr="00A16A48" w:rsidRDefault="00DE3835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8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D-07.01.02</w:t>
        </w:r>
      </w:hyperlink>
      <w:r w:rsidR="00D76587" w:rsidRPr="00A16A48">
        <w:rPr>
          <w:rFonts w:ascii="Arial Narrow" w:eastAsia="Times New Roman" w:hAnsi="Arial Narrow"/>
        </w:rPr>
        <w:t xml:space="preserve"> - Remont oznakowania poziomego</w:t>
      </w:r>
    </w:p>
    <w:p w:rsidR="00D76587" w:rsidRPr="00A16A48" w:rsidRDefault="00D76587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 - 07.01.01 – Oznakowanie poziome</w:t>
      </w: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</w:p>
    <w:p w:rsidR="00D76587" w:rsidRPr="00556234" w:rsidRDefault="00D76587" w:rsidP="00D76587">
      <w:p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 xml:space="preserve">Na wykonane oznakowanie wykonawca udzieli gwarancji: </w:t>
      </w:r>
    </w:p>
    <w:p w:rsidR="00D76587" w:rsidRPr="00556234" w:rsidRDefault="00D76587" w:rsidP="00D76587">
      <w:pPr>
        <w:numPr>
          <w:ilvl w:val="0"/>
          <w:numId w:val="13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dla oznakowania cienkowarstwowego: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na odcinkach zamiejskich: 12 miesięcy,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w obszarze zabudowanym: 6 miesięcy.</w:t>
      </w:r>
    </w:p>
    <w:p w:rsidR="00D76587" w:rsidRPr="00353944" w:rsidRDefault="00D76587" w:rsidP="00D76587">
      <w:pPr>
        <w:jc w:val="both"/>
        <w:rPr>
          <w:rFonts w:ascii="Arial Narrow" w:eastAsia="Times New Roman" w:hAnsi="Arial Narrow"/>
        </w:rPr>
      </w:pPr>
      <w:r w:rsidRPr="00353944">
        <w:rPr>
          <w:rFonts w:ascii="Arial Narrow" w:eastAsia="Times New Roman" w:hAnsi="Arial Narrow"/>
        </w:rPr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D76587" w:rsidRPr="00D76587" w:rsidRDefault="00D76587" w:rsidP="00D76587">
      <w:pPr>
        <w:jc w:val="both"/>
        <w:rPr>
          <w:rFonts w:ascii="Arial Narrow" w:eastAsia="Times New Roman" w:hAnsi="Arial Narrow"/>
        </w:rPr>
      </w:pPr>
      <w:r w:rsidRPr="00D76587">
        <w:rPr>
          <w:rFonts w:ascii="Arial Narrow" w:eastAsia="Times New Roman" w:hAnsi="Arial Narrow"/>
        </w:rPr>
        <w:lastRenderedPageBreak/>
        <w:t xml:space="preserve">Przedmiot usługi musi być realizowany zgodnie z wymogami Rozporządzenia Ministra Infrastruktury </w:t>
      </w:r>
      <w:r w:rsidR="00667539">
        <w:rPr>
          <w:rFonts w:ascii="Arial Narrow" w:eastAsia="Times New Roman" w:hAnsi="Arial Narrow"/>
        </w:rPr>
        <w:t xml:space="preserve">                           </w:t>
      </w:r>
      <w:r w:rsidRPr="00D76587">
        <w:rPr>
          <w:rFonts w:ascii="Arial Narrow" w:eastAsia="Times New Roman" w:hAnsi="Arial Narrow"/>
        </w:rPr>
        <w:t xml:space="preserve">w sprawie szczegółowych warunków technicznych dla znaków i sygnałów drogowych oraz urządzeń bezpieczeństwa </w:t>
      </w:r>
      <w:r w:rsidR="00793175">
        <w:rPr>
          <w:rFonts w:ascii="Arial Narrow" w:eastAsia="Times New Roman" w:hAnsi="Arial Narrow"/>
        </w:rPr>
        <w:t xml:space="preserve">ruchu </w:t>
      </w:r>
      <w:r w:rsidRPr="00D76587">
        <w:rPr>
          <w:rFonts w:ascii="Arial Narrow" w:eastAsia="Times New Roman" w:hAnsi="Arial Narrow"/>
        </w:rPr>
        <w:t xml:space="preserve">drogowego i warunków ich umieszczania na drogach z 3 lipca 2003 r. wraz </w:t>
      </w:r>
      <w:r w:rsidR="00667539">
        <w:rPr>
          <w:rFonts w:ascii="Arial Narrow" w:eastAsia="Times New Roman" w:hAnsi="Arial Narrow"/>
        </w:rPr>
        <w:t xml:space="preserve">                              </w:t>
      </w:r>
      <w:r w:rsidRPr="00D76587">
        <w:rPr>
          <w:rFonts w:ascii="Arial Narrow" w:eastAsia="Times New Roman" w:hAnsi="Arial Narrow"/>
        </w:rPr>
        <w:t>z załącznikami. Wykonawca musi wliczyć w cenę koszty związane z każdorazowym dojazdem do miejsca wykonywania prac oraz wszelkie inne koszty związane z realizacją przedmiotu zamówienia.</w:t>
      </w:r>
    </w:p>
    <w:p w:rsidR="00B354C8" w:rsidRDefault="00B354C8" w:rsidP="00D76587">
      <w:pPr>
        <w:jc w:val="both"/>
        <w:rPr>
          <w:rFonts w:ascii="Arial Narrow" w:eastAsia="Times New Roman" w:hAnsi="Arial Narrow"/>
        </w:rPr>
      </w:pPr>
    </w:p>
    <w:p w:rsidR="00567145" w:rsidRDefault="00567145" w:rsidP="00E011E0">
      <w:pPr>
        <w:jc w:val="both"/>
        <w:rPr>
          <w:rFonts w:ascii="Arial Narrow" w:hAnsi="Arial Narrow"/>
          <w:b/>
          <w:bCs/>
          <w:sz w:val="20"/>
          <w:szCs w:val="20"/>
          <w:u w:val="single"/>
        </w:rPr>
      </w:pPr>
    </w:p>
    <w:p w:rsidR="00567145" w:rsidRPr="00D245E7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D245E7">
        <w:rPr>
          <w:rFonts w:ascii="Arial Narrow" w:hAnsi="Arial Narrow"/>
          <w:b/>
          <w:bCs/>
          <w:sz w:val="20"/>
          <w:szCs w:val="20"/>
          <w:u w:val="single"/>
        </w:rPr>
        <w:t>Wykluczenia:</w:t>
      </w:r>
    </w:p>
    <w:p w:rsidR="00567145" w:rsidRPr="00D245E7" w:rsidRDefault="00567145" w:rsidP="00567145">
      <w:pPr>
        <w:ind w:left="360"/>
        <w:jc w:val="both"/>
        <w:rPr>
          <w:rFonts w:ascii="Arial Narrow" w:hAnsi="Arial Narrow"/>
          <w:sz w:val="20"/>
          <w:szCs w:val="20"/>
        </w:rPr>
      </w:pPr>
      <w:r w:rsidRPr="00D245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D245E7">
        <w:rPr>
          <w:rFonts w:ascii="Arial Narrow" w:hAnsi="Arial Narrow"/>
          <w:sz w:val="20"/>
          <w:szCs w:val="20"/>
        </w:rPr>
        <w:t>Pzp</w:t>
      </w:r>
      <w:proofErr w:type="spellEnd"/>
      <w:r w:rsidRPr="00D245E7">
        <w:rPr>
          <w:rFonts w:ascii="Arial Narrow" w:hAnsi="Arial Narrow"/>
          <w:sz w:val="20"/>
          <w:szCs w:val="20"/>
        </w:rPr>
        <w:t xml:space="preserve"> wyklucza się: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 wymi</w:t>
      </w:r>
      <w:r w:rsidR="0003518C">
        <w:rPr>
          <w:rFonts w:ascii="Arial Narrow" w:eastAsia="Times New Roman" w:hAnsi="Arial Narrow"/>
          <w:sz w:val="20"/>
          <w:szCs w:val="20"/>
        </w:rPr>
        <w:t xml:space="preserve">enionego w wykazach określonych </w:t>
      </w:r>
      <w:r w:rsidRPr="00D245E7">
        <w:rPr>
          <w:rFonts w:ascii="Arial Narrow" w:eastAsia="Times New Roman" w:hAnsi="Arial Narrow"/>
          <w:sz w:val="20"/>
          <w:szCs w:val="20"/>
        </w:rPr>
        <w:t>w rozporządzeniu 765/2006 i rozporządzeniu 269/2014 albo wpisanego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jednostką dominującą w rozumieniu art. 3 ust. 1 pkt 37 ustawy z dnia 29 września 1994 r. o rachunkowości, jest podmiot wymieniony w wykazach określonych w rozporządzeniu 765/2006</w:t>
      </w:r>
      <w:r w:rsidR="0040480E" w:rsidRPr="00D245E7">
        <w:rPr>
          <w:rFonts w:ascii="Arial Narrow" w:eastAsia="Times New Roman" w:hAnsi="Arial Narrow"/>
          <w:sz w:val="20"/>
          <w:szCs w:val="20"/>
        </w:rPr>
        <w:t xml:space="preserve"> </w:t>
      </w:r>
      <w:r w:rsidRPr="00D245E7">
        <w:rPr>
          <w:rFonts w:ascii="Arial Narrow" w:eastAsia="Times New Roman" w:hAnsi="Arial Narrow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6018A" w:rsidRPr="00A60F09" w:rsidRDefault="0006018A" w:rsidP="00F37DF9">
      <w:pPr>
        <w:jc w:val="both"/>
        <w:rPr>
          <w:rFonts w:ascii="Arial Narrow" w:eastAsia="Times New Roman" w:hAnsi="Arial Narrow"/>
        </w:rPr>
      </w:pPr>
    </w:p>
    <w:p w:rsidR="005A1D99" w:rsidRPr="00A60F0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2. Termin realizacji zamówienia:</w:t>
      </w:r>
      <w:r w:rsidR="00B71917">
        <w:rPr>
          <w:rFonts w:ascii="Arial Narrow" w:hAnsi="Arial Narrow" w:cs="Arial"/>
          <w:b/>
          <w:bCs/>
        </w:rPr>
        <w:t xml:space="preserve"> </w:t>
      </w:r>
      <w:r w:rsidR="00153132" w:rsidRPr="0005556C">
        <w:rPr>
          <w:rFonts w:ascii="Arial Narrow" w:hAnsi="Arial Narrow" w:cs="Arial"/>
          <w:bCs/>
          <w:color w:val="000000" w:themeColor="text1"/>
        </w:rPr>
        <w:t>2</w:t>
      </w:r>
      <w:r w:rsidR="00567145">
        <w:rPr>
          <w:rFonts w:ascii="Arial Narrow" w:hAnsi="Arial Narrow" w:cs="Arial"/>
          <w:bCs/>
        </w:rPr>
        <w:t xml:space="preserve"> miesiące</w:t>
      </w:r>
      <w:r w:rsidRPr="00B71917">
        <w:rPr>
          <w:rFonts w:ascii="Arial Narrow" w:hAnsi="Arial Narrow" w:cs="Arial"/>
          <w:bCs/>
        </w:rPr>
        <w:t xml:space="preserve"> </w:t>
      </w:r>
      <w:r w:rsidR="00B71917" w:rsidRPr="00B71917">
        <w:rPr>
          <w:rFonts w:ascii="Arial Narrow" w:hAnsi="Arial Narrow" w:cs="Arial"/>
          <w:bCs/>
        </w:rPr>
        <w:t>od dnia podpisania umowy.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</w:p>
    <w:p w:rsidR="00C44074" w:rsidRPr="00556234" w:rsidRDefault="00C44074" w:rsidP="00C44074">
      <w:p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Na wykonane oznakowanie wykonawca udzieli gwarancji: </w:t>
      </w:r>
    </w:p>
    <w:p w:rsidR="00C44074" w:rsidRPr="00556234" w:rsidRDefault="00A16A48" w:rsidP="00A16A48">
      <w:pPr>
        <w:ind w:left="360"/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a) </w:t>
      </w:r>
      <w:r w:rsidR="00C44074" w:rsidRPr="00556234">
        <w:rPr>
          <w:rFonts w:ascii="Arial Narrow" w:eastAsia="Times New Roman" w:hAnsi="Arial Narrow"/>
        </w:rPr>
        <w:t>dla oznakowania cienkowarstwowego: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na odcinkach zamiejskich: 12 miesięcy,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w obszarze zabudowanym: 6 miesięcy.</w:t>
      </w:r>
    </w:p>
    <w:p w:rsidR="00C44074" w:rsidRPr="00960C1E" w:rsidRDefault="00C44074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Pr="0066753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B55866">
        <w:rPr>
          <w:rFonts w:ascii="Arial Narrow" w:hAnsi="Arial Narrow" w:cs="Arial"/>
          <w:color w:val="000000" w:themeColor="text1"/>
        </w:rPr>
        <w:t>29.07</w:t>
      </w:r>
      <w:r w:rsidR="00E011E0" w:rsidRPr="0005556C">
        <w:rPr>
          <w:rFonts w:ascii="Arial Narrow" w:hAnsi="Arial Narrow" w:cs="Arial"/>
          <w:color w:val="000000" w:themeColor="text1"/>
        </w:rPr>
        <w:t>.2024</w:t>
      </w:r>
      <w:r w:rsidR="003C5249" w:rsidRPr="0005556C">
        <w:rPr>
          <w:rFonts w:ascii="Arial Narrow" w:hAnsi="Arial Narrow" w:cs="Arial"/>
          <w:color w:val="000000" w:themeColor="text1"/>
        </w:rPr>
        <w:t>r.</w:t>
      </w:r>
      <w:r w:rsidRPr="0005556C">
        <w:rPr>
          <w:rFonts w:ascii="Arial Narrow" w:hAnsi="Arial Narrow" w:cs="Arial"/>
          <w:color w:val="000000" w:themeColor="text1"/>
        </w:rPr>
        <w:t xml:space="preserve"> do godz. </w:t>
      </w:r>
      <w:r w:rsidR="00B55866">
        <w:rPr>
          <w:rFonts w:ascii="Arial Narrow" w:hAnsi="Arial Narrow" w:cs="Arial"/>
          <w:color w:val="000000" w:themeColor="text1"/>
        </w:rPr>
        <w:t>10</w:t>
      </w:r>
      <w:r w:rsidR="003C5249" w:rsidRPr="0005556C">
        <w:rPr>
          <w:rFonts w:ascii="Arial Narrow" w:hAnsi="Arial Narrow" w:cs="Arial"/>
          <w:color w:val="000000" w:themeColor="text1"/>
        </w:rPr>
        <w:t>.00</w:t>
      </w:r>
      <w:r w:rsidR="00A16A48" w:rsidRPr="0005556C">
        <w:rPr>
          <w:rFonts w:ascii="Arial Narrow" w:hAnsi="Arial Narrow" w:cs="Arial"/>
          <w:color w:val="000000" w:themeColor="text1"/>
        </w:rPr>
        <w:t>.</w:t>
      </w:r>
    </w:p>
    <w:p w:rsidR="003C5249" w:rsidRPr="00820135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="00E011E0" w:rsidRPr="00772313">
          <w:rPr>
            <w:rStyle w:val="Hipercze"/>
            <w:rFonts w:ascii="Arial Narrow" w:eastAsia="MSTT31f16d5a04o204081S00" w:hAnsi="Arial Narrow" w:cs="MSTT31f16d5a04o204081S00"/>
            <w:b/>
          </w:rPr>
          <w:t>m.jakubiak@powiat.swiebodzin.pl</w:t>
        </w:r>
      </w:hyperlink>
      <w:r w:rsidRPr="00B40EC2">
        <w:rPr>
          <w:rFonts w:ascii="Arial Narrow" w:eastAsia="MSTT31f16d5a04o204081S00" w:hAnsi="Arial Narrow" w:cs="MSTT31f16d5a04o204081S00"/>
        </w:rPr>
        <w:t xml:space="preserve"> </w:t>
      </w:r>
    </w:p>
    <w:p w:rsidR="00820135" w:rsidRPr="00D74AD2" w:rsidRDefault="00820135" w:rsidP="008201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w przypadku jeśli niemożliwe jest wysłanie oferty drogą e-mailową Zamawiający dopuszcza złożenie przez Wykonawcę oferty </w:t>
      </w:r>
      <w:r w:rsidRPr="00096172">
        <w:rPr>
          <w:rFonts w:ascii="Arial Narrow" w:hAnsi="Arial Narrow" w:cs="Arial"/>
        </w:rPr>
        <w:t xml:space="preserve">w siedzibie zamawiającego: Starostwo Powiatowe </w:t>
      </w:r>
      <w:r w:rsidR="00004BF6">
        <w:rPr>
          <w:rFonts w:ascii="Arial Narrow" w:hAnsi="Arial Narrow" w:cs="Arial"/>
        </w:rPr>
        <w:t xml:space="preserve">                            </w:t>
      </w:r>
      <w:r w:rsidRPr="00096172">
        <w:rPr>
          <w:rFonts w:ascii="Arial Narrow" w:hAnsi="Arial Narrow" w:cs="Arial"/>
        </w:rPr>
        <w:t xml:space="preserve">w Świebodzinie, </w:t>
      </w:r>
      <w:r w:rsidRPr="00D245E7">
        <w:rPr>
          <w:rFonts w:ascii="Arial Narrow" w:hAnsi="Arial Narrow" w:cs="Arial"/>
        </w:rPr>
        <w:t>ul. Kolejowa 2</w:t>
      </w:r>
      <w:r w:rsidR="00004BF6" w:rsidRPr="00D245E7">
        <w:rPr>
          <w:rFonts w:ascii="Arial Narrow" w:hAnsi="Arial Narrow" w:cs="Arial"/>
        </w:rPr>
        <w:t>, biuro podawcze, parter</w:t>
      </w:r>
      <w:r w:rsidRPr="00096172">
        <w:rPr>
          <w:rFonts w:ascii="Arial Narrow" w:hAnsi="Arial Narrow" w:cs="Arial"/>
        </w:rPr>
        <w:t>, 66-200 Świebodzin w jednej zamkniętej kopercie</w:t>
      </w:r>
      <w:r>
        <w:rPr>
          <w:rFonts w:ascii="Arial Narrow" w:eastAsia="MSTT31f16d5a04o204081S00" w:hAnsi="Arial Narrow" w:cs="MSTT31f16d5a04o204081S00"/>
        </w:rPr>
        <w:t xml:space="preserve"> w terminie,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</w:t>
      </w:r>
      <w:r w:rsidR="00293D34">
        <w:rPr>
          <w:rFonts w:ascii="Arial Narrow" w:hAnsi="Arial Narrow"/>
          <w:bCs/>
          <w:i/>
          <w:iCs/>
        </w:rPr>
        <w:t>oznakowania poziomego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A16A48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820135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 Naczelnik Wydziału Dróg w Starostwie Powiatowym w Świebodzinie,</w:t>
      </w:r>
      <w:r w:rsidR="00820135">
        <w:rPr>
          <w:rFonts w:ascii="Arial Narrow" w:eastAsia="Times New Roman" w:hAnsi="Arial Narrow" w:cs="Arial"/>
          <w:bCs/>
        </w:rPr>
        <w:t xml:space="preserve"> tel. 68 475 53 58</w:t>
      </w:r>
      <w:r w:rsidR="00556234">
        <w:rPr>
          <w:rFonts w:ascii="Arial Narrow" w:eastAsia="Times New Roman" w:hAnsi="Arial Narrow" w:cs="Arial"/>
          <w:bCs/>
        </w:rPr>
        <w:t xml:space="preserve">, e-mail: </w:t>
      </w:r>
      <w:hyperlink r:id="rId10" w:history="1">
        <w:r w:rsidR="00556234" w:rsidRPr="000D2D67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556234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A16A48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57170" w:rsidRDefault="0075717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E011E0" w:rsidRDefault="00E011E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8D4300" w:rsidRPr="008D4300" w:rsidRDefault="0005556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lastRenderedPageBreak/>
        <w:t xml:space="preserve">        </w:t>
      </w:r>
      <w:r w:rsidR="00E011E0">
        <w:rPr>
          <w:rFonts w:ascii="Arial Narrow" w:hAnsi="Arial Narrow" w:cs="Arial"/>
          <w:sz w:val="18"/>
          <w:szCs w:val="18"/>
        </w:rPr>
        <w:t>Magdalena Jakubiak</w:t>
      </w:r>
    </w:p>
    <w:p w:rsidR="005A1D99" w:rsidRPr="008D4300" w:rsidRDefault="00757170" w:rsidP="00E011E0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Z-ca Naczelnika Wydziału</w:t>
      </w:r>
      <w:r w:rsidR="008D4300" w:rsidRPr="008D4300">
        <w:rPr>
          <w:rFonts w:ascii="Arial Narrow" w:hAnsi="Arial Narrow" w:cs="Arial"/>
          <w:sz w:val="18"/>
          <w:szCs w:val="18"/>
        </w:rPr>
        <w:t xml:space="preserve"> </w:t>
      </w:r>
      <w:r w:rsidR="00E011E0">
        <w:rPr>
          <w:rFonts w:ascii="Arial Narrow" w:hAnsi="Arial Narrow" w:cs="Arial"/>
          <w:sz w:val="18"/>
          <w:szCs w:val="18"/>
        </w:rPr>
        <w:t>Dróg</w:t>
      </w:r>
    </w:p>
    <w:p w:rsidR="008D4300" w:rsidRDefault="005A1D99" w:rsidP="0075717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</w:rPr>
        <w:t xml:space="preserve"> </w:t>
      </w:r>
      <w:r w:rsidR="00E011E0">
        <w:rPr>
          <w:rFonts w:ascii="Arial Narrow" w:hAnsi="Arial Narrow"/>
          <w:i/>
          <w:iCs/>
        </w:rPr>
        <w:t xml:space="preserve">     </w:t>
      </w:r>
      <w:r>
        <w:rPr>
          <w:rFonts w:ascii="Arial Narrow" w:hAnsi="Arial Narrow"/>
          <w:i/>
          <w:iCs/>
        </w:rPr>
        <w:t xml:space="preserve">  (przygotował</w:t>
      </w:r>
      <w:r w:rsidR="00757170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096847">
        <w:rPr>
          <w:rFonts w:ascii="Arial Narrow" w:hAnsi="Arial Narrow"/>
          <w:i/>
          <w:iCs/>
          <w:sz w:val="18"/>
          <w:szCs w:val="18"/>
        </w:rPr>
        <w:t>Zbigniew Szumski</w:t>
      </w:r>
    </w:p>
    <w:p w:rsidR="00096847" w:rsidRPr="008D4300" w:rsidRDefault="00096847" w:rsidP="00757170">
      <w:pPr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  <w:t xml:space="preserve">/-/ Starosta </w:t>
      </w:r>
      <w:r w:rsidR="00153132">
        <w:rPr>
          <w:rFonts w:ascii="Arial Narrow" w:hAnsi="Arial Narrow"/>
          <w:i/>
          <w:iCs/>
          <w:sz w:val="18"/>
          <w:szCs w:val="18"/>
        </w:rPr>
        <w:t>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66753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 xml:space="preserve">Świebodzin, dn. </w:t>
      </w:r>
      <w:r w:rsidR="00DE3835">
        <w:rPr>
          <w:rFonts w:ascii="Arial Narrow" w:hAnsi="Arial Narrow" w:cs="Arial"/>
          <w:color w:val="000000" w:themeColor="text1"/>
        </w:rPr>
        <w:t>24.07</w:t>
      </w:r>
      <w:bookmarkStart w:id="0" w:name="_GoBack"/>
      <w:bookmarkEnd w:id="0"/>
      <w:r w:rsidR="008A7B3D">
        <w:rPr>
          <w:rFonts w:ascii="Arial Narrow" w:hAnsi="Arial Narrow" w:cs="Arial"/>
          <w:color w:val="000000" w:themeColor="text1"/>
        </w:rPr>
        <w:t>.2024r.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E011E0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Projekt umowy</w:t>
      </w:r>
    </w:p>
    <w:p w:rsidR="00886CB5" w:rsidRPr="00E011E0" w:rsidRDefault="005A1D99" w:rsidP="00E011E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</w:rPr>
      </w:pPr>
      <w:r w:rsidRPr="00E011E0">
        <w:rPr>
          <w:rFonts w:ascii="Arial Narrow" w:hAnsi="Arial Narrow" w:cs="Arial"/>
        </w:rPr>
        <w:tab/>
      </w:r>
    </w:p>
    <w:p w:rsidR="005A1D99" w:rsidRPr="003C5249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9F1BDE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9F1BDE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9F1BDE">
              <w:rPr>
                <w:rFonts w:eastAsia="Times New Roman" w:cs="Calibri"/>
                <w:sz w:val="16"/>
                <w:szCs w:val="16"/>
              </w:rPr>
              <w:br/>
            </w:r>
            <w:r w:rsidRPr="009F1BDE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. </w:t>
            </w:r>
            <w:r w:rsidRPr="009F1BDE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26497A" w:rsidRPr="0026497A" w:rsidRDefault="0026497A" w:rsidP="0026497A">
      <w:pPr>
        <w:rPr>
          <w:rFonts w:ascii="Arial Narrow" w:eastAsia="Times New Roman" w:hAnsi="Arial Narrow"/>
        </w:rPr>
      </w:pPr>
    </w:p>
    <w:p w:rsidR="00432F40" w:rsidRDefault="00DE3835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3633DE"/>
    <w:multiLevelType w:val="multilevel"/>
    <w:tmpl w:val="F284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9"/>
  </w:num>
  <w:num w:numId="17">
    <w:abstractNumId w:val="2"/>
  </w:num>
  <w:num w:numId="18">
    <w:abstractNumId w:val="10"/>
  </w:num>
  <w:num w:numId="19">
    <w:abstractNumId w:val="11"/>
  </w:num>
  <w:num w:numId="20">
    <w:abstractNumId w:val="13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4BF6"/>
    <w:rsid w:val="0003518C"/>
    <w:rsid w:val="0005556C"/>
    <w:rsid w:val="0006018A"/>
    <w:rsid w:val="00060C78"/>
    <w:rsid w:val="00096847"/>
    <w:rsid w:val="00121D76"/>
    <w:rsid w:val="00153132"/>
    <w:rsid w:val="001B3089"/>
    <w:rsid w:val="001C5EF6"/>
    <w:rsid w:val="00254C40"/>
    <w:rsid w:val="0026497A"/>
    <w:rsid w:val="00273675"/>
    <w:rsid w:val="00281710"/>
    <w:rsid w:val="00293D34"/>
    <w:rsid w:val="00337E3B"/>
    <w:rsid w:val="00353944"/>
    <w:rsid w:val="00360B2D"/>
    <w:rsid w:val="003B0952"/>
    <w:rsid w:val="003C5249"/>
    <w:rsid w:val="0040480E"/>
    <w:rsid w:val="00455262"/>
    <w:rsid w:val="00480163"/>
    <w:rsid w:val="004B259D"/>
    <w:rsid w:val="004F4802"/>
    <w:rsid w:val="00556234"/>
    <w:rsid w:val="00567145"/>
    <w:rsid w:val="005A1D99"/>
    <w:rsid w:val="005A6798"/>
    <w:rsid w:val="0063686B"/>
    <w:rsid w:val="00667539"/>
    <w:rsid w:val="006F2B60"/>
    <w:rsid w:val="00757170"/>
    <w:rsid w:val="00766909"/>
    <w:rsid w:val="00766C26"/>
    <w:rsid w:val="007758D3"/>
    <w:rsid w:val="00793175"/>
    <w:rsid w:val="007F115B"/>
    <w:rsid w:val="007F15DA"/>
    <w:rsid w:val="00820135"/>
    <w:rsid w:val="0086599A"/>
    <w:rsid w:val="008855F1"/>
    <w:rsid w:val="00886CB5"/>
    <w:rsid w:val="00895903"/>
    <w:rsid w:val="008A7B3D"/>
    <w:rsid w:val="008D4300"/>
    <w:rsid w:val="009001C3"/>
    <w:rsid w:val="00904B82"/>
    <w:rsid w:val="00924EC4"/>
    <w:rsid w:val="009510C6"/>
    <w:rsid w:val="00960C1E"/>
    <w:rsid w:val="009E57BE"/>
    <w:rsid w:val="009F1BDE"/>
    <w:rsid w:val="00A16A48"/>
    <w:rsid w:val="00A434FC"/>
    <w:rsid w:val="00A60F09"/>
    <w:rsid w:val="00A80DBF"/>
    <w:rsid w:val="00B354C8"/>
    <w:rsid w:val="00B40EC2"/>
    <w:rsid w:val="00B55866"/>
    <w:rsid w:val="00B71917"/>
    <w:rsid w:val="00BB2EEB"/>
    <w:rsid w:val="00BC0EBB"/>
    <w:rsid w:val="00C05314"/>
    <w:rsid w:val="00C44074"/>
    <w:rsid w:val="00C92CE1"/>
    <w:rsid w:val="00D245E7"/>
    <w:rsid w:val="00D76587"/>
    <w:rsid w:val="00D812BF"/>
    <w:rsid w:val="00D8378D"/>
    <w:rsid w:val="00DA3A7C"/>
    <w:rsid w:val="00DB78DF"/>
    <w:rsid w:val="00DD5F60"/>
    <w:rsid w:val="00DE3835"/>
    <w:rsid w:val="00DE6531"/>
    <w:rsid w:val="00E011E0"/>
    <w:rsid w:val="00E53E5E"/>
    <w:rsid w:val="00EA1C13"/>
    <w:rsid w:val="00F1415B"/>
    <w:rsid w:val="00F37DF9"/>
    <w:rsid w:val="00F50537"/>
    <w:rsid w:val="00FA7029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C6366-7C6C-40B8-9422-2D2C0426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1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15B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7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8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07010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Specyfikacje%20-%201\wersja%20ele\dm000000.htm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.adamirowicz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jakubiak@powiat.swiebodz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6BD3E-CC54-4C5D-9813-6435C770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1413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17</cp:revision>
  <cp:lastPrinted>2023-06-02T07:50:00Z</cp:lastPrinted>
  <dcterms:created xsi:type="dcterms:W3CDTF">2023-06-02T07:46:00Z</dcterms:created>
  <dcterms:modified xsi:type="dcterms:W3CDTF">2024-07-24T09:39:00Z</dcterms:modified>
</cp:coreProperties>
</file>