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EB7" w:rsidRPr="00B76AB4" w:rsidRDefault="002A2EB7" w:rsidP="002A2EB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XXII/221/2016</w:t>
      </w:r>
    </w:p>
    <w:p w:rsidR="002A2EB7" w:rsidRPr="00B76AB4" w:rsidRDefault="002A2EB7" w:rsidP="002A2EB7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2A2EB7" w:rsidRPr="00B76AB4" w:rsidRDefault="002A2EB7" w:rsidP="002A2EB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 25 listopada 2016 r.</w:t>
      </w:r>
    </w:p>
    <w:p w:rsidR="002A2EB7" w:rsidRPr="00B76AB4" w:rsidRDefault="002A2EB7" w:rsidP="002A2EB7">
      <w:pPr>
        <w:jc w:val="center"/>
        <w:rPr>
          <w:rFonts w:ascii="Arial" w:hAnsi="Arial" w:cs="Arial"/>
          <w:b/>
        </w:rPr>
      </w:pPr>
    </w:p>
    <w:p w:rsidR="002A2EB7" w:rsidRPr="00B76AB4" w:rsidRDefault="002A2EB7" w:rsidP="002A2EB7">
      <w:pPr>
        <w:jc w:val="center"/>
        <w:rPr>
          <w:rFonts w:ascii="Arial" w:hAnsi="Arial" w:cs="Arial"/>
        </w:rPr>
      </w:pPr>
    </w:p>
    <w:p w:rsidR="002A2EB7" w:rsidRDefault="002A2EB7" w:rsidP="002A2EB7">
      <w:pPr>
        <w:jc w:val="center"/>
        <w:rPr>
          <w:rFonts w:ascii="Arial" w:hAnsi="Arial" w:cs="Arial"/>
          <w:b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 xml:space="preserve">wyrażenia zgody na nabycie na rzecz Gminy Skąpe części prawa własności nieruchomości oznaczonej geodezyjnie nr 405/93, obręb Radoszyn </w:t>
      </w:r>
    </w:p>
    <w:p w:rsidR="002A2EB7" w:rsidRPr="00EA22BF" w:rsidRDefault="002A2EB7" w:rsidP="002A2EB7">
      <w:pPr>
        <w:jc w:val="center"/>
        <w:rPr>
          <w:rFonts w:ascii="Arial" w:hAnsi="Arial" w:cs="Arial"/>
        </w:rPr>
      </w:pPr>
    </w:p>
    <w:p w:rsidR="002A2EB7" w:rsidRDefault="002A2EB7" w:rsidP="002A2EB7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2A2EB7" w:rsidRPr="00B76AB4" w:rsidRDefault="002A2EB7" w:rsidP="002A2EB7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o samorządzie gminnym (Dz. U. z  2016 r.  poz. 446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2A2EB7" w:rsidRDefault="002A2EB7" w:rsidP="002A2EB7">
      <w:pPr>
        <w:jc w:val="both"/>
      </w:pPr>
    </w:p>
    <w:p w:rsidR="002A2EB7" w:rsidRDefault="002A2EB7" w:rsidP="002A2EB7">
      <w:pPr>
        <w:jc w:val="both"/>
      </w:pPr>
    </w:p>
    <w:p w:rsidR="002A2EB7" w:rsidRDefault="002A2EB7" w:rsidP="002A2EB7">
      <w:pPr>
        <w:spacing w:line="360" w:lineRule="auto"/>
        <w:jc w:val="both"/>
        <w:rPr>
          <w:rFonts w:ascii="Arial" w:hAnsi="Arial" w:cs="Arial"/>
        </w:rPr>
      </w:pPr>
      <w:r w:rsidRPr="002A386F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na </w:t>
      </w:r>
      <w:r w:rsidRPr="001A641B">
        <w:rPr>
          <w:rFonts w:ascii="Arial" w:hAnsi="Arial" w:cs="Arial"/>
        </w:rPr>
        <w:t>odpłatne</w:t>
      </w:r>
      <w:r>
        <w:rPr>
          <w:rFonts w:ascii="Arial" w:hAnsi="Arial" w:cs="Arial"/>
        </w:rPr>
        <w:t xml:space="preserve"> nabycie przez Gminę Skąpe prawa własności </w:t>
      </w:r>
      <w:r w:rsidRPr="00EC71C9">
        <w:rPr>
          <w:rFonts w:ascii="Arial" w:hAnsi="Arial" w:cs="Arial"/>
        </w:rPr>
        <w:t>nieruchomości</w:t>
      </w:r>
      <w:r>
        <w:rPr>
          <w:rFonts w:ascii="Arial" w:hAnsi="Arial" w:cs="Arial"/>
        </w:rPr>
        <w:t xml:space="preserve"> w udziale wynoszącym 3/4, oznaczonej geodezyjnie nr 405/93, o pow. 0,1393 ha, obręb Radoszyn zabudowanej budynkiem kotłowni o powierzchni użytkowej 111,85 </w:t>
      </w:r>
      <w:proofErr w:type="spellStart"/>
      <w:r>
        <w:rPr>
          <w:rFonts w:ascii="Arial" w:hAnsi="Arial" w:cs="Arial"/>
        </w:rPr>
        <w:t>m</w:t>
      </w:r>
      <w:r w:rsidRPr="002A2EB7">
        <w:rPr>
          <w:rFonts w:ascii="Arial" w:hAnsi="Arial" w:cs="Arial"/>
          <w:vertAlign w:val="superscript"/>
        </w:rPr>
        <w:t>2</w:t>
      </w:r>
      <w:proofErr w:type="spellEnd"/>
      <w:r>
        <w:rPr>
          <w:rFonts w:ascii="Arial" w:hAnsi="Arial" w:cs="Arial"/>
        </w:rPr>
        <w:t xml:space="preserve">, dla której Sąd Rejonowy w Świebodzinie prowadzi Księgę Wieczysta Nr </w:t>
      </w:r>
      <w:proofErr w:type="spellStart"/>
      <w:r>
        <w:rPr>
          <w:rFonts w:ascii="Arial" w:hAnsi="Arial" w:cs="Arial"/>
        </w:rPr>
        <w:t>ZG1S</w:t>
      </w:r>
      <w:proofErr w:type="spellEnd"/>
      <w:r>
        <w:rPr>
          <w:rFonts w:ascii="Arial" w:hAnsi="Arial" w:cs="Arial"/>
        </w:rPr>
        <w:t xml:space="preserve">/00024237/3. </w:t>
      </w:r>
    </w:p>
    <w:p w:rsidR="002A2EB7" w:rsidRDefault="002A2EB7" w:rsidP="002A2EB7">
      <w:pPr>
        <w:spacing w:line="360" w:lineRule="auto"/>
        <w:jc w:val="both"/>
        <w:rPr>
          <w:rFonts w:ascii="Arial" w:hAnsi="Arial" w:cs="Arial"/>
        </w:rPr>
      </w:pPr>
      <w:r w:rsidRPr="002A386F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  <w:r w:rsidRPr="002A386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Wykonanie uchwały powierza się Wójtowi Gminy Skąpe.</w:t>
      </w:r>
    </w:p>
    <w:p w:rsidR="002A2EB7" w:rsidRPr="00DA3C75" w:rsidRDefault="002A2EB7" w:rsidP="002A2EB7">
      <w:pPr>
        <w:spacing w:line="360" w:lineRule="auto"/>
        <w:jc w:val="both"/>
        <w:rPr>
          <w:rFonts w:ascii="Arial" w:hAnsi="Arial" w:cs="Arial"/>
        </w:rPr>
      </w:pPr>
      <w:r w:rsidRPr="002A386F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2A386F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 xml:space="preserve">Uchwała wchodzi w życie z dniem </w:t>
      </w:r>
      <w:r>
        <w:rPr>
          <w:rFonts w:ascii="Arial" w:hAnsi="Arial" w:cs="Arial"/>
        </w:rPr>
        <w:t>podjęcia</w:t>
      </w:r>
      <w:r w:rsidRPr="00EC71C9">
        <w:rPr>
          <w:rFonts w:ascii="Arial" w:hAnsi="Arial" w:cs="Arial"/>
        </w:rPr>
        <w:t xml:space="preserve">.  </w:t>
      </w:r>
    </w:p>
    <w:p w:rsidR="002A2EB7" w:rsidRDefault="002A2EB7" w:rsidP="002A2EB7">
      <w:pPr>
        <w:spacing w:line="360" w:lineRule="auto"/>
        <w:jc w:val="both"/>
      </w:pPr>
    </w:p>
    <w:p w:rsidR="002A2EB7" w:rsidRDefault="002A2EB7" w:rsidP="002A2EB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A2EB7" w:rsidRDefault="002A2EB7" w:rsidP="002A2EB7">
      <w:pPr>
        <w:jc w:val="both"/>
      </w:pPr>
    </w:p>
    <w:p w:rsidR="002A2EB7" w:rsidRPr="004015F7" w:rsidRDefault="002A2EB7" w:rsidP="002A2EB7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</w:t>
      </w:r>
      <w:r w:rsidRPr="004015F7">
        <w:rPr>
          <w:rFonts w:ascii="Arial" w:hAnsi="Arial" w:cs="Arial"/>
        </w:rPr>
        <w:t xml:space="preserve">Rady Gminy </w:t>
      </w:r>
    </w:p>
    <w:p w:rsidR="002A2EB7" w:rsidRDefault="002A2EB7" w:rsidP="002A2EB7">
      <w:pPr>
        <w:ind w:left="5664"/>
        <w:jc w:val="both"/>
        <w:rPr>
          <w:rFonts w:ascii="Arial" w:hAnsi="Arial" w:cs="Arial"/>
        </w:rPr>
      </w:pPr>
    </w:p>
    <w:p w:rsidR="002A2EB7" w:rsidRPr="004015F7" w:rsidRDefault="002A2EB7" w:rsidP="002A2EB7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A2EB7"/>
    <w:rsid w:val="00102501"/>
    <w:rsid w:val="002A2EB7"/>
    <w:rsid w:val="00646969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2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765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2016-11-29T07:34:00Z</dcterms:created>
  <dcterms:modified xsi:type="dcterms:W3CDTF">2016-11-29T07:36:00Z</dcterms:modified>
</cp:coreProperties>
</file>