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E56A4" w14:textId="77777777" w:rsidR="002D2D70" w:rsidRDefault="002D2D70" w:rsidP="002D2D70">
      <w:pPr>
        <w:pBdr>
          <w:bottom w:val="single" w:sz="12" w:space="1" w:color="auto"/>
        </w:pBdr>
        <w:spacing w:after="0"/>
        <w:rPr>
          <w:rFonts w:ascii="Times New Roman" w:eastAsia="Times New Roman" w:hAnsi="Times New Roman"/>
          <w:b/>
          <w:noProof/>
          <w:spacing w:val="24"/>
          <w:sz w:val="28"/>
          <w:szCs w:val="28"/>
          <w:lang w:eastAsia="pl-PL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015A43C7" wp14:editId="7EE6E409">
            <wp:simplePos x="0" y="0"/>
            <wp:positionH relativeFrom="column">
              <wp:posOffset>-1270</wp:posOffset>
            </wp:positionH>
            <wp:positionV relativeFrom="paragraph">
              <wp:posOffset>-106680</wp:posOffset>
            </wp:positionV>
            <wp:extent cx="403860" cy="489585"/>
            <wp:effectExtent l="0" t="0" r="0" b="5715"/>
            <wp:wrapTight wrapText="bothSides">
              <wp:wrapPolygon edited="0">
                <wp:start x="0" y="0"/>
                <wp:lineTo x="0" y="21012"/>
                <wp:lineTo x="20377" y="21012"/>
                <wp:lineTo x="20377" y="0"/>
                <wp:lineTo x="0" y="0"/>
              </wp:wrapPolygon>
            </wp:wrapTight>
            <wp:docPr id="2" name="Obraz 2" descr="h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erb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8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pacing w:val="24"/>
          <w:sz w:val="32"/>
          <w:szCs w:val="32"/>
          <w:lang w:eastAsia="pl-PL"/>
        </w:rPr>
        <w:t xml:space="preserve">                 S</w:t>
      </w:r>
      <w:r>
        <w:rPr>
          <w:rFonts w:ascii="Times New Roman" w:eastAsia="Times New Roman" w:hAnsi="Times New Roman"/>
          <w:b/>
          <w:noProof/>
          <w:spacing w:val="24"/>
          <w:sz w:val="28"/>
          <w:szCs w:val="28"/>
          <w:lang w:eastAsia="pl-PL"/>
        </w:rPr>
        <w:t>TAROSTA WOŁOMIŃSKI</w:t>
      </w:r>
    </w:p>
    <w:p w14:paraId="3B8EBA1B" w14:textId="77777777" w:rsidR="002D2D70" w:rsidRDefault="002D2D70" w:rsidP="002D2D70"/>
    <w:p w14:paraId="6D866031" w14:textId="5D50AE60" w:rsidR="002D2D70" w:rsidRDefault="002D2D70" w:rsidP="002D2D7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WGN. 6821.1.97.2022                                                                        Wołomin, </w:t>
      </w:r>
      <w:r w:rsidR="0085562F">
        <w:rPr>
          <w:rFonts w:ascii="Times New Roman" w:hAnsi="Times New Roman"/>
        </w:rPr>
        <w:t>23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pażdziernika</w:t>
      </w:r>
      <w:proofErr w:type="spellEnd"/>
      <w:r>
        <w:rPr>
          <w:rFonts w:ascii="Times New Roman" w:hAnsi="Times New Roman"/>
        </w:rPr>
        <w:t xml:space="preserve">  2026 r.</w:t>
      </w:r>
    </w:p>
    <w:p w14:paraId="57253574" w14:textId="77777777" w:rsidR="002D2D70" w:rsidRDefault="002D2D70" w:rsidP="002D2D70">
      <w:pPr>
        <w:spacing w:after="0"/>
        <w:rPr>
          <w:rFonts w:ascii="Times New Roman" w:hAnsi="Times New Roman"/>
        </w:rPr>
      </w:pPr>
      <w:r w:rsidRPr="0091776A">
        <w:rPr>
          <w:rFonts w:ascii="Times New Roman" w:hAnsi="Times New Roman"/>
        </w:rPr>
        <w:t xml:space="preserve">                                          </w:t>
      </w:r>
      <w:r>
        <w:rPr>
          <w:rFonts w:ascii="Times New Roman" w:hAnsi="Times New Roman"/>
        </w:rPr>
        <w:t xml:space="preserve">         </w:t>
      </w:r>
      <w:r w:rsidRPr="0091776A">
        <w:rPr>
          <w:rFonts w:ascii="Times New Roman" w:hAnsi="Times New Roman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               </w:t>
      </w:r>
    </w:p>
    <w:p w14:paraId="49809482" w14:textId="77777777" w:rsidR="002D2D70" w:rsidRPr="009C6F54" w:rsidRDefault="002D2D70" w:rsidP="002D2D70">
      <w:pPr>
        <w:spacing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                                                    </w:t>
      </w:r>
      <w:r>
        <w:rPr>
          <w:rFonts w:ascii="Times New Roman" w:hAnsi="Times New Roman"/>
          <w:b/>
          <w:bCs/>
        </w:rPr>
        <w:t>ZAWIADOMIENIE</w:t>
      </w:r>
      <w:r w:rsidRPr="009C6F54">
        <w:rPr>
          <w:rFonts w:ascii="Times New Roman" w:hAnsi="Times New Roman"/>
          <w:b/>
          <w:bCs/>
        </w:rPr>
        <w:t xml:space="preserve">       </w:t>
      </w:r>
    </w:p>
    <w:p w14:paraId="64CE123F" w14:textId="77777777" w:rsidR="002D2D70" w:rsidRDefault="002D2D70" w:rsidP="002D2D70">
      <w:pPr>
        <w:spacing w:after="0"/>
        <w:rPr>
          <w:rFonts w:ascii="Times New Roman" w:hAnsi="Times New Roman"/>
          <w:b/>
          <w:bCs/>
        </w:rPr>
      </w:pPr>
      <w:r w:rsidRPr="00D30E39">
        <w:rPr>
          <w:rFonts w:ascii="Times New Roman" w:hAnsi="Times New Roman"/>
          <w:b/>
          <w:bCs/>
        </w:rPr>
        <w:t xml:space="preserve">              </w:t>
      </w:r>
    </w:p>
    <w:p w14:paraId="509EDE9E" w14:textId="77777777" w:rsidR="002D2D70" w:rsidRDefault="002D2D70" w:rsidP="002D2D70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          </w:t>
      </w:r>
      <w:r w:rsidRPr="009C6F54">
        <w:rPr>
          <w:rFonts w:ascii="Times New Roman" w:hAnsi="Times New Roman"/>
        </w:rPr>
        <w:t>Na podstawie</w:t>
      </w:r>
      <w:r>
        <w:rPr>
          <w:rFonts w:ascii="Times New Roman" w:hAnsi="Times New Roman"/>
        </w:rPr>
        <w:t xml:space="preserve"> art. 49 ustawy z 14 czerwca 1960 r. Kodeks Postępowania Administracyjnego (</w:t>
      </w:r>
      <w:proofErr w:type="spellStart"/>
      <w:r>
        <w:rPr>
          <w:rFonts w:ascii="Times New Roman" w:hAnsi="Times New Roman"/>
        </w:rPr>
        <w:t>t.j</w:t>
      </w:r>
      <w:proofErr w:type="spellEnd"/>
      <w:r>
        <w:rPr>
          <w:rFonts w:ascii="Times New Roman" w:hAnsi="Times New Roman"/>
        </w:rPr>
        <w:t>. Dz. U. z 2025 r., poz. 1691) w zw. z art.118a ust. 2 ustawy z 21 sierpnia 1997 r. o gospodarce nieruchomościami (</w:t>
      </w:r>
      <w:proofErr w:type="spellStart"/>
      <w:r>
        <w:rPr>
          <w:rFonts w:ascii="Times New Roman" w:hAnsi="Times New Roman"/>
        </w:rPr>
        <w:t>t.j</w:t>
      </w:r>
      <w:proofErr w:type="spellEnd"/>
      <w:r>
        <w:rPr>
          <w:rFonts w:ascii="Times New Roman" w:hAnsi="Times New Roman"/>
        </w:rPr>
        <w:t>. Dz. U z 2026 r., poz. 399 ze zm.)</w:t>
      </w:r>
    </w:p>
    <w:p w14:paraId="79CF242B" w14:textId="77777777" w:rsidR="002D2D70" w:rsidRDefault="002D2D70" w:rsidP="002D2D70">
      <w:pPr>
        <w:spacing w:after="0"/>
        <w:rPr>
          <w:rFonts w:ascii="Times New Roman" w:hAnsi="Times New Roman"/>
        </w:rPr>
      </w:pPr>
    </w:p>
    <w:p w14:paraId="1AAB7E7C" w14:textId="77777777" w:rsidR="002D2D70" w:rsidRDefault="002D2D70" w:rsidP="002D2D70">
      <w:pPr>
        <w:spacing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                                                            </w:t>
      </w:r>
      <w:r w:rsidRPr="009C6F54">
        <w:rPr>
          <w:rFonts w:ascii="Times New Roman" w:hAnsi="Times New Roman"/>
          <w:b/>
          <w:bCs/>
        </w:rPr>
        <w:t>zawiadamiam</w:t>
      </w:r>
    </w:p>
    <w:p w14:paraId="40200E13" w14:textId="77777777" w:rsidR="002D2D70" w:rsidRDefault="002D2D70" w:rsidP="002D2D70">
      <w:pPr>
        <w:spacing w:after="0"/>
        <w:rPr>
          <w:rFonts w:ascii="Times New Roman" w:hAnsi="Times New Roman"/>
          <w:b/>
          <w:bCs/>
        </w:rPr>
      </w:pPr>
    </w:p>
    <w:p w14:paraId="28C8BD21" w14:textId="7337D561" w:rsidR="002D2D70" w:rsidRDefault="002D2D70" w:rsidP="002D2D70">
      <w:pPr>
        <w:spacing w:after="0" w:line="360" w:lineRule="auto"/>
        <w:jc w:val="both"/>
        <w:rPr>
          <w:rFonts w:ascii="Times New Roman" w:hAnsi="Times New Roman"/>
        </w:rPr>
      </w:pPr>
      <w:r w:rsidRPr="009C6F54">
        <w:rPr>
          <w:rFonts w:ascii="Times New Roman" w:hAnsi="Times New Roman"/>
        </w:rPr>
        <w:t xml:space="preserve">o wydaniu </w:t>
      </w:r>
      <w:r>
        <w:rPr>
          <w:rFonts w:ascii="Times New Roman" w:hAnsi="Times New Roman"/>
        </w:rPr>
        <w:t xml:space="preserve">w dniu 8 października 2026 r. decyzji nr 656/2026, znak sprawy: WGN. 6821.1.97.2022 o ograniczeniu sposobu korzystania z części nieruchomości </w:t>
      </w:r>
      <w:r w:rsidRPr="00DF13A4">
        <w:rPr>
          <w:rFonts w:ascii="Times New Roman" w:hAnsi="Times New Roman"/>
        </w:rPr>
        <w:t xml:space="preserve">o nieuregulowanym stanie prawnym, położonej w obrębie </w:t>
      </w:r>
      <w:r>
        <w:rPr>
          <w:rFonts w:ascii="Times New Roman" w:hAnsi="Times New Roman"/>
        </w:rPr>
        <w:t xml:space="preserve">4-07 </w:t>
      </w:r>
      <w:proofErr w:type="gramStart"/>
      <w:r>
        <w:rPr>
          <w:rFonts w:ascii="Times New Roman" w:hAnsi="Times New Roman"/>
        </w:rPr>
        <w:t>Marki</w:t>
      </w:r>
      <w:r w:rsidRPr="00DF13A4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 </w:t>
      </w:r>
      <w:r w:rsidRPr="00DF13A4">
        <w:rPr>
          <w:rFonts w:ascii="Times New Roman" w:hAnsi="Times New Roman"/>
        </w:rPr>
        <w:t>oznaczonej</w:t>
      </w:r>
      <w:proofErr w:type="gramEnd"/>
      <w:r w:rsidRPr="00DF13A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proofErr w:type="gramStart"/>
      <w:r w:rsidRPr="00DF13A4">
        <w:rPr>
          <w:rFonts w:ascii="Times New Roman" w:hAnsi="Times New Roman"/>
        </w:rPr>
        <w:t xml:space="preserve">w </w:t>
      </w:r>
      <w:r>
        <w:rPr>
          <w:rFonts w:ascii="Times New Roman" w:hAnsi="Times New Roman"/>
        </w:rPr>
        <w:t xml:space="preserve"> </w:t>
      </w:r>
      <w:r w:rsidRPr="00DF13A4">
        <w:rPr>
          <w:rFonts w:ascii="Times New Roman" w:hAnsi="Times New Roman"/>
        </w:rPr>
        <w:t>ewidencji</w:t>
      </w:r>
      <w:proofErr w:type="gramEnd"/>
      <w:r w:rsidRPr="00DF13A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proofErr w:type="gramStart"/>
      <w:r w:rsidRPr="00DF13A4">
        <w:rPr>
          <w:rFonts w:ascii="Times New Roman" w:hAnsi="Times New Roman"/>
        </w:rPr>
        <w:t xml:space="preserve">gruntów </w:t>
      </w:r>
      <w:r>
        <w:rPr>
          <w:rFonts w:ascii="Times New Roman" w:hAnsi="Times New Roman"/>
        </w:rPr>
        <w:t xml:space="preserve"> </w:t>
      </w:r>
      <w:r w:rsidRPr="00DF13A4">
        <w:rPr>
          <w:rFonts w:ascii="Times New Roman" w:hAnsi="Times New Roman"/>
        </w:rPr>
        <w:t>i</w:t>
      </w:r>
      <w:proofErr w:type="gramEnd"/>
      <w:r w:rsidRPr="00DF13A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proofErr w:type="gramStart"/>
      <w:r w:rsidRPr="00DF13A4">
        <w:rPr>
          <w:rFonts w:ascii="Times New Roman" w:hAnsi="Times New Roman"/>
        </w:rPr>
        <w:t>budynków</w:t>
      </w:r>
      <w:r>
        <w:rPr>
          <w:rFonts w:ascii="Times New Roman" w:hAnsi="Times New Roman"/>
        </w:rPr>
        <w:t xml:space="preserve"> </w:t>
      </w:r>
      <w:r w:rsidRPr="00DF13A4">
        <w:rPr>
          <w:rFonts w:ascii="Times New Roman" w:hAnsi="Times New Roman"/>
        </w:rPr>
        <w:t xml:space="preserve"> jako</w:t>
      </w:r>
      <w:proofErr w:type="gramEnd"/>
      <w:r w:rsidRPr="00DF13A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proofErr w:type="gramStart"/>
      <w:r w:rsidRPr="00DF13A4">
        <w:rPr>
          <w:rFonts w:ascii="Times New Roman" w:hAnsi="Times New Roman"/>
        </w:rPr>
        <w:t xml:space="preserve">działka </w:t>
      </w:r>
      <w:r>
        <w:rPr>
          <w:rFonts w:ascii="Times New Roman" w:hAnsi="Times New Roman"/>
        </w:rPr>
        <w:t xml:space="preserve"> </w:t>
      </w:r>
      <w:r w:rsidRPr="00DF13A4">
        <w:rPr>
          <w:rFonts w:ascii="Times New Roman" w:hAnsi="Times New Roman"/>
        </w:rPr>
        <w:t>nr</w:t>
      </w:r>
      <w:proofErr w:type="gramEnd"/>
      <w:r w:rsidRPr="00DF13A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63</w:t>
      </w:r>
      <w:r w:rsidRPr="00DF13A4">
        <w:rPr>
          <w:rFonts w:ascii="Times New Roman" w:hAnsi="Times New Roman"/>
        </w:rPr>
        <w:t xml:space="preserve">, </w:t>
      </w:r>
    </w:p>
    <w:p w14:paraId="6AE87E07" w14:textId="20BD4E91" w:rsidR="002D2D70" w:rsidRPr="00DF13A4" w:rsidRDefault="002D2D70" w:rsidP="002D2D70">
      <w:pPr>
        <w:spacing w:after="0" w:line="360" w:lineRule="auto"/>
        <w:jc w:val="both"/>
        <w:rPr>
          <w:rFonts w:ascii="Times New Roman" w:hAnsi="Times New Roman"/>
        </w:rPr>
      </w:pPr>
      <w:r w:rsidRPr="00C13F0C">
        <w:rPr>
          <w:rFonts w:ascii="Times New Roman" w:hAnsi="Times New Roman"/>
        </w:rPr>
        <w:t>objętej księgą wieczystą WA1W/00013311/</w:t>
      </w:r>
      <w:proofErr w:type="gramStart"/>
      <w:r w:rsidRPr="00C13F0C">
        <w:rPr>
          <w:rFonts w:ascii="Times New Roman" w:hAnsi="Times New Roman"/>
        </w:rPr>
        <w:t xml:space="preserve">9, </w:t>
      </w:r>
      <w:r>
        <w:rPr>
          <w:rFonts w:ascii="Times New Roman" w:hAnsi="Times New Roman"/>
        </w:rPr>
        <w:t xml:space="preserve"> </w:t>
      </w:r>
      <w:r w:rsidRPr="00C13F0C">
        <w:rPr>
          <w:rFonts w:ascii="Times New Roman" w:hAnsi="Times New Roman"/>
        </w:rPr>
        <w:t>poprzez</w:t>
      </w:r>
      <w:proofErr w:type="gramEnd"/>
      <w:r w:rsidRPr="00C13F0C">
        <w:rPr>
          <w:rFonts w:ascii="Times New Roman" w:hAnsi="Times New Roman"/>
        </w:rPr>
        <w:t xml:space="preserve"> udzielenie Polskiej Spółce Gazownictwa Sp</w:t>
      </w:r>
      <w:r>
        <w:rPr>
          <w:rFonts w:ascii="Times New Roman" w:hAnsi="Times New Roman"/>
        </w:rPr>
        <w:t>ółka</w:t>
      </w:r>
      <w:r w:rsidRPr="00C13F0C">
        <w:rPr>
          <w:rFonts w:ascii="Times New Roman" w:hAnsi="Times New Roman"/>
        </w:rPr>
        <w:t xml:space="preserve"> z o.o. zezwolenia na założenie i przeprowadzenie inwestycji sieci gazowej. Ograniczenie dotyczyć będzie pasa budowlano-montażowego o powierzchni 217,5 m</w:t>
      </w:r>
      <w:r w:rsidRPr="00C13F0C">
        <w:rPr>
          <w:rFonts w:ascii="Times New Roman" w:hAnsi="Times New Roman"/>
          <w:vertAlign w:val="superscript"/>
        </w:rPr>
        <w:t xml:space="preserve">2 </w:t>
      </w:r>
      <w:r w:rsidRPr="00C13F0C">
        <w:rPr>
          <w:rFonts w:ascii="Times New Roman" w:hAnsi="Times New Roman"/>
        </w:rPr>
        <w:t>oraz pasa eksploatacyjnego o powierzchni 57,9 m</w:t>
      </w:r>
      <w:r w:rsidRPr="00C13F0C">
        <w:rPr>
          <w:rFonts w:ascii="Times New Roman" w:hAnsi="Times New Roman"/>
          <w:vertAlign w:val="superscript"/>
        </w:rPr>
        <w:t>2</w:t>
      </w:r>
      <w:r w:rsidRPr="00C13F0C">
        <w:rPr>
          <w:rFonts w:ascii="Times New Roman" w:hAnsi="Times New Roman"/>
        </w:rPr>
        <w:t>.</w:t>
      </w:r>
    </w:p>
    <w:p w14:paraId="380C66BE" w14:textId="77777777" w:rsidR="002D2D70" w:rsidRDefault="002D2D70" w:rsidP="002D2D70">
      <w:pPr>
        <w:spacing w:after="0" w:line="360" w:lineRule="auto"/>
        <w:jc w:val="both"/>
        <w:rPr>
          <w:rFonts w:ascii="Times New Roman" w:hAnsi="Times New Roman"/>
        </w:rPr>
      </w:pPr>
      <w:r>
        <w:tab/>
      </w:r>
      <w:r w:rsidRPr="00042C25">
        <w:rPr>
          <w:rFonts w:ascii="Times New Roman" w:hAnsi="Times New Roman"/>
        </w:rPr>
        <w:t xml:space="preserve">Z treścią decyzji </w:t>
      </w:r>
      <w:r>
        <w:rPr>
          <w:rFonts w:ascii="Times New Roman" w:hAnsi="Times New Roman"/>
        </w:rPr>
        <w:t>można zapoznać się w siedzibie Starostwa Powiatowego w Wołominie Wydziale Gospodarki Nieruchomościami przy ul. Powstańców 8/10, 05-200 Wołomin w godzinach pracy urzędu.</w:t>
      </w:r>
    </w:p>
    <w:p w14:paraId="4ECE5300" w14:textId="77777777" w:rsidR="002D2D70" w:rsidRDefault="002D2D70" w:rsidP="002D2D70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FC2482">
        <w:rPr>
          <w:rFonts w:ascii="Times New Roman" w:hAnsi="Times New Roman"/>
        </w:rPr>
        <w:t>Od decyzji służy stronom</w:t>
      </w:r>
      <w:r>
        <w:rPr>
          <w:rFonts w:ascii="Times New Roman" w:hAnsi="Times New Roman"/>
        </w:rPr>
        <w:t xml:space="preserve"> prawo wniesienia</w:t>
      </w:r>
      <w:r w:rsidRPr="00FC2482">
        <w:rPr>
          <w:rFonts w:ascii="Times New Roman" w:hAnsi="Times New Roman"/>
        </w:rPr>
        <w:t xml:space="preserve"> odwołani</w:t>
      </w:r>
      <w:r>
        <w:rPr>
          <w:rFonts w:ascii="Times New Roman" w:hAnsi="Times New Roman"/>
        </w:rPr>
        <w:t>a</w:t>
      </w:r>
      <w:r w:rsidRPr="00FC2482">
        <w:rPr>
          <w:rFonts w:ascii="Times New Roman" w:hAnsi="Times New Roman"/>
        </w:rPr>
        <w:t xml:space="preserve"> do Wojewody Mazowieckiego,</w:t>
      </w:r>
      <w:r>
        <w:rPr>
          <w:rFonts w:ascii="Times New Roman" w:hAnsi="Times New Roman"/>
        </w:rPr>
        <w:t xml:space="preserve"> </w:t>
      </w:r>
      <w:r w:rsidRPr="00FC2482">
        <w:rPr>
          <w:rFonts w:ascii="Times New Roman" w:hAnsi="Times New Roman"/>
        </w:rPr>
        <w:t>za pośrednictwem Starosty Wołomińskiego, w terminie 14 dni od dnia jej doręczenia.</w:t>
      </w:r>
    </w:p>
    <w:p w14:paraId="5C5307E2" w14:textId="77777777" w:rsidR="002D2D70" w:rsidRDefault="002D2D70" w:rsidP="002D2D70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Decyzję uważa się za doręczoną po upływie 14 dni od dnia, w którym nastąpiło publiczne obwieszczenie.</w:t>
      </w:r>
    </w:p>
    <w:p w14:paraId="78623D9E" w14:textId="28A67D73" w:rsidR="002D2D70" w:rsidRDefault="002D2D70" w:rsidP="002D2D7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Niniejsze zawiadomienie podaje się do publicznego obwieszczenia w Urzędzie Starostwa Powiatowego w Wołominie ul. Powstańców 8/10 05-200 Wołomin, Urzędzie Miasta </w:t>
      </w:r>
      <w:r w:rsidR="002D6EB4">
        <w:rPr>
          <w:rFonts w:ascii="Times New Roman" w:hAnsi="Times New Roman"/>
        </w:rPr>
        <w:t xml:space="preserve">Marki </w:t>
      </w:r>
      <w:r>
        <w:rPr>
          <w:rFonts w:ascii="Times New Roman" w:hAnsi="Times New Roman"/>
        </w:rPr>
        <w:t xml:space="preserve"> oraz Biuletynie informacji Publicznej tych urzędów.</w:t>
      </w:r>
    </w:p>
    <w:p w14:paraId="6BE2D267" w14:textId="77777777" w:rsidR="002D2D70" w:rsidRPr="00C54DF5" w:rsidRDefault="002D2D70" w:rsidP="002D2D7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</w:t>
      </w:r>
      <w:r w:rsidRPr="00C54DF5">
        <w:rPr>
          <w:rFonts w:ascii="Times New Roman" w:hAnsi="Times New Roman"/>
          <w:sz w:val="20"/>
          <w:szCs w:val="20"/>
        </w:rPr>
        <w:t>Z up. Starosty Wołomińskiego</w:t>
      </w:r>
    </w:p>
    <w:p w14:paraId="77AEAAEE" w14:textId="77777777" w:rsidR="002D2D70" w:rsidRDefault="002D2D70" w:rsidP="002D2D70">
      <w:pPr>
        <w:rPr>
          <w:rFonts w:ascii="Times New Roman" w:hAnsi="Times New Roman"/>
          <w:sz w:val="20"/>
          <w:szCs w:val="20"/>
        </w:rPr>
      </w:pPr>
      <w:r w:rsidRPr="00C54DF5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Naczelnik</w:t>
      </w:r>
    </w:p>
    <w:p w14:paraId="02E073DC" w14:textId="77777777" w:rsidR="002D2D70" w:rsidRDefault="002D2D70" w:rsidP="002D2D7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Robert Denis</w:t>
      </w:r>
    </w:p>
    <w:p w14:paraId="77C97B16" w14:textId="77777777" w:rsidR="002D2D70" w:rsidRDefault="002D2D70" w:rsidP="002D2D7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/podpisano kwalifikowanym</w:t>
      </w:r>
    </w:p>
    <w:p w14:paraId="0783F5BB" w14:textId="77777777" w:rsidR="002D2D70" w:rsidRDefault="002D2D70" w:rsidP="002D2D7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podpisem elektronicznym/</w:t>
      </w:r>
    </w:p>
    <w:p w14:paraId="6C76BF5A" w14:textId="77777777" w:rsidR="002D2D70" w:rsidRPr="00C54DF5" w:rsidRDefault="002D2D70" w:rsidP="002D2D7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</w:p>
    <w:p w14:paraId="2297D748" w14:textId="77777777" w:rsidR="002D2D70" w:rsidRPr="007F724C" w:rsidRDefault="002D2D70" w:rsidP="002D2D70">
      <w:pPr>
        <w:tabs>
          <w:tab w:val="center" w:pos="5031"/>
          <w:tab w:val="right" w:pos="9355"/>
        </w:tabs>
        <w:spacing w:after="0"/>
        <w:jc w:val="center"/>
        <w:rPr>
          <w:rFonts w:ascii="Times New Roman" w:eastAsia="Times New Roman" w:hAnsi="Times New Roman"/>
          <w:noProof/>
          <w:sz w:val="18"/>
          <w:szCs w:val="18"/>
          <w:lang w:eastAsia="pl-PL"/>
        </w:rPr>
      </w:pPr>
      <w:r w:rsidRPr="007F724C">
        <w:rPr>
          <w:rFonts w:ascii="Times New Roman" w:eastAsia="Times New Roman" w:hAnsi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C716B1" wp14:editId="42BE7F8F">
                <wp:simplePos x="0" y="0"/>
                <wp:positionH relativeFrom="column">
                  <wp:posOffset>-1270</wp:posOffset>
                </wp:positionH>
                <wp:positionV relativeFrom="paragraph">
                  <wp:posOffset>-43815</wp:posOffset>
                </wp:positionV>
                <wp:extent cx="5939790" cy="0"/>
                <wp:effectExtent l="12700" t="9525" r="10160" b="9525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9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19BE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-.1pt;margin-top:-3.45pt;width:467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"/>
            </w:pict>
          </mc:Fallback>
        </mc:AlternateContent>
      </w:r>
      <w:r w:rsidRPr="007F724C">
        <w:rPr>
          <w:rFonts w:ascii="Times New Roman" w:eastAsia="Times New Roman" w:hAnsi="Times New Roman"/>
          <w:noProof/>
          <w:sz w:val="18"/>
          <w:szCs w:val="18"/>
          <w:lang w:eastAsia="pl-PL"/>
        </w:rPr>
        <w:t>Starostwo Powiatowe w Wołominie</w:t>
      </w:r>
    </w:p>
    <w:p w14:paraId="362ABB1A" w14:textId="77777777" w:rsidR="002D2D70" w:rsidRDefault="002D2D70" w:rsidP="002D2D70">
      <w:pPr>
        <w:tabs>
          <w:tab w:val="center" w:pos="5031"/>
          <w:tab w:val="right" w:pos="9355"/>
        </w:tabs>
        <w:spacing w:after="0"/>
        <w:jc w:val="center"/>
        <w:rPr>
          <w:rFonts w:ascii="Times New Roman" w:eastAsia="Times New Roman" w:hAnsi="Times New Roman"/>
          <w:noProof/>
          <w:sz w:val="18"/>
          <w:szCs w:val="18"/>
          <w:lang w:eastAsia="pl-PL"/>
        </w:rPr>
      </w:pPr>
      <w:r w:rsidRPr="007F724C">
        <w:rPr>
          <w:rFonts w:ascii="Times New Roman" w:eastAsia="Times New Roman" w:hAnsi="Times New Roman"/>
          <w:noProof/>
          <w:sz w:val="18"/>
          <w:szCs w:val="18"/>
          <w:lang w:eastAsia="pl-PL"/>
        </w:rPr>
        <w:t xml:space="preserve">Wydział </w:t>
      </w:r>
      <w:r>
        <w:rPr>
          <w:rFonts w:ascii="Times New Roman" w:eastAsia="Times New Roman" w:hAnsi="Times New Roman"/>
          <w:noProof/>
          <w:sz w:val="18"/>
          <w:szCs w:val="18"/>
          <w:lang w:eastAsia="pl-PL"/>
        </w:rPr>
        <w:t xml:space="preserve">Gospodarki Nieruchomościami  </w:t>
      </w:r>
      <w:r w:rsidRPr="007F724C">
        <w:rPr>
          <w:rFonts w:ascii="Times New Roman" w:eastAsia="Times New Roman" w:hAnsi="Times New Roman"/>
          <w:noProof/>
          <w:sz w:val="18"/>
          <w:szCs w:val="18"/>
          <w:lang w:eastAsia="pl-PL"/>
        </w:rPr>
        <w:t>ul. Powstańców 8/10, tel.: 22</w:t>
      </w:r>
      <w:r>
        <w:rPr>
          <w:rFonts w:ascii="Times New Roman" w:eastAsia="Times New Roman" w:hAnsi="Times New Roman"/>
          <w:noProof/>
          <w:sz w:val="18"/>
          <w:szCs w:val="18"/>
          <w:lang w:eastAsia="pl-PL"/>
        </w:rPr>
        <w:t> 346 12 20</w:t>
      </w:r>
    </w:p>
    <w:p w14:paraId="3B88570C" w14:textId="197BD3AA" w:rsidR="00827BBD" w:rsidRPr="002D2D70" w:rsidRDefault="002D2D70" w:rsidP="002D2D70">
      <w:pPr>
        <w:tabs>
          <w:tab w:val="center" w:pos="5031"/>
          <w:tab w:val="right" w:pos="9355"/>
        </w:tabs>
        <w:spacing w:after="0"/>
        <w:jc w:val="center"/>
        <w:rPr>
          <w:rFonts w:ascii="Times New Roman" w:eastAsia="Times New Roman" w:hAnsi="Times New Roman"/>
          <w:noProof/>
          <w:sz w:val="18"/>
          <w:szCs w:val="18"/>
          <w:lang w:eastAsia="pl-PL"/>
        </w:rPr>
      </w:pPr>
      <w:r>
        <w:rPr>
          <w:rFonts w:ascii="Times New Roman" w:eastAsia="Times New Roman" w:hAnsi="Times New Roman"/>
          <w:noProof/>
          <w:sz w:val="18"/>
          <w:szCs w:val="18"/>
          <w:lang w:eastAsia="pl-PL"/>
        </w:rPr>
        <w:t>e-mail:wgn@powiat-wolominski.pl</w:t>
      </w:r>
    </w:p>
    <w:sectPr w:rsidR="00827BBD" w:rsidRPr="002D2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D70"/>
    <w:rsid w:val="001A55CB"/>
    <w:rsid w:val="00297CC2"/>
    <w:rsid w:val="002D2D70"/>
    <w:rsid w:val="002D6EB4"/>
    <w:rsid w:val="00371B1B"/>
    <w:rsid w:val="00772234"/>
    <w:rsid w:val="00827BBD"/>
    <w:rsid w:val="0085562F"/>
    <w:rsid w:val="00D3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63BEC"/>
  <w15:chartTrackingRefBased/>
  <w15:docId w15:val="{BAABD748-0705-47A1-AF0C-2D71FB4A4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2D70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2D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2D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2D7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2D7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2D7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2D7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2D7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2D7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2D7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2D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2D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2D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2D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2D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2D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2D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2D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2D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2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D2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2D7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D2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2D7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D2D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2D7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D2D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2D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2D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2D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441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Gawryluk</dc:creator>
  <cp:keywords/>
  <dc:description/>
  <cp:lastModifiedBy>Anna Gawryluk</cp:lastModifiedBy>
  <cp:revision>3</cp:revision>
  <dcterms:created xsi:type="dcterms:W3CDTF">2026-10-09T08:54:00Z</dcterms:created>
  <dcterms:modified xsi:type="dcterms:W3CDTF">2026-10-23T11:58:00Z</dcterms:modified>
</cp:coreProperties>
</file>