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A3D" w14:textId="380AA65E" w:rsidR="009F354A" w:rsidRPr="00184436" w:rsidRDefault="00184436" w:rsidP="00184436">
      <w:pPr>
        <w:pStyle w:val="TitleStyle"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184436">
        <w:rPr>
          <w:rFonts w:asciiTheme="minorHAnsi" w:hAnsiTheme="minorHAnsi" w:cstheme="minorHAnsi"/>
          <w:b w:val="0"/>
          <w:bCs/>
          <w:szCs w:val="24"/>
        </w:rPr>
        <w:t>Wymagania, jakie powinien spełniać przedsiębiorca ubiegający się o uzyskanie zezwolenia na prowadzenie działalności w zakresie opróżniania zbiorników bezodpływowych i</w:t>
      </w:r>
      <w:r>
        <w:rPr>
          <w:rFonts w:asciiTheme="minorHAnsi" w:hAnsiTheme="minorHAnsi" w:cstheme="minorHAnsi"/>
          <w:b w:val="0"/>
          <w:bCs/>
          <w:szCs w:val="24"/>
        </w:rPr>
        <w:t> </w:t>
      </w:r>
      <w:r w:rsidRPr="00184436">
        <w:rPr>
          <w:rFonts w:asciiTheme="minorHAnsi" w:hAnsiTheme="minorHAnsi" w:cstheme="minorHAnsi"/>
          <w:b w:val="0"/>
          <w:bCs/>
          <w:szCs w:val="24"/>
        </w:rPr>
        <w:t>transportu nieczystości ciekłych na terenie Gminy Hażlach.</w:t>
      </w:r>
    </w:p>
    <w:p w14:paraId="3EDC1ED9" w14:textId="77777777" w:rsidR="009F354A" w:rsidRPr="00184436" w:rsidRDefault="00184436" w:rsidP="00184436">
      <w:pPr>
        <w:pStyle w:val="NormalStyle"/>
        <w:spacing w:line="276" w:lineRule="auto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szCs w:val="24"/>
        </w:rPr>
        <w:t>Śląsk.2012.5674 z dnia 2012.12.12</w:t>
      </w:r>
    </w:p>
    <w:p w14:paraId="1D983683" w14:textId="77777777" w:rsidR="009F354A" w:rsidRPr="00184436" w:rsidRDefault="00184436" w:rsidP="00184436">
      <w:pPr>
        <w:pStyle w:val="NormalStyle"/>
        <w:spacing w:line="276" w:lineRule="auto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szCs w:val="24"/>
        </w:rPr>
        <w:t xml:space="preserve">Status: Akt obowiązujący </w:t>
      </w:r>
    </w:p>
    <w:p w14:paraId="2B6D4696" w14:textId="2741E471" w:rsidR="009F354A" w:rsidRPr="00184436" w:rsidRDefault="00184436" w:rsidP="00184436">
      <w:pPr>
        <w:pStyle w:val="NormalStyle"/>
        <w:spacing w:before="240" w:line="276" w:lineRule="auto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szCs w:val="24"/>
        </w:rPr>
        <w:t>Wersja od: 12 grudnia 2012</w:t>
      </w:r>
      <w:r>
        <w:rPr>
          <w:rFonts w:asciiTheme="minorHAnsi" w:hAnsiTheme="minorHAnsi" w:cstheme="minorHAnsi"/>
          <w:bCs/>
          <w:szCs w:val="24"/>
        </w:rPr>
        <w:t xml:space="preserve"> roku</w:t>
      </w:r>
    </w:p>
    <w:p w14:paraId="1A39BCA4" w14:textId="77777777" w:rsidR="009F354A" w:rsidRPr="00184436" w:rsidRDefault="00184436" w:rsidP="00184436">
      <w:pPr>
        <w:spacing w:after="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Wejście w życie:</w:t>
      </w:r>
    </w:p>
    <w:p w14:paraId="58CF0B8E" w14:textId="06BFE6C2" w:rsidR="00184436" w:rsidRPr="00184436" w:rsidRDefault="00184436" w:rsidP="00184436">
      <w:pPr>
        <w:spacing w:after="24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27 grudnia 2012 </w:t>
      </w:r>
      <w:r>
        <w:rPr>
          <w:rFonts w:asciiTheme="minorHAnsi" w:hAnsiTheme="minorHAnsi" w:cstheme="minorHAnsi"/>
          <w:bCs/>
          <w:color w:val="000000"/>
          <w:szCs w:val="24"/>
        </w:rPr>
        <w:t>roku</w:t>
      </w:r>
    </w:p>
    <w:p w14:paraId="3BF56CCF" w14:textId="7DB43E1D" w:rsidR="009F354A" w:rsidRPr="00184436" w:rsidRDefault="00184436" w:rsidP="00184436">
      <w:pPr>
        <w:spacing w:after="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Uchwała n</w:t>
      </w:r>
      <w:r>
        <w:rPr>
          <w:rFonts w:asciiTheme="minorHAnsi" w:hAnsiTheme="minorHAnsi" w:cstheme="minorHAnsi"/>
          <w:bCs/>
          <w:color w:val="000000"/>
          <w:szCs w:val="24"/>
        </w:rPr>
        <w:t>umer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4"/>
        </w:rPr>
        <w:t>VII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/57/2012</w:t>
      </w: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4"/>
        </w:rPr>
        <w:t>R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ady </w:t>
      </w:r>
      <w:r>
        <w:rPr>
          <w:rFonts w:asciiTheme="minorHAnsi" w:hAnsiTheme="minorHAnsi" w:cstheme="minorHAnsi"/>
          <w:bCs/>
          <w:color w:val="000000"/>
          <w:szCs w:val="24"/>
        </w:rPr>
        <w:t>G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miny </w:t>
      </w:r>
      <w:r>
        <w:rPr>
          <w:rFonts w:asciiTheme="minorHAnsi" w:hAnsiTheme="minorHAnsi" w:cstheme="minorHAnsi"/>
          <w:bCs/>
          <w:color w:val="000000"/>
          <w:szCs w:val="24"/>
        </w:rPr>
        <w:t>H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ażlach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z dnia 30 października 2012 r</w:t>
      </w:r>
      <w:r>
        <w:rPr>
          <w:rFonts w:asciiTheme="minorHAnsi" w:hAnsiTheme="minorHAnsi" w:cstheme="minorHAnsi"/>
          <w:bCs/>
          <w:color w:val="000000"/>
          <w:szCs w:val="24"/>
        </w:rPr>
        <w:t>oku</w:t>
      </w:r>
    </w:p>
    <w:p w14:paraId="515C06CF" w14:textId="77777777" w:rsidR="009F354A" w:rsidRPr="00184436" w:rsidRDefault="00184436" w:rsidP="00184436">
      <w:pPr>
        <w:spacing w:after="24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w sprawie wymagań, jakie powinien spełniać przedsiębiorca ubiegający się o uzyskanie zezwolenia na prowadzenie działalności w zakresie opróżniania zbiorników bezodpływowych i transportu nieczystości ciekłych na terenie Gminy Hażlach</w:t>
      </w:r>
    </w:p>
    <w:p w14:paraId="527E0339" w14:textId="58BACA71" w:rsidR="009F354A" w:rsidRPr="00184436" w:rsidRDefault="00184436" w:rsidP="00184436">
      <w:pPr>
        <w:spacing w:after="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Na podstawie art</w:t>
      </w:r>
      <w:r>
        <w:rPr>
          <w:rFonts w:asciiTheme="minorHAnsi" w:hAnsiTheme="minorHAnsi" w:cstheme="minorHAnsi"/>
          <w:bCs/>
          <w:color w:val="000000"/>
          <w:szCs w:val="24"/>
        </w:rPr>
        <w:t>ykułu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18 ust</w:t>
      </w:r>
      <w:r>
        <w:rPr>
          <w:rFonts w:asciiTheme="minorHAnsi" w:hAnsiTheme="minorHAnsi" w:cstheme="minorHAnsi"/>
          <w:bCs/>
          <w:color w:val="000000"/>
          <w:szCs w:val="24"/>
        </w:rPr>
        <w:t>ęp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2 p</w:t>
      </w:r>
      <w:r>
        <w:rPr>
          <w:rFonts w:asciiTheme="minorHAnsi" w:hAnsiTheme="minorHAnsi" w:cstheme="minorHAnsi"/>
          <w:bCs/>
          <w:color w:val="000000"/>
          <w:szCs w:val="24"/>
        </w:rPr>
        <w:t>unkt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15, art</w:t>
      </w:r>
      <w:r>
        <w:rPr>
          <w:rFonts w:asciiTheme="minorHAnsi" w:hAnsiTheme="minorHAnsi" w:cstheme="minorHAnsi"/>
          <w:bCs/>
          <w:color w:val="000000"/>
          <w:szCs w:val="24"/>
        </w:rPr>
        <w:t>ykułu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40 ust</w:t>
      </w:r>
      <w:r>
        <w:rPr>
          <w:rFonts w:asciiTheme="minorHAnsi" w:hAnsiTheme="minorHAnsi" w:cstheme="minorHAnsi"/>
          <w:bCs/>
          <w:color w:val="000000"/>
          <w:szCs w:val="24"/>
        </w:rPr>
        <w:t>ęp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 ustawy z dnia 8 marca 1990 r</w:t>
      </w:r>
      <w:r>
        <w:rPr>
          <w:rFonts w:asciiTheme="minorHAnsi" w:hAnsiTheme="minorHAnsi" w:cstheme="minorHAnsi"/>
          <w:bCs/>
          <w:color w:val="000000"/>
          <w:szCs w:val="24"/>
        </w:rPr>
        <w:t>oku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o samorządzie gminnym (Dz</w:t>
      </w:r>
      <w:r>
        <w:rPr>
          <w:rFonts w:asciiTheme="minorHAnsi" w:hAnsiTheme="minorHAnsi" w:cstheme="minorHAnsi"/>
          <w:bCs/>
          <w:color w:val="000000"/>
          <w:szCs w:val="24"/>
        </w:rPr>
        <w:t>iennik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U</w:t>
      </w:r>
      <w:r>
        <w:rPr>
          <w:rFonts w:asciiTheme="minorHAnsi" w:hAnsiTheme="minorHAnsi" w:cstheme="minorHAnsi"/>
          <w:bCs/>
          <w:color w:val="000000"/>
          <w:szCs w:val="24"/>
        </w:rPr>
        <w:t>staw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z 2001 r</w:t>
      </w:r>
      <w:r>
        <w:rPr>
          <w:rFonts w:asciiTheme="minorHAnsi" w:hAnsiTheme="minorHAnsi" w:cstheme="minorHAnsi"/>
          <w:bCs/>
          <w:color w:val="000000"/>
          <w:szCs w:val="24"/>
        </w:rPr>
        <w:t>oku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4"/>
        </w:rPr>
        <w:t>Numer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142, poz</w:t>
      </w:r>
      <w:r>
        <w:rPr>
          <w:rFonts w:asciiTheme="minorHAnsi" w:hAnsiTheme="minorHAnsi" w:cstheme="minorHAnsi"/>
          <w:bCs/>
          <w:color w:val="000000"/>
          <w:szCs w:val="24"/>
        </w:rPr>
        <w:t>ycja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1591 z</w:t>
      </w:r>
      <w:r>
        <w:rPr>
          <w:rFonts w:asciiTheme="minorHAnsi" w:hAnsiTheme="minorHAnsi" w:cstheme="minorHAnsi"/>
          <w:bCs/>
          <w:color w:val="000000"/>
          <w:szCs w:val="24"/>
        </w:rPr>
        <w:t> 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późn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iejszymi 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zm</w:t>
      </w:r>
      <w:r>
        <w:rPr>
          <w:rFonts w:asciiTheme="minorHAnsi" w:hAnsiTheme="minorHAnsi" w:cstheme="minorHAnsi"/>
          <w:bCs/>
          <w:color w:val="000000"/>
          <w:szCs w:val="24"/>
        </w:rPr>
        <w:t>ianami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) i art</w:t>
      </w:r>
      <w:r>
        <w:rPr>
          <w:rFonts w:asciiTheme="minorHAnsi" w:hAnsiTheme="minorHAnsi" w:cstheme="minorHAnsi"/>
          <w:bCs/>
          <w:color w:val="000000"/>
          <w:szCs w:val="24"/>
        </w:rPr>
        <w:t>ykułu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7 ust</w:t>
      </w:r>
      <w:r>
        <w:rPr>
          <w:rFonts w:asciiTheme="minorHAnsi" w:hAnsiTheme="minorHAnsi" w:cstheme="minorHAnsi"/>
          <w:bCs/>
          <w:color w:val="000000"/>
          <w:szCs w:val="24"/>
        </w:rPr>
        <w:t>ęp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3a ustawy z dnia 13 września 1996 r</w:t>
      </w:r>
      <w:r>
        <w:rPr>
          <w:rFonts w:asciiTheme="minorHAnsi" w:hAnsiTheme="minorHAnsi" w:cstheme="minorHAnsi"/>
          <w:bCs/>
          <w:color w:val="000000"/>
          <w:szCs w:val="24"/>
        </w:rPr>
        <w:t>oku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o</w:t>
      </w:r>
      <w:r>
        <w:rPr>
          <w:rFonts w:asciiTheme="minorHAnsi" w:hAnsiTheme="minorHAnsi" w:cstheme="minorHAnsi"/>
          <w:bCs/>
          <w:color w:val="000000"/>
          <w:szCs w:val="24"/>
        </w:rPr>
        <w:t> 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utrzymaniu czystości i porządku w gminach (Dz</w:t>
      </w:r>
      <w:r>
        <w:rPr>
          <w:rFonts w:asciiTheme="minorHAnsi" w:hAnsiTheme="minorHAnsi" w:cstheme="minorHAnsi"/>
          <w:bCs/>
          <w:color w:val="000000"/>
          <w:szCs w:val="24"/>
        </w:rPr>
        <w:t>iennik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U</w:t>
      </w:r>
      <w:r>
        <w:rPr>
          <w:rFonts w:asciiTheme="minorHAnsi" w:hAnsiTheme="minorHAnsi" w:cstheme="minorHAnsi"/>
          <w:bCs/>
          <w:color w:val="000000"/>
          <w:szCs w:val="24"/>
        </w:rPr>
        <w:t>staw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z 2012 r</w:t>
      </w:r>
      <w:r>
        <w:rPr>
          <w:rFonts w:asciiTheme="minorHAnsi" w:hAnsiTheme="minorHAnsi" w:cstheme="minorHAnsi"/>
          <w:bCs/>
          <w:color w:val="000000"/>
          <w:szCs w:val="24"/>
        </w:rPr>
        <w:t>oku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, poz</w:t>
      </w:r>
      <w:r>
        <w:rPr>
          <w:rFonts w:asciiTheme="minorHAnsi" w:hAnsiTheme="minorHAnsi" w:cstheme="minorHAnsi"/>
          <w:bCs/>
          <w:color w:val="000000"/>
          <w:szCs w:val="24"/>
        </w:rPr>
        <w:t>ycja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391) po przeprowadzeniu konsultacji, Rada Gminy Hażlach</w:t>
      </w:r>
    </w:p>
    <w:p w14:paraId="474E7B3F" w14:textId="77777777" w:rsidR="009F354A" w:rsidRPr="00184436" w:rsidRDefault="00184436" w:rsidP="00184436">
      <w:pPr>
        <w:spacing w:after="24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postanawia</w:t>
      </w:r>
    </w:p>
    <w:p w14:paraId="28DAFC0D" w14:textId="2AA9181F" w:rsidR="009F354A" w:rsidRPr="00184436" w:rsidRDefault="00184436" w:rsidP="00184436">
      <w:pPr>
        <w:spacing w:before="26" w:after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Paragraf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1.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Określić następujące wymagania dotyczące wyposażenia technicznego, jakie powinien spełniać przedsiębiorca ubiegający się o uzyskanie zezwolenia na prowadzenie działalności w zakresie opróżniania zbiorników bezodpływowych i transportu nieczystości ciekłych na terenie Gminy Hażlach:</w:t>
      </w:r>
    </w:p>
    <w:p w14:paraId="7404423B" w14:textId="03E58DD0" w:rsidR="009F354A" w:rsidRPr="00184436" w:rsidRDefault="00184436" w:rsidP="00184436">
      <w:pPr>
        <w:spacing w:before="26" w:after="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1) posiadanie pojazdu asenizacyjnego oraz sprzętu specjalistycznego służącego do opróżniania zbiorników bezodpływowych i transportu nieczystości ciekłych, spełniającego wymagania określone w rozporządzeniu Ministra Infrastruktury z dnia 12 listopada 2002 roku w sprawie wymagań dla pojazdów asenizacyjnych (Dz</w:t>
      </w:r>
      <w:r>
        <w:rPr>
          <w:rFonts w:asciiTheme="minorHAnsi" w:hAnsiTheme="minorHAnsi" w:cstheme="minorHAnsi"/>
          <w:bCs/>
          <w:color w:val="000000"/>
          <w:szCs w:val="24"/>
        </w:rPr>
        <w:t>iennik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U</w:t>
      </w:r>
      <w:r>
        <w:rPr>
          <w:rFonts w:asciiTheme="minorHAnsi" w:hAnsiTheme="minorHAnsi" w:cstheme="minorHAnsi"/>
          <w:bCs/>
          <w:color w:val="000000"/>
          <w:szCs w:val="24"/>
        </w:rPr>
        <w:t>staw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z 2002 r</w:t>
      </w:r>
      <w:r>
        <w:rPr>
          <w:rFonts w:asciiTheme="minorHAnsi" w:hAnsiTheme="minorHAnsi" w:cstheme="minorHAnsi"/>
          <w:bCs/>
          <w:color w:val="000000"/>
          <w:szCs w:val="24"/>
        </w:rPr>
        <w:t>oku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4"/>
        </w:rPr>
        <w:t>Numer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193 poz</w:t>
      </w:r>
      <w:r>
        <w:rPr>
          <w:rFonts w:asciiTheme="minorHAnsi" w:hAnsiTheme="minorHAnsi" w:cstheme="minorHAnsi"/>
          <w:bCs/>
          <w:color w:val="000000"/>
          <w:szCs w:val="24"/>
        </w:rPr>
        <w:t>ycja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1617),</w:t>
      </w:r>
    </w:p>
    <w:p w14:paraId="626DC486" w14:textId="77777777" w:rsidR="009F354A" w:rsidRPr="00184436" w:rsidRDefault="00184436" w:rsidP="00184436">
      <w:pPr>
        <w:spacing w:before="26" w:after="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2) oznakowanie pojazdu asenizacyjnego w sposób umożliwiający identyfikację przedsiębiorcy świadczącego usługi,</w:t>
      </w:r>
    </w:p>
    <w:p w14:paraId="28192285" w14:textId="3AB1AF2E" w:rsidR="009F354A" w:rsidRPr="00184436" w:rsidRDefault="00184436" w:rsidP="00184436">
      <w:pPr>
        <w:spacing w:after="240"/>
        <w:rPr>
          <w:rFonts w:asciiTheme="minorHAnsi" w:hAnsiTheme="minorHAnsi" w:cstheme="minorHAnsi"/>
          <w:bCs/>
          <w:szCs w:val="24"/>
        </w:rPr>
      </w:pPr>
      <w:r w:rsidRPr="00184436">
        <w:rPr>
          <w:rFonts w:asciiTheme="minorHAnsi" w:hAnsiTheme="minorHAnsi" w:cstheme="minorHAnsi"/>
          <w:bCs/>
          <w:color w:val="000000"/>
          <w:szCs w:val="24"/>
        </w:rPr>
        <w:t>3) posiadanie przez przedsiębiorcę ilości pojazdów asenizacyjnych zapewniającej ciągłość i</w:t>
      </w:r>
      <w:r>
        <w:rPr>
          <w:rFonts w:asciiTheme="minorHAnsi" w:hAnsiTheme="minorHAnsi" w:cstheme="minorHAnsi"/>
          <w:bCs/>
          <w:color w:val="000000"/>
          <w:szCs w:val="24"/>
        </w:rPr>
        <w:t> 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należytą jakość usług.</w:t>
      </w:r>
    </w:p>
    <w:p w14:paraId="674E19FC" w14:textId="0CBF09BB" w:rsidR="009F354A" w:rsidRPr="00184436" w:rsidRDefault="00184436" w:rsidP="00184436">
      <w:pPr>
        <w:spacing w:before="26" w:after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Paragraf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2.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Wykonanie uchwały powierzyć Wójtowi Gminy Hażlach.</w:t>
      </w:r>
    </w:p>
    <w:p w14:paraId="3A47D84D" w14:textId="1EBF339A" w:rsidR="009F354A" w:rsidRPr="00184436" w:rsidRDefault="00184436" w:rsidP="00184436">
      <w:pPr>
        <w:spacing w:before="26" w:after="2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Paragraf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 xml:space="preserve"> 3.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Uchwała wchodzi w życie po upływie czternastu dni od dnia jej ogłoszenia w</w:t>
      </w:r>
      <w:r>
        <w:rPr>
          <w:rFonts w:asciiTheme="minorHAnsi" w:hAnsiTheme="minorHAnsi" w:cstheme="minorHAnsi"/>
          <w:bCs/>
          <w:color w:val="000000"/>
          <w:szCs w:val="24"/>
        </w:rPr>
        <w:t> </w:t>
      </w:r>
      <w:r w:rsidRPr="00184436">
        <w:rPr>
          <w:rFonts w:asciiTheme="minorHAnsi" w:hAnsiTheme="minorHAnsi" w:cstheme="minorHAnsi"/>
          <w:bCs/>
          <w:color w:val="000000"/>
          <w:szCs w:val="24"/>
        </w:rPr>
        <w:t>Dzienniku Urzędowym Województwa Śląskiego.</w:t>
      </w:r>
    </w:p>
    <w:sectPr w:rsidR="009F354A" w:rsidRPr="001844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0C9"/>
    <w:multiLevelType w:val="multilevel"/>
    <w:tmpl w:val="7A3A74F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4A"/>
    <w:rsid w:val="00184436"/>
    <w:rsid w:val="009F354A"/>
    <w:rsid w:val="00E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049"/>
  <w15:docId w15:val="{4858997B-182A-416D-AB3E-A180126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Urząd Gminy Hażlach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Gminy Hażlach</dc:title>
  <dc:subject>w sprawie wymagań, jakie powinien spełniać przedsiębiorca ubiegający się o uzyskanie zezwolenia na prowadzenie działalności w zakresie opróżniania zbiorników bezodpływowych i transportu nieczystości ciekłych na terenie Gminy Hażlach</dc:subject>
  <dc:creator>Natalia Mirocha-Kubień</dc:creator>
  <cp:lastModifiedBy>Natalia Mirocha-Kubień</cp:lastModifiedBy>
  <cp:revision>2</cp:revision>
  <dcterms:created xsi:type="dcterms:W3CDTF">2021-05-28T08:14:00Z</dcterms:created>
  <dcterms:modified xsi:type="dcterms:W3CDTF">2021-05-28T08:14:00Z</dcterms:modified>
</cp:coreProperties>
</file>