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6"/>
        <w:gridCol w:w="3516"/>
      </w:tblGrid>
      <w:tr w:rsidR="00B752A6" w:rsidTr="00B752A6">
        <w:tc>
          <w:tcPr>
            <w:tcW w:w="5665" w:type="dxa"/>
          </w:tcPr>
          <w:p w:rsidR="00B752A6" w:rsidRDefault="00B752A6" w:rsidP="0018414A">
            <w:pPr>
              <w:jc w:val="right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</w:p>
        </w:tc>
        <w:tc>
          <w:tcPr>
            <w:tcW w:w="3397" w:type="dxa"/>
          </w:tcPr>
          <w:p w:rsidR="00B752A6" w:rsidRPr="00B752A6" w:rsidRDefault="00B752A6" w:rsidP="00873A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752A6">
              <w:rPr>
                <w:rFonts w:ascii="Times New Roman" w:hAnsi="Times New Roman" w:cs="Times New Roman"/>
                <w:sz w:val="24"/>
              </w:rPr>
              <w:t>…………</w:t>
            </w:r>
            <w:r>
              <w:rPr>
                <w:rFonts w:ascii="Times New Roman" w:hAnsi="Times New Roman" w:cs="Times New Roman"/>
                <w:sz w:val="24"/>
              </w:rPr>
              <w:t>..</w:t>
            </w:r>
            <w:r w:rsidRPr="00B752A6">
              <w:rPr>
                <w:rFonts w:ascii="Times New Roman" w:hAnsi="Times New Roman" w:cs="Times New Roman"/>
                <w:sz w:val="24"/>
              </w:rPr>
              <w:t>……………………….</w:t>
            </w:r>
          </w:p>
          <w:p w:rsidR="00B752A6" w:rsidRPr="00B752A6" w:rsidRDefault="00B752A6" w:rsidP="00B752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752A6">
              <w:rPr>
                <w:rFonts w:ascii="Times New Roman" w:hAnsi="Times New Roman" w:cs="Times New Roman"/>
                <w:sz w:val="20"/>
              </w:rPr>
              <w:t>(miejscowość i data)</w:t>
            </w:r>
          </w:p>
        </w:tc>
      </w:tr>
    </w:tbl>
    <w:p w:rsidR="0018414A" w:rsidRDefault="0018414A" w:rsidP="00B752A6">
      <w:pPr>
        <w:rPr>
          <w:b/>
          <w:sz w:val="32"/>
        </w:rPr>
      </w:pPr>
    </w:p>
    <w:p w:rsidR="00FE7113" w:rsidRPr="00B752A6" w:rsidRDefault="006E30CE" w:rsidP="006E30CE">
      <w:pPr>
        <w:jc w:val="center"/>
        <w:rPr>
          <w:rFonts w:ascii="Times New Roman" w:hAnsi="Times New Roman" w:cs="Times New Roman"/>
          <w:b/>
          <w:sz w:val="32"/>
        </w:rPr>
      </w:pPr>
      <w:r w:rsidRPr="00B752A6">
        <w:rPr>
          <w:rFonts w:ascii="Times New Roman" w:hAnsi="Times New Roman" w:cs="Times New Roman"/>
          <w:b/>
          <w:sz w:val="32"/>
        </w:rPr>
        <w:t>LIST INTENCYJNY</w:t>
      </w:r>
    </w:p>
    <w:p w:rsidR="00B752A6" w:rsidRDefault="006E30CE" w:rsidP="00B752A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752A6">
        <w:rPr>
          <w:rFonts w:ascii="Times New Roman" w:hAnsi="Times New Roman" w:cs="Times New Roman"/>
          <w:sz w:val="24"/>
          <w:szCs w:val="24"/>
        </w:rPr>
        <w:t xml:space="preserve">dot. zainteresowania </w:t>
      </w:r>
      <w:r w:rsidR="0018414A" w:rsidRPr="00B752A6">
        <w:rPr>
          <w:rFonts w:ascii="Times New Roman" w:hAnsi="Times New Roman" w:cs="Times New Roman"/>
          <w:sz w:val="24"/>
          <w:szCs w:val="24"/>
        </w:rPr>
        <w:t xml:space="preserve">możliwością korzystania </w:t>
      </w:r>
      <w:r w:rsidR="006E52B1">
        <w:rPr>
          <w:rFonts w:ascii="Times New Roman" w:hAnsi="Times New Roman" w:cs="Times New Roman"/>
          <w:sz w:val="24"/>
          <w:szCs w:val="24"/>
        </w:rPr>
        <w:t>i/</w:t>
      </w:r>
      <w:r w:rsidR="0018414A" w:rsidRPr="00B752A6">
        <w:rPr>
          <w:rFonts w:ascii="Times New Roman" w:hAnsi="Times New Roman" w:cs="Times New Roman"/>
          <w:sz w:val="24"/>
          <w:szCs w:val="24"/>
        </w:rPr>
        <w:t xml:space="preserve">lub </w:t>
      </w:r>
      <w:r w:rsidRPr="00B752A6">
        <w:rPr>
          <w:rFonts w:ascii="Times New Roman" w:hAnsi="Times New Roman" w:cs="Times New Roman"/>
          <w:sz w:val="24"/>
          <w:szCs w:val="24"/>
        </w:rPr>
        <w:t xml:space="preserve">świadczenia usług z wykorzystaniem bezzałogowych statków powietrznych, w przypadku </w:t>
      </w:r>
      <w:r w:rsidR="0018414A" w:rsidRPr="00B752A6">
        <w:rPr>
          <w:rFonts w:ascii="Times New Roman" w:hAnsi="Times New Roman" w:cs="Times New Roman"/>
          <w:sz w:val="24"/>
          <w:szCs w:val="24"/>
        </w:rPr>
        <w:t xml:space="preserve">uruchomienia </w:t>
      </w:r>
    </w:p>
    <w:p w:rsidR="006E30CE" w:rsidRPr="00B752A6" w:rsidRDefault="006E30CE" w:rsidP="00B752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52A6">
        <w:rPr>
          <w:rFonts w:ascii="Times New Roman" w:hAnsi="Times New Roman" w:cs="Times New Roman"/>
          <w:b/>
          <w:sz w:val="24"/>
          <w:szCs w:val="24"/>
        </w:rPr>
        <w:t>„</w:t>
      </w:r>
      <w:proofErr w:type="spellStart"/>
      <w:r w:rsidRPr="00B752A6">
        <w:rPr>
          <w:rFonts w:ascii="Times New Roman" w:hAnsi="Times New Roman" w:cs="Times New Roman"/>
          <w:b/>
          <w:sz w:val="24"/>
          <w:szCs w:val="24"/>
        </w:rPr>
        <w:t>Dronowe</w:t>
      </w:r>
      <w:r w:rsidR="0018414A" w:rsidRPr="00B752A6">
        <w:rPr>
          <w:rFonts w:ascii="Times New Roman" w:hAnsi="Times New Roman" w:cs="Times New Roman"/>
          <w:b/>
          <w:sz w:val="24"/>
          <w:szCs w:val="24"/>
        </w:rPr>
        <w:t>go</w:t>
      </w:r>
      <w:proofErr w:type="spellEnd"/>
      <w:r w:rsidRPr="00B752A6">
        <w:rPr>
          <w:rFonts w:ascii="Times New Roman" w:hAnsi="Times New Roman" w:cs="Times New Roman"/>
          <w:b/>
          <w:sz w:val="24"/>
          <w:szCs w:val="24"/>
        </w:rPr>
        <w:t xml:space="preserve"> Centrum Kompetencji Górnej Odry”</w:t>
      </w:r>
    </w:p>
    <w:p w:rsidR="00A67DDD" w:rsidRDefault="00A67DDD" w:rsidP="006E30CE">
      <w:pPr>
        <w:jc w:val="center"/>
        <w:rPr>
          <w:sz w:val="24"/>
          <w:szCs w:val="24"/>
        </w:rPr>
      </w:pPr>
    </w:p>
    <w:p w:rsidR="00A67DDD" w:rsidRPr="00B752A6" w:rsidRDefault="00B752A6" w:rsidP="00B752A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752A6">
        <w:rPr>
          <w:rFonts w:ascii="Times New Roman" w:hAnsi="Times New Roman" w:cs="Times New Roman"/>
          <w:sz w:val="24"/>
          <w:szCs w:val="24"/>
        </w:rPr>
        <w:t>Nazwa podmiotu: …………………………………………………………………………………………………</w:t>
      </w:r>
    </w:p>
    <w:p w:rsidR="00B752A6" w:rsidRPr="00CE55D9" w:rsidRDefault="00B752A6" w:rsidP="00B752A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752A6">
        <w:rPr>
          <w:rFonts w:ascii="Times New Roman" w:hAnsi="Times New Roman" w:cs="Times New Roman"/>
          <w:sz w:val="24"/>
          <w:szCs w:val="24"/>
        </w:rPr>
        <w:t xml:space="preserve">Adres: </w:t>
      </w:r>
      <w:r w:rsidRPr="00CE55D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:rsidR="00A67DDD" w:rsidRPr="00CE55D9" w:rsidRDefault="00B752A6" w:rsidP="00B752A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55D9">
        <w:rPr>
          <w:rFonts w:ascii="Times New Roman" w:hAnsi="Times New Roman" w:cs="Times New Roman"/>
          <w:sz w:val="24"/>
          <w:szCs w:val="24"/>
        </w:rPr>
        <w:t>NIP: ………………………………</w:t>
      </w:r>
      <w:r w:rsidR="00873A05">
        <w:rPr>
          <w:rFonts w:ascii="Times New Roman" w:hAnsi="Times New Roman" w:cs="Times New Roman"/>
          <w:sz w:val="24"/>
          <w:szCs w:val="24"/>
        </w:rPr>
        <w:t>….</w:t>
      </w:r>
    </w:p>
    <w:p w:rsidR="00A67DDD" w:rsidRPr="00CE55D9" w:rsidRDefault="00A67DDD" w:rsidP="00B752A6">
      <w:pPr>
        <w:rPr>
          <w:rFonts w:ascii="Times New Roman" w:hAnsi="Times New Roman" w:cs="Times New Roman"/>
          <w:sz w:val="24"/>
          <w:szCs w:val="24"/>
        </w:rPr>
      </w:pPr>
    </w:p>
    <w:p w:rsidR="00A67DDD" w:rsidRPr="00CE55D9" w:rsidRDefault="00A67DDD" w:rsidP="00B752A6">
      <w:pPr>
        <w:rPr>
          <w:rFonts w:ascii="Times New Roman" w:hAnsi="Times New Roman" w:cs="Times New Roman"/>
          <w:sz w:val="24"/>
          <w:szCs w:val="24"/>
        </w:rPr>
      </w:pPr>
      <w:r w:rsidRPr="00CE55D9">
        <w:rPr>
          <w:rFonts w:ascii="Times New Roman" w:hAnsi="Times New Roman" w:cs="Times New Roman"/>
          <w:sz w:val="24"/>
          <w:szCs w:val="24"/>
        </w:rPr>
        <w:t>Opis planowanego wykorzystania BSP w działalności podmiotu lub w realizacji usług:</w:t>
      </w:r>
    </w:p>
    <w:p w:rsidR="00A67DDD" w:rsidRPr="00CE55D9" w:rsidRDefault="00A67DDD" w:rsidP="00A67D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67DDD" w:rsidRPr="00CE55D9" w:rsidRDefault="00A67DDD" w:rsidP="00A67D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67DDD" w:rsidRPr="00CE55D9" w:rsidRDefault="00A67DDD" w:rsidP="00A67D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8414A" w:rsidRPr="00CE55D9" w:rsidRDefault="0018414A" w:rsidP="00A67D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8414A" w:rsidRPr="00CE55D9" w:rsidRDefault="0018414A" w:rsidP="00A67D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67DDD" w:rsidRPr="00CE55D9" w:rsidRDefault="00A67DDD" w:rsidP="00A67D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67DDD" w:rsidRPr="00CE55D9" w:rsidRDefault="00A67DDD" w:rsidP="00A67DDD">
      <w:pPr>
        <w:jc w:val="both"/>
        <w:rPr>
          <w:rFonts w:ascii="Times New Roman" w:hAnsi="Times New Roman" w:cs="Times New Roman"/>
          <w:sz w:val="24"/>
          <w:szCs w:val="24"/>
        </w:rPr>
      </w:pPr>
      <w:r w:rsidRPr="00CE55D9">
        <w:rPr>
          <w:rFonts w:ascii="Times New Roman" w:hAnsi="Times New Roman" w:cs="Times New Roman"/>
          <w:sz w:val="24"/>
          <w:szCs w:val="24"/>
        </w:rPr>
        <w:t xml:space="preserve">Szacowana skala działalności (np. szacunkowa planowana liczba lotów </w:t>
      </w:r>
      <w:r w:rsidR="00DB0D01">
        <w:rPr>
          <w:rFonts w:ascii="Times New Roman" w:hAnsi="Times New Roman" w:cs="Times New Roman"/>
          <w:sz w:val="24"/>
          <w:szCs w:val="24"/>
        </w:rPr>
        <w:t xml:space="preserve">BSP </w:t>
      </w:r>
      <w:r w:rsidRPr="00CE55D9">
        <w:rPr>
          <w:rFonts w:ascii="Times New Roman" w:hAnsi="Times New Roman" w:cs="Times New Roman"/>
          <w:sz w:val="24"/>
          <w:szCs w:val="24"/>
        </w:rPr>
        <w:t>lub liczba godzin lotów</w:t>
      </w:r>
      <w:r w:rsidR="00CA6C61">
        <w:rPr>
          <w:rFonts w:ascii="Times New Roman" w:hAnsi="Times New Roman" w:cs="Times New Roman"/>
          <w:sz w:val="24"/>
          <w:szCs w:val="24"/>
        </w:rPr>
        <w:t xml:space="preserve"> </w:t>
      </w:r>
      <w:r w:rsidRPr="00CE55D9">
        <w:rPr>
          <w:rFonts w:ascii="Times New Roman" w:hAnsi="Times New Roman" w:cs="Times New Roman"/>
          <w:sz w:val="24"/>
          <w:szCs w:val="24"/>
        </w:rPr>
        <w:t>– miesięcznie/rocznie):</w:t>
      </w:r>
    </w:p>
    <w:p w:rsidR="00A67DDD" w:rsidRPr="00CE55D9" w:rsidRDefault="00A67DDD" w:rsidP="00A67DDD">
      <w:pPr>
        <w:jc w:val="both"/>
        <w:rPr>
          <w:rFonts w:ascii="Times New Roman" w:hAnsi="Times New Roman" w:cs="Times New Roman"/>
        </w:rPr>
      </w:pPr>
    </w:p>
    <w:p w:rsidR="0018414A" w:rsidRPr="00CE55D9" w:rsidRDefault="0018414A" w:rsidP="00A67DDD">
      <w:pPr>
        <w:jc w:val="both"/>
        <w:rPr>
          <w:rFonts w:ascii="Times New Roman" w:hAnsi="Times New Roman" w:cs="Times New Roman"/>
        </w:rPr>
      </w:pPr>
    </w:p>
    <w:p w:rsidR="0018414A" w:rsidRPr="00CE55D9" w:rsidRDefault="0018414A" w:rsidP="00A67DDD">
      <w:pPr>
        <w:jc w:val="both"/>
        <w:rPr>
          <w:rFonts w:ascii="Times New Roman" w:hAnsi="Times New Roman" w:cs="Times New Roman"/>
        </w:rPr>
      </w:pPr>
    </w:p>
    <w:p w:rsidR="0018414A" w:rsidRDefault="0018414A" w:rsidP="00A67DDD">
      <w:pPr>
        <w:jc w:val="both"/>
        <w:rPr>
          <w:rFonts w:ascii="Times New Roman" w:hAnsi="Times New Roman" w:cs="Times New Roman"/>
        </w:rPr>
      </w:pPr>
    </w:p>
    <w:p w:rsidR="00873A05" w:rsidRDefault="00873A05" w:rsidP="00A67DDD">
      <w:pPr>
        <w:jc w:val="both"/>
        <w:rPr>
          <w:rFonts w:ascii="Times New Roman" w:hAnsi="Times New Roman" w:cs="Times New Roman"/>
        </w:rPr>
      </w:pPr>
    </w:p>
    <w:p w:rsidR="00CE55D9" w:rsidRPr="00CE55D9" w:rsidRDefault="00CE55D9" w:rsidP="00A67DDD">
      <w:pPr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105"/>
      </w:tblGrid>
      <w:tr w:rsidR="00CE55D9" w:rsidTr="00873A05">
        <w:tc>
          <w:tcPr>
            <w:tcW w:w="4957" w:type="dxa"/>
          </w:tcPr>
          <w:p w:rsidR="00CE55D9" w:rsidRDefault="00CE55D9" w:rsidP="00A67D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05" w:type="dxa"/>
          </w:tcPr>
          <w:p w:rsidR="00CE55D9" w:rsidRDefault="00CE55D9" w:rsidP="00873A0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</w:t>
            </w:r>
          </w:p>
          <w:p w:rsidR="00CE55D9" w:rsidRDefault="00CE55D9" w:rsidP="00CE55D9">
            <w:pPr>
              <w:jc w:val="center"/>
              <w:rPr>
                <w:rFonts w:ascii="Times New Roman" w:hAnsi="Times New Roman" w:cs="Times New Roman"/>
              </w:rPr>
            </w:pPr>
            <w:r w:rsidRPr="00873A05">
              <w:rPr>
                <w:rFonts w:ascii="Times New Roman" w:hAnsi="Times New Roman" w:cs="Times New Roman"/>
                <w:sz w:val="20"/>
              </w:rPr>
              <w:t>(podpis osoby reprezentującej podmiot)</w:t>
            </w:r>
          </w:p>
        </w:tc>
      </w:tr>
    </w:tbl>
    <w:p w:rsidR="0018414A" w:rsidRPr="00CE55D9" w:rsidRDefault="0018414A" w:rsidP="00A67DDD">
      <w:pPr>
        <w:jc w:val="both"/>
        <w:rPr>
          <w:rFonts w:ascii="Times New Roman" w:hAnsi="Times New Roman" w:cs="Times New Roman"/>
        </w:rPr>
      </w:pPr>
    </w:p>
    <w:sectPr w:rsidR="0018414A" w:rsidRPr="00CE55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0CE"/>
    <w:rsid w:val="0018414A"/>
    <w:rsid w:val="004B51CA"/>
    <w:rsid w:val="006E30CE"/>
    <w:rsid w:val="006E52B1"/>
    <w:rsid w:val="007C2DDE"/>
    <w:rsid w:val="00873A05"/>
    <w:rsid w:val="00A67DDD"/>
    <w:rsid w:val="00B752A6"/>
    <w:rsid w:val="00BD3132"/>
    <w:rsid w:val="00CA6C61"/>
    <w:rsid w:val="00CE2F66"/>
    <w:rsid w:val="00CE55D9"/>
    <w:rsid w:val="00DB0D01"/>
    <w:rsid w:val="00F8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520BA3-B8B9-44DF-A253-C7F900C2A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752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Rejdych</dc:creator>
  <cp:keywords/>
  <dc:description/>
  <cp:lastModifiedBy>Waldemar Warzyc</cp:lastModifiedBy>
  <cp:revision>2</cp:revision>
  <dcterms:created xsi:type="dcterms:W3CDTF">2025-06-04T11:25:00Z</dcterms:created>
  <dcterms:modified xsi:type="dcterms:W3CDTF">2025-06-04T11:25:00Z</dcterms:modified>
</cp:coreProperties>
</file>