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8D17A" w14:textId="6B345F9A" w:rsidR="002A4ADB" w:rsidRPr="00293EBA" w:rsidRDefault="002A4ADB" w:rsidP="002A4ADB">
      <w:pPr>
        <w:rPr>
          <w:rFonts w:asciiTheme="majorHAnsi" w:hAnsiTheme="majorHAnsi" w:cstheme="majorHAnsi"/>
          <w:sz w:val="24"/>
          <w:szCs w:val="24"/>
        </w:rPr>
      </w:pPr>
      <w:r w:rsidRPr="00293EBA">
        <w:rPr>
          <w:rFonts w:asciiTheme="majorHAnsi" w:hAnsiTheme="majorHAnsi" w:cstheme="majorHAnsi"/>
          <w:sz w:val="24"/>
          <w:szCs w:val="24"/>
        </w:rPr>
        <w:t>OR.0050.</w:t>
      </w:r>
      <w:r w:rsidR="00293EBA" w:rsidRPr="00293EBA">
        <w:rPr>
          <w:rFonts w:asciiTheme="majorHAnsi" w:hAnsiTheme="majorHAnsi" w:cstheme="majorHAnsi"/>
          <w:sz w:val="24"/>
          <w:szCs w:val="24"/>
        </w:rPr>
        <w:t>41</w:t>
      </w:r>
      <w:r w:rsidR="00F30BB5" w:rsidRPr="00293EBA">
        <w:rPr>
          <w:rFonts w:asciiTheme="majorHAnsi" w:hAnsiTheme="majorHAnsi" w:cstheme="majorHAnsi"/>
          <w:sz w:val="24"/>
          <w:szCs w:val="24"/>
        </w:rPr>
        <w:t>.</w:t>
      </w:r>
      <w:r w:rsidRPr="00293EBA">
        <w:rPr>
          <w:rFonts w:asciiTheme="majorHAnsi" w:hAnsiTheme="majorHAnsi" w:cstheme="majorHAnsi"/>
          <w:sz w:val="24"/>
          <w:szCs w:val="24"/>
        </w:rPr>
        <w:t>2026</w:t>
      </w:r>
    </w:p>
    <w:p w14:paraId="57289F7F" w14:textId="77777777" w:rsidR="002A4ADB" w:rsidRPr="00293EBA" w:rsidRDefault="002A4ADB" w:rsidP="002A4ADB">
      <w:pPr>
        <w:rPr>
          <w:rFonts w:asciiTheme="majorHAnsi" w:hAnsiTheme="majorHAnsi" w:cstheme="majorHAnsi"/>
          <w:sz w:val="24"/>
          <w:szCs w:val="24"/>
        </w:rPr>
      </w:pPr>
    </w:p>
    <w:p w14:paraId="3D52898E" w14:textId="3F7BDFE8" w:rsidR="002A4ADB" w:rsidRPr="00293EBA" w:rsidRDefault="002A4ADB" w:rsidP="002A4ADB">
      <w:pPr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293EBA">
        <w:rPr>
          <w:rFonts w:asciiTheme="majorHAnsi" w:hAnsiTheme="majorHAnsi" w:cstheme="majorHAnsi"/>
          <w:b/>
          <w:bCs/>
          <w:sz w:val="24"/>
          <w:szCs w:val="24"/>
        </w:rPr>
        <w:t xml:space="preserve">ZARZĄDZENIE Nr WG-IX- </w:t>
      </w:r>
      <w:r w:rsidR="00293EBA" w:rsidRPr="00293EBA">
        <w:rPr>
          <w:rFonts w:asciiTheme="majorHAnsi" w:hAnsiTheme="majorHAnsi" w:cstheme="majorHAnsi"/>
          <w:b/>
          <w:bCs/>
          <w:sz w:val="24"/>
          <w:szCs w:val="24"/>
        </w:rPr>
        <w:t>41</w:t>
      </w:r>
      <w:r w:rsidRPr="00293EBA">
        <w:rPr>
          <w:rFonts w:asciiTheme="majorHAnsi" w:hAnsiTheme="majorHAnsi" w:cstheme="majorHAnsi"/>
          <w:b/>
          <w:bCs/>
          <w:sz w:val="24"/>
          <w:szCs w:val="24"/>
        </w:rPr>
        <w:t>/2026</w:t>
      </w:r>
    </w:p>
    <w:p w14:paraId="2C0630BE" w14:textId="59E2E199" w:rsidR="002A4ADB" w:rsidRPr="00293EBA" w:rsidRDefault="002A4ADB" w:rsidP="002A4ADB">
      <w:pPr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293EBA">
        <w:rPr>
          <w:rFonts w:asciiTheme="majorHAnsi" w:hAnsiTheme="majorHAnsi" w:cstheme="majorHAnsi"/>
          <w:b/>
          <w:bCs/>
          <w:sz w:val="24"/>
          <w:szCs w:val="24"/>
        </w:rPr>
        <w:t>WÓJTA GMINY OLSZANKA</w:t>
      </w:r>
    </w:p>
    <w:p w14:paraId="390E3319" w14:textId="46B8695D" w:rsidR="002A4ADB" w:rsidRPr="00293EBA" w:rsidRDefault="002A4ADB" w:rsidP="002A4ADB">
      <w:pPr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293EBA">
        <w:rPr>
          <w:rFonts w:asciiTheme="majorHAnsi" w:hAnsiTheme="majorHAnsi" w:cstheme="majorHAnsi"/>
          <w:b/>
          <w:bCs/>
          <w:sz w:val="24"/>
          <w:szCs w:val="24"/>
        </w:rPr>
        <w:t>z dnia 20 kwietnia 2026 r.</w:t>
      </w:r>
    </w:p>
    <w:p w14:paraId="3B1C4F2C" w14:textId="77777777" w:rsidR="002A4ADB" w:rsidRPr="00293EBA" w:rsidRDefault="002A4ADB" w:rsidP="002A4ADB">
      <w:pPr>
        <w:jc w:val="center"/>
        <w:rPr>
          <w:rFonts w:asciiTheme="majorHAnsi" w:hAnsiTheme="majorHAnsi" w:cstheme="majorHAnsi"/>
          <w:sz w:val="24"/>
          <w:szCs w:val="24"/>
        </w:rPr>
      </w:pPr>
    </w:p>
    <w:p w14:paraId="3A12C6DA" w14:textId="75DD0D9B" w:rsidR="002A4ADB" w:rsidRPr="00293EBA" w:rsidRDefault="002A4ADB" w:rsidP="002A4ADB">
      <w:pPr>
        <w:rPr>
          <w:rFonts w:asciiTheme="majorHAnsi" w:hAnsiTheme="majorHAnsi" w:cstheme="majorHAnsi"/>
          <w:sz w:val="24"/>
          <w:szCs w:val="24"/>
        </w:rPr>
      </w:pPr>
      <w:r w:rsidRPr="00293EBA">
        <w:rPr>
          <w:rFonts w:asciiTheme="majorHAnsi" w:hAnsiTheme="majorHAnsi" w:cstheme="majorHAnsi"/>
          <w:sz w:val="24"/>
          <w:szCs w:val="24"/>
        </w:rPr>
        <w:t>w sprawie powierzenia stanowiska dyrektora Publicznego Zespołu Szkolno-Przedszkolnego w Przylesiu</w:t>
      </w:r>
    </w:p>
    <w:p w14:paraId="68EDECB6" w14:textId="77777777" w:rsidR="002A4ADB" w:rsidRPr="00293EBA" w:rsidRDefault="002A4ADB" w:rsidP="002A4ADB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47733F51" w14:textId="519B9E29" w:rsidR="002A4ADB" w:rsidRPr="00293EBA" w:rsidRDefault="002A4ADB" w:rsidP="002A4ADB">
      <w:pPr>
        <w:spacing w:after="0"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293EBA">
        <w:rPr>
          <w:rFonts w:asciiTheme="majorHAnsi" w:hAnsiTheme="majorHAnsi" w:cstheme="majorHAnsi"/>
          <w:sz w:val="24"/>
          <w:szCs w:val="24"/>
        </w:rPr>
        <w:t>Na podstawie art. 63 ust.</w:t>
      </w:r>
      <w:r w:rsidR="009C13CD" w:rsidRPr="00293EBA">
        <w:rPr>
          <w:rFonts w:asciiTheme="majorHAnsi" w:hAnsiTheme="majorHAnsi" w:cstheme="majorHAnsi"/>
          <w:sz w:val="24"/>
          <w:szCs w:val="24"/>
        </w:rPr>
        <w:t xml:space="preserve"> 12 i </w:t>
      </w:r>
      <w:r w:rsidRPr="00293EBA">
        <w:rPr>
          <w:rFonts w:asciiTheme="majorHAnsi" w:hAnsiTheme="majorHAnsi" w:cstheme="majorHAnsi"/>
          <w:sz w:val="24"/>
          <w:szCs w:val="24"/>
        </w:rPr>
        <w:t>21 w związku z art. 29 ust. 1 pkt 2 ustawy z dnia                                             14 grudnia</w:t>
      </w:r>
      <w:r w:rsidR="00F30BB5" w:rsidRPr="00293EBA">
        <w:rPr>
          <w:rFonts w:asciiTheme="majorHAnsi" w:hAnsiTheme="majorHAnsi" w:cstheme="majorHAnsi"/>
          <w:sz w:val="24"/>
          <w:szCs w:val="24"/>
        </w:rPr>
        <w:t xml:space="preserve"> </w:t>
      </w:r>
      <w:r w:rsidRPr="00293EBA">
        <w:rPr>
          <w:rFonts w:asciiTheme="majorHAnsi" w:hAnsiTheme="majorHAnsi" w:cstheme="majorHAnsi"/>
          <w:sz w:val="24"/>
          <w:szCs w:val="24"/>
        </w:rPr>
        <w:t xml:space="preserve">2016 r. Prawo oświatowe (Dz. U. z 2025 r. poz. 1043 z </w:t>
      </w:r>
      <w:proofErr w:type="spellStart"/>
      <w:r w:rsidRPr="00293EBA">
        <w:rPr>
          <w:rFonts w:asciiTheme="majorHAnsi" w:hAnsiTheme="majorHAnsi" w:cstheme="majorHAnsi"/>
          <w:sz w:val="24"/>
          <w:szCs w:val="24"/>
        </w:rPr>
        <w:t>późn</w:t>
      </w:r>
      <w:proofErr w:type="spellEnd"/>
      <w:r w:rsidRPr="00293EBA">
        <w:rPr>
          <w:rFonts w:asciiTheme="majorHAnsi" w:hAnsiTheme="majorHAnsi" w:cstheme="majorHAnsi"/>
          <w:sz w:val="24"/>
          <w:szCs w:val="24"/>
        </w:rPr>
        <w:t>. zm.) oraz art.</w:t>
      </w:r>
      <w:r w:rsidR="009C13CD" w:rsidRPr="00293EBA">
        <w:rPr>
          <w:rFonts w:asciiTheme="majorHAnsi" w:hAnsiTheme="majorHAnsi" w:cstheme="majorHAnsi"/>
          <w:sz w:val="24"/>
          <w:szCs w:val="24"/>
        </w:rPr>
        <w:t xml:space="preserve"> </w:t>
      </w:r>
      <w:r w:rsidRPr="00293EBA">
        <w:rPr>
          <w:rFonts w:asciiTheme="majorHAnsi" w:hAnsiTheme="majorHAnsi" w:cstheme="majorHAnsi"/>
          <w:sz w:val="24"/>
          <w:szCs w:val="24"/>
        </w:rPr>
        <w:t xml:space="preserve">30 </w:t>
      </w:r>
      <w:r w:rsidR="00F30BB5" w:rsidRPr="00293EBA">
        <w:rPr>
          <w:rFonts w:asciiTheme="majorHAnsi" w:hAnsiTheme="majorHAnsi" w:cstheme="majorHAnsi"/>
          <w:sz w:val="24"/>
          <w:szCs w:val="24"/>
        </w:rPr>
        <w:t xml:space="preserve">                   </w:t>
      </w:r>
      <w:r w:rsidRPr="00293EBA">
        <w:rPr>
          <w:rFonts w:asciiTheme="majorHAnsi" w:hAnsiTheme="majorHAnsi" w:cstheme="majorHAnsi"/>
          <w:sz w:val="24"/>
          <w:szCs w:val="24"/>
        </w:rPr>
        <w:t xml:space="preserve">ust. 2 pkt 5 ustawy z dnia 8 marca 1990 r. o samorządzie gminnym (Dz.U.  </w:t>
      </w:r>
      <w:r w:rsidR="00E93679">
        <w:rPr>
          <w:rFonts w:asciiTheme="majorHAnsi" w:hAnsiTheme="majorHAnsi" w:cstheme="majorHAnsi"/>
          <w:sz w:val="24"/>
          <w:szCs w:val="24"/>
        </w:rPr>
        <w:t xml:space="preserve">2025 r. </w:t>
      </w:r>
      <w:r w:rsidRPr="00293EBA">
        <w:rPr>
          <w:rFonts w:asciiTheme="majorHAnsi" w:hAnsiTheme="majorHAnsi" w:cstheme="majorHAnsi"/>
          <w:sz w:val="24"/>
          <w:szCs w:val="24"/>
        </w:rPr>
        <w:t>poz.</w:t>
      </w:r>
      <w:r w:rsidR="00E93679">
        <w:rPr>
          <w:rFonts w:asciiTheme="majorHAnsi" w:hAnsiTheme="majorHAnsi" w:cstheme="majorHAnsi"/>
          <w:sz w:val="24"/>
          <w:szCs w:val="24"/>
        </w:rPr>
        <w:t xml:space="preserve">1153   z </w:t>
      </w:r>
      <w:proofErr w:type="spellStart"/>
      <w:r w:rsidR="00E93679">
        <w:rPr>
          <w:rFonts w:asciiTheme="majorHAnsi" w:hAnsiTheme="majorHAnsi" w:cstheme="majorHAnsi"/>
          <w:sz w:val="24"/>
          <w:szCs w:val="24"/>
        </w:rPr>
        <w:t>późn</w:t>
      </w:r>
      <w:proofErr w:type="spellEnd"/>
      <w:r w:rsidR="00E93679">
        <w:rPr>
          <w:rFonts w:asciiTheme="majorHAnsi" w:hAnsiTheme="majorHAnsi" w:cstheme="majorHAnsi"/>
          <w:sz w:val="24"/>
          <w:szCs w:val="24"/>
        </w:rPr>
        <w:t xml:space="preserve"> zm.</w:t>
      </w:r>
      <w:r w:rsidRPr="00293EBA">
        <w:rPr>
          <w:rFonts w:asciiTheme="majorHAnsi" w:hAnsiTheme="majorHAnsi" w:cstheme="majorHAnsi"/>
          <w:sz w:val="24"/>
          <w:szCs w:val="24"/>
        </w:rPr>
        <w:t>) zarządzam, co następuje:</w:t>
      </w:r>
    </w:p>
    <w:p w14:paraId="2D093E4A" w14:textId="77777777" w:rsidR="002A4ADB" w:rsidRPr="00293EBA" w:rsidRDefault="002A4ADB" w:rsidP="002A4ADB">
      <w:pPr>
        <w:spacing w:after="0" w:line="276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700A8EC3" w14:textId="4E5B557E" w:rsidR="002A4ADB" w:rsidRPr="00293EBA" w:rsidRDefault="002A4ADB" w:rsidP="002A4ADB">
      <w:pPr>
        <w:spacing w:after="0" w:line="276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293EBA">
        <w:rPr>
          <w:rFonts w:asciiTheme="majorHAnsi" w:hAnsiTheme="majorHAnsi" w:cstheme="majorHAnsi"/>
          <w:sz w:val="24"/>
          <w:szCs w:val="24"/>
        </w:rPr>
        <w:t>§ 1</w:t>
      </w:r>
    </w:p>
    <w:p w14:paraId="6EB37C17" w14:textId="77777777" w:rsidR="002A4ADB" w:rsidRPr="00293EBA" w:rsidRDefault="002A4ADB" w:rsidP="002A4ADB">
      <w:pPr>
        <w:spacing w:after="0" w:line="276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52231C14" w14:textId="5A0F6555" w:rsidR="002A4ADB" w:rsidRPr="00293EBA" w:rsidRDefault="002A4ADB" w:rsidP="002A4ADB">
      <w:pPr>
        <w:spacing w:after="0"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293EBA">
        <w:rPr>
          <w:rFonts w:asciiTheme="majorHAnsi" w:hAnsiTheme="majorHAnsi" w:cstheme="majorHAnsi"/>
          <w:sz w:val="24"/>
          <w:szCs w:val="24"/>
        </w:rPr>
        <w:t>Powierzam Pani Marzenie Kamińskiej stanowisko dyrektora Publicznego Zespołu Szkolno-Przedszkolnego w Przylesiu</w:t>
      </w:r>
      <w:r w:rsidR="00F30BB5" w:rsidRPr="00293EBA">
        <w:rPr>
          <w:rFonts w:asciiTheme="majorHAnsi" w:hAnsiTheme="majorHAnsi" w:cstheme="majorHAnsi"/>
          <w:sz w:val="24"/>
          <w:szCs w:val="24"/>
        </w:rPr>
        <w:t xml:space="preserve"> </w:t>
      </w:r>
      <w:r w:rsidR="009C13CD" w:rsidRPr="00293EBA">
        <w:rPr>
          <w:rFonts w:asciiTheme="majorHAnsi" w:hAnsiTheme="majorHAnsi" w:cstheme="majorHAnsi"/>
          <w:sz w:val="24"/>
          <w:szCs w:val="24"/>
        </w:rPr>
        <w:t xml:space="preserve">na okres </w:t>
      </w:r>
      <w:r w:rsidRPr="00293EBA">
        <w:rPr>
          <w:rFonts w:asciiTheme="majorHAnsi" w:hAnsiTheme="majorHAnsi" w:cstheme="majorHAnsi"/>
          <w:sz w:val="24"/>
          <w:szCs w:val="24"/>
        </w:rPr>
        <w:t xml:space="preserve">od dnia 1 maja 2026 r. </w:t>
      </w:r>
      <w:r w:rsidR="00F8133D" w:rsidRPr="00293EBA">
        <w:rPr>
          <w:rFonts w:asciiTheme="majorHAnsi" w:hAnsiTheme="majorHAnsi" w:cstheme="majorHAnsi"/>
          <w:sz w:val="24"/>
          <w:szCs w:val="24"/>
        </w:rPr>
        <w:t xml:space="preserve"> </w:t>
      </w:r>
      <w:r w:rsidRPr="00293EBA">
        <w:rPr>
          <w:rFonts w:asciiTheme="majorHAnsi" w:hAnsiTheme="majorHAnsi" w:cstheme="majorHAnsi"/>
          <w:sz w:val="24"/>
          <w:szCs w:val="24"/>
        </w:rPr>
        <w:t xml:space="preserve">do dnia 31 sierpnia </w:t>
      </w:r>
      <w:r w:rsidR="00F8133D" w:rsidRPr="00293EBA">
        <w:rPr>
          <w:rFonts w:asciiTheme="majorHAnsi" w:hAnsiTheme="majorHAnsi" w:cstheme="majorHAnsi"/>
          <w:sz w:val="24"/>
          <w:szCs w:val="24"/>
        </w:rPr>
        <w:t>2030 r.</w:t>
      </w:r>
    </w:p>
    <w:p w14:paraId="56412D93" w14:textId="77777777" w:rsidR="002A4ADB" w:rsidRPr="00293EBA" w:rsidRDefault="002A4ADB" w:rsidP="002A4ADB">
      <w:pPr>
        <w:spacing w:after="0" w:line="276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27F900FC" w14:textId="39AE99FA" w:rsidR="002A4ADB" w:rsidRPr="00293EBA" w:rsidRDefault="002A4ADB" w:rsidP="002A4ADB">
      <w:pPr>
        <w:spacing w:after="0" w:line="276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4F7092B8" w14:textId="4A37365F" w:rsidR="00F8133D" w:rsidRPr="00293EBA" w:rsidRDefault="002A4ADB" w:rsidP="00F8133D">
      <w:pPr>
        <w:spacing w:after="0" w:line="276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293EBA">
        <w:rPr>
          <w:rFonts w:asciiTheme="majorHAnsi" w:hAnsiTheme="majorHAnsi" w:cstheme="majorHAnsi"/>
          <w:sz w:val="24"/>
          <w:szCs w:val="24"/>
        </w:rPr>
        <w:t xml:space="preserve">§ </w:t>
      </w:r>
      <w:r w:rsidR="00F8133D" w:rsidRPr="00293EBA">
        <w:rPr>
          <w:rFonts w:asciiTheme="majorHAnsi" w:hAnsiTheme="majorHAnsi" w:cstheme="majorHAnsi"/>
          <w:sz w:val="24"/>
          <w:szCs w:val="24"/>
        </w:rPr>
        <w:t>2</w:t>
      </w:r>
    </w:p>
    <w:p w14:paraId="60EB762D" w14:textId="77777777" w:rsidR="00F8133D" w:rsidRPr="00293EBA" w:rsidRDefault="00F8133D" w:rsidP="002A4ADB">
      <w:pPr>
        <w:spacing w:after="0" w:line="276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2A1B70F9" w14:textId="3B7CB180" w:rsidR="00FA0BFF" w:rsidRPr="00293EBA" w:rsidRDefault="002A4ADB" w:rsidP="002A4ADB">
      <w:pPr>
        <w:spacing w:after="0"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293EBA">
        <w:rPr>
          <w:rFonts w:asciiTheme="majorHAnsi" w:hAnsiTheme="majorHAnsi" w:cstheme="majorHAnsi"/>
          <w:sz w:val="24"/>
          <w:szCs w:val="24"/>
        </w:rPr>
        <w:t xml:space="preserve">Zarządzenie wchodzi w życie z dniem </w:t>
      </w:r>
      <w:r w:rsidR="00104D72">
        <w:rPr>
          <w:rFonts w:asciiTheme="majorHAnsi" w:hAnsiTheme="majorHAnsi" w:cstheme="majorHAnsi"/>
          <w:sz w:val="24"/>
          <w:szCs w:val="24"/>
        </w:rPr>
        <w:t xml:space="preserve">1 maja 2026 r. </w:t>
      </w:r>
    </w:p>
    <w:p w14:paraId="45395880" w14:textId="77777777" w:rsidR="00E619B8" w:rsidRPr="00293EBA" w:rsidRDefault="00E619B8" w:rsidP="002A4ADB">
      <w:pPr>
        <w:spacing w:after="0" w:line="276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0C0DDC42" w14:textId="77777777" w:rsidR="00E619B8" w:rsidRPr="00293EBA" w:rsidRDefault="00E619B8" w:rsidP="002A4ADB">
      <w:pPr>
        <w:spacing w:after="0" w:line="276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253B5199" w14:textId="77777777" w:rsidR="00E619B8" w:rsidRDefault="00E619B8" w:rsidP="002A4ADB">
      <w:pPr>
        <w:spacing w:after="0" w:line="276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2FC0BF9C" w14:textId="3DF3FF53" w:rsidR="003810B6" w:rsidRDefault="003810B6" w:rsidP="002A4ADB">
      <w:pPr>
        <w:spacing w:after="0" w:line="276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  <w:t>WÓJT</w:t>
      </w:r>
    </w:p>
    <w:p w14:paraId="3DE92B1F" w14:textId="6A5D6021" w:rsidR="003810B6" w:rsidRPr="00293EBA" w:rsidRDefault="003810B6" w:rsidP="002A4ADB">
      <w:pPr>
        <w:spacing w:after="0" w:line="276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  <w:t xml:space="preserve">/-/ Tymoteusz </w:t>
      </w:r>
      <w:proofErr w:type="spellStart"/>
      <w:r>
        <w:rPr>
          <w:rFonts w:asciiTheme="majorHAnsi" w:hAnsiTheme="majorHAnsi" w:cstheme="majorHAnsi"/>
          <w:sz w:val="24"/>
          <w:szCs w:val="24"/>
        </w:rPr>
        <w:t>Drebschok</w:t>
      </w:r>
      <w:proofErr w:type="spellEnd"/>
    </w:p>
    <w:p w14:paraId="36828468" w14:textId="77777777" w:rsidR="00E619B8" w:rsidRDefault="00E619B8" w:rsidP="002A4ADB">
      <w:pPr>
        <w:spacing w:after="0" w:line="276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4F59AE05" w14:textId="77777777" w:rsidR="00E619B8" w:rsidRDefault="00E619B8" w:rsidP="002A4ADB">
      <w:pPr>
        <w:spacing w:after="0" w:line="276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4C1BCA21" w14:textId="77777777" w:rsidR="00E619B8" w:rsidRDefault="00E619B8" w:rsidP="002A4ADB">
      <w:pPr>
        <w:spacing w:after="0" w:line="276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116567EE" w14:textId="77777777" w:rsidR="00E619B8" w:rsidRDefault="00E619B8" w:rsidP="002A4ADB">
      <w:pPr>
        <w:spacing w:after="0" w:line="276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0B588CE9" w14:textId="77777777" w:rsidR="00E619B8" w:rsidRDefault="00E619B8" w:rsidP="002A4ADB">
      <w:pPr>
        <w:spacing w:after="0" w:line="276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496BC0A8" w14:textId="77777777" w:rsidR="00E619B8" w:rsidRDefault="00E619B8" w:rsidP="002A4ADB">
      <w:pPr>
        <w:spacing w:after="0" w:line="276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0FE2E330" w14:textId="77777777" w:rsidR="00E619B8" w:rsidRDefault="00E619B8" w:rsidP="002A4ADB">
      <w:pPr>
        <w:spacing w:after="0" w:line="276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4EFE7C3D" w14:textId="77777777" w:rsidR="00E619B8" w:rsidRDefault="00E619B8" w:rsidP="002A4ADB">
      <w:pPr>
        <w:spacing w:after="0" w:line="276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4D3776D4" w14:textId="77777777" w:rsidR="00E619B8" w:rsidRDefault="00E619B8" w:rsidP="002A4ADB">
      <w:pPr>
        <w:spacing w:after="0" w:line="276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38D69455" w14:textId="00125B4D" w:rsidR="00E619B8" w:rsidRDefault="00F30BB5" w:rsidP="002A4ADB">
      <w:pPr>
        <w:spacing w:after="0" w:line="276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Otrzymują:</w:t>
      </w:r>
    </w:p>
    <w:p w14:paraId="09FD8733" w14:textId="0B24347F" w:rsidR="00F30BB5" w:rsidRDefault="00F30BB5" w:rsidP="002A4ADB">
      <w:pPr>
        <w:spacing w:after="0" w:line="276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1.Pani Marzena Kamińska</w:t>
      </w:r>
    </w:p>
    <w:p w14:paraId="6FB44D6C" w14:textId="6BE41FCB" w:rsidR="00F30BB5" w:rsidRDefault="00F30BB5" w:rsidP="002A4ADB">
      <w:pPr>
        <w:spacing w:after="0" w:line="276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2.GZEASIP</w:t>
      </w:r>
      <w:r w:rsidR="00293EBA">
        <w:rPr>
          <w:rFonts w:asciiTheme="majorHAnsi" w:hAnsiTheme="majorHAnsi" w:cstheme="majorHAnsi"/>
          <w:sz w:val="24"/>
          <w:szCs w:val="24"/>
        </w:rPr>
        <w:t xml:space="preserve"> w Olszance z/s w Krzyżowicach </w:t>
      </w:r>
    </w:p>
    <w:p w14:paraId="7792D99F" w14:textId="7EC02947" w:rsidR="00F30BB5" w:rsidRDefault="00F30BB5" w:rsidP="002A4ADB">
      <w:pPr>
        <w:spacing w:after="0" w:line="276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3.a.a</w:t>
      </w:r>
    </w:p>
    <w:p w14:paraId="356AEE0E" w14:textId="77777777" w:rsidR="00E619B8" w:rsidRDefault="00E619B8" w:rsidP="002A4ADB">
      <w:pPr>
        <w:spacing w:after="0" w:line="276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198EBC4B" w14:textId="77777777" w:rsidR="00E619B8" w:rsidRDefault="00E619B8" w:rsidP="002A4ADB">
      <w:pPr>
        <w:spacing w:after="0" w:line="276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384C8061" w14:textId="77777777" w:rsidR="00E619B8" w:rsidRDefault="00E619B8" w:rsidP="002A4ADB">
      <w:pPr>
        <w:spacing w:after="0" w:line="276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2F3A767F" w14:textId="77777777" w:rsidR="00E619B8" w:rsidRDefault="00E619B8" w:rsidP="002A4ADB">
      <w:pPr>
        <w:spacing w:after="0" w:line="276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09C3E1CE" w14:textId="2CFC8639" w:rsidR="00E619B8" w:rsidRDefault="00E619B8" w:rsidP="002A4ADB">
      <w:pPr>
        <w:spacing w:after="0" w:line="276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UZASADNIENIE:</w:t>
      </w:r>
    </w:p>
    <w:p w14:paraId="1708F2AE" w14:textId="410A3780" w:rsidR="00E619B8" w:rsidRDefault="00290E88" w:rsidP="002A4ADB">
      <w:pPr>
        <w:spacing w:after="0" w:line="276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W dniu 23 maja 2025 r.  przeprowadzony został konkurs na kandydata na stanowisko dyrektora Publicznego Zespołu Szkolno-Przedszkolnego w Przylesiu, który został nierozstrzygnięty, ponieważ do konkursu nie zgłosił się żaden kandydat. </w:t>
      </w:r>
      <w:r w:rsidR="005077D2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2EA1D026" w14:textId="77777777" w:rsidR="00290E88" w:rsidRDefault="00290E88" w:rsidP="00290E88">
      <w:pPr>
        <w:spacing w:after="0" w:line="276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149CD1B4" w14:textId="4058EDA6" w:rsidR="00290E88" w:rsidRPr="00E619B8" w:rsidRDefault="00290E88" w:rsidP="00290E88">
      <w:pPr>
        <w:spacing w:after="0" w:line="276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Zgodnie z art. 63 ust. </w:t>
      </w:r>
      <w:r w:rsidRPr="00E619B8">
        <w:rPr>
          <w:rFonts w:asciiTheme="majorHAnsi" w:hAnsiTheme="majorHAnsi" w:cstheme="majorHAnsi"/>
          <w:sz w:val="24"/>
          <w:szCs w:val="24"/>
        </w:rPr>
        <w:t>12</w:t>
      </w:r>
      <w:r>
        <w:rPr>
          <w:rFonts w:asciiTheme="majorHAnsi" w:hAnsiTheme="majorHAnsi" w:cstheme="majorHAnsi"/>
          <w:sz w:val="24"/>
          <w:szCs w:val="24"/>
        </w:rPr>
        <w:t xml:space="preserve"> ustawy z dnia 14 grudnia 2016 r. – Prawo oświatowe (Dz.U.2025r. poz. 1043 z późn.zm.) j</w:t>
      </w:r>
      <w:r w:rsidRPr="00E619B8">
        <w:rPr>
          <w:rFonts w:asciiTheme="majorHAnsi" w:hAnsiTheme="majorHAnsi" w:cstheme="majorHAnsi"/>
          <w:sz w:val="24"/>
          <w:szCs w:val="24"/>
        </w:rPr>
        <w:t>eżeli do konkursu nie zgłosi się żaden kandydat albo w wyniku konkursu nie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E619B8">
        <w:rPr>
          <w:rFonts w:asciiTheme="majorHAnsi" w:hAnsiTheme="majorHAnsi" w:cstheme="majorHAnsi"/>
          <w:sz w:val="24"/>
          <w:szCs w:val="24"/>
        </w:rPr>
        <w:t>wyłoniono kandydata, organ prowadzący powierza to stanowisko ustalonemu,</w:t>
      </w:r>
    </w:p>
    <w:p w14:paraId="5F259884" w14:textId="77777777" w:rsidR="00290E88" w:rsidRDefault="00290E88" w:rsidP="00290E88">
      <w:pPr>
        <w:spacing w:after="0"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E619B8">
        <w:rPr>
          <w:rFonts w:asciiTheme="majorHAnsi" w:hAnsiTheme="majorHAnsi" w:cstheme="majorHAnsi"/>
          <w:sz w:val="24"/>
          <w:szCs w:val="24"/>
        </w:rPr>
        <w:t>w porozumieniu z organem sprawującym nadzór pedagogiczny, kandydatowi, po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E619B8">
        <w:rPr>
          <w:rFonts w:asciiTheme="majorHAnsi" w:hAnsiTheme="majorHAnsi" w:cstheme="majorHAnsi"/>
          <w:sz w:val="24"/>
          <w:szCs w:val="24"/>
        </w:rPr>
        <w:t>zasięgnięciu opinii rady szkoły lub placówki i rady pedagogicznej.</w:t>
      </w:r>
    </w:p>
    <w:p w14:paraId="5F2AD7F5" w14:textId="7ABAC62F" w:rsidR="007666BD" w:rsidRDefault="007666BD" w:rsidP="002A4ADB">
      <w:pPr>
        <w:spacing w:after="0" w:line="276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78AA3D99" w14:textId="7B95C392" w:rsidR="00E619B8" w:rsidRDefault="003A74F3" w:rsidP="002A4ADB">
      <w:pPr>
        <w:spacing w:after="0" w:line="276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Organ sprawujący nadzór pedagogiczny nie wniósł </w:t>
      </w:r>
      <w:r w:rsidR="00FE539F">
        <w:rPr>
          <w:rFonts w:asciiTheme="majorHAnsi" w:hAnsiTheme="majorHAnsi" w:cstheme="majorHAnsi"/>
          <w:sz w:val="24"/>
          <w:szCs w:val="24"/>
        </w:rPr>
        <w:t xml:space="preserve">zastrzeżeń do powierzenia stanowiska dyrektora Publicznego Zespołu Szkolno-Przedszkolnego w Przylesiu Pani Marzenie </w:t>
      </w:r>
      <w:proofErr w:type="gramStart"/>
      <w:r w:rsidR="00FE539F">
        <w:rPr>
          <w:rFonts w:asciiTheme="majorHAnsi" w:hAnsiTheme="majorHAnsi" w:cstheme="majorHAnsi"/>
          <w:sz w:val="24"/>
          <w:szCs w:val="24"/>
        </w:rPr>
        <w:t>Kamińskiej  na</w:t>
      </w:r>
      <w:proofErr w:type="gramEnd"/>
      <w:r w:rsidR="00FE539F">
        <w:rPr>
          <w:rFonts w:asciiTheme="majorHAnsi" w:hAnsiTheme="majorHAnsi" w:cstheme="majorHAnsi"/>
          <w:sz w:val="24"/>
          <w:szCs w:val="24"/>
        </w:rPr>
        <w:t xml:space="preserve"> okres od dnia 1 maja 2026 r. do dnia 31 sierpnia 2030 r. </w:t>
      </w:r>
      <w:r>
        <w:rPr>
          <w:rFonts w:asciiTheme="majorHAnsi" w:hAnsiTheme="majorHAnsi" w:cstheme="majorHAnsi"/>
          <w:sz w:val="24"/>
          <w:szCs w:val="24"/>
        </w:rPr>
        <w:t xml:space="preserve"> (pismo Opolskiego Wicekuratora Oświaty nr WRE.544.34.2026 z dnia 30 marca 2026 r.).</w:t>
      </w:r>
    </w:p>
    <w:p w14:paraId="15969B1D" w14:textId="77777777" w:rsidR="00FE539F" w:rsidRDefault="00FE539F" w:rsidP="002A4ADB">
      <w:pPr>
        <w:spacing w:after="0" w:line="276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336050ED" w14:textId="5A743395" w:rsidR="00FE539F" w:rsidRPr="002A4ADB" w:rsidRDefault="00FE539F" w:rsidP="002A4ADB">
      <w:pPr>
        <w:spacing w:after="0" w:line="276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Rada</w:t>
      </w:r>
      <w:r w:rsidR="003A74F3">
        <w:rPr>
          <w:rFonts w:asciiTheme="majorHAnsi" w:hAnsiTheme="majorHAnsi" w:cstheme="majorHAnsi"/>
          <w:sz w:val="24"/>
          <w:szCs w:val="24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>Pedagogiczna Publicznego Zespołu Szkolno-Przedszkolnego</w:t>
      </w:r>
      <w:r w:rsidR="003A74F3">
        <w:rPr>
          <w:rFonts w:asciiTheme="majorHAnsi" w:hAnsiTheme="majorHAnsi" w:cstheme="majorHAnsi"/>
          <w:sz w:val="24"/>
          <w:szCs w:val="24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>w Przylesiu</w:t>
      </w:r>
      <w:r w:rsidR="003A74F3">
        <w:rPr>
          <w:rFonts w:asciiTheme="majorHAnsi" w:hAnsiTheme="majorHAnsi" w:cstheme="majorHAnsi"/>
          <w:sz w:val="24"/>
          <w:szCs w:val="24"/>
        </w:rPr>
        <w:t xml:space="preserve"> </w:t>
      </w:r>
      <w:proofErr w:type="gramStart"/>
      <w:r>
        <w:rPr>
          <w:rFonts w:asciiTheme="majorHAnsi" w:hAnsiTheme="majorHAnsi" w:cstheme="majorHAnsi"/>
          <w:sz w:val="24"/>
          <w:szCs w:val="24"/>
        </w:rPr>
        <w:t>wyraziła  pozytywną</w:t>
      </w:r>
      <w:proofErr w:type="gramEnd"/>
      <w:r>
        <w:rPr>
          <w:rFonts w:asciiTheme="majorHAnsi" w:hAnsiTheme="majorHAnsi" w:cstheme="majorHAnsi"/>
          <w:sz w:val="24"/>
          <w:szCs w:val="24"/>
        </w:rPr>
        <w:t xml:space="preserve"> opinię w sprawie powierzenia Pani Marzenie Kamińskiej stanowiska dyrektora Publicznego Zespołu Szkolno-Przedszkolnego w Przylesiu na okres od dnia 1 maja 2026 r. </w:t>
      </w:r>
      <w:r w:rsidR="003A74F3">
        <w:rPr>
          <w:rFonts w:asciiTheme="majorHAnsi" w:hAnsiTheme="majorHAnsi" w:cstheme="majorHAnsi"/>
          <w:sz w:val="24"/>
          <w:szCs w:val="24"/>
        </w:rPr>
        <w:t xml:space="preserve">                     </w:t>
      </w:r>
      <w:r>
        <w:rPr>
          <w:rFonts w:asciiTheme="majorHAnsi" w:hAnsiTheme="majorHAnsi" w:cstheme="majorHAnsi"/>
          <w:sz w:val="24"/>
          <w:szCs w:val="24"/>
        </w:rPr>
        <w:t>do dnia 31 sierpnia 20</w:t>
      </w:r>
      <w:r w:rsidR="00B044A5">
        <w:rPr>
          <w:rFonts w:asciiTheme="majorHAnsi" w:hAnsiTheme="majorHAnsi" w:cstheme="majorHAnsi"/>
          <w:sz w:val="24"/>
          <w:szCs w:val="24"/>
        </w:rPr>
        <w:t xml:space="preserve">30 r. </w:t>
      </w:r>
      <w:r w:rsidR="003A74F3">
        <w:rPr>
          <w:rFonts w:asciiTheme="majorHAnsi" w:hAnsiTheme="majorHAnsi" w:cstheme="majorHAnsi"/>
          <w:sz w:val="24"/>
          <w:szCs w:val="24"/>
        </w:rPr>
        <w:t xml:space="preserve"> (uchwała </w:t>
      </w:r>
      <w:r w:rsidR="00EE03BF">
        <w:rPr>
          <w:rFonts w:asciiTheme="majorHAnsi" w:hAnsiTheme="majorHAnsi" w:cstheme="majorHAnsi"/>
          <w:sz w:val="24"/>
          <w:szCs w:val="24"/>
        </w:rPr>
        <w:t xml:space="preserve">nr 8A/2025/2026 z dnia 17 marca 2026 </w:t>
      </w:r>
      <w:proofErr w:type="gramStart"/>
      <w:r w:rsidR="00EE03BF">
        <w:rPr>
          <w:rFonts w:asciiTheme="majorHAnsi" w:hAnsiTheme="majorHAnsi" w:cstheme="majorHAnsi"/>
          <w:sz w:val="24"/>
          <w:szCs w:val="24"/>
        </w:rPr>
        <w:t>r. )</w:t>
      </w:r>
      <w:proofErr w:type="gramEnd"/>
      <w:r w:rsidR="00EE03BF">
        <w:rPr>
          <w:rFonts w:asciiTheme="majorHAnsi" w:hAnsiTheme="majorHAnsi" w:cstheme="majorHAnsi"/>
          <w:sz w:val="24"/>
          <w:szCs w:val="24"/>
        </w:rPr>
        <w:t xml:space="preserve">. </w:t>
      </w:r>
    </w:p>
    <w:sectPr w:rsidR="00FE539F" w:rsidRPr="002A4ADB" w:rsidSect="002A4ADB">
      <w:pgSz w:w="11906" w:h="16838"/>
      <w:pgMar w:top="851" w:right="1418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50D75D" w14:textId="77777777" w:rsidR="00BE7BE0" w:rsidRDefault="00BE7BE0" w:rsidP="002A4ADB">
      <w:pPr>
        <w:spacing w:after="0" w:line="240" w:lineRule="auto"/>
      </w:pPr>
      <w:r>
        <w:separator/>
      </w:r>
    </w:p>
  </w:endnote>
  <w:endnote w:type="continuationSeparator" w:id="0">
    <w:p w14:paraId="760CCC48" w14:textId="77777777" w:rsidR="00BE7BE0" w:rsidRDefault="00BE7BE0" w:rsidP="002A4A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C16AD4" w14:textId="77777777" w:rsidR="00BE7BE0" w:rsidRDefault="00BE7BE0" w:rsidP="002A4ADB">
      <w:pPr>
        <w:spacing w:after="0" w:line="240" w:lineRule="auto"/>
      </w:pPr>
      <w:r>
        <w:separator/>
      </w:r>
    </w:p>
  </w:footnote>
  <w:footnote w:type="continuationSeparator" w:id="0">
    <w:p w14:paraId="089D00CB" w14:textId="77777777" w:rsidR="00BE7BE0" w:rsidRDefault="00BE7BE0" w:rsidP="002A4AD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CA2"/>
    <w:rsid w:val="00007660"/>
    <w:rsid w:val="00104D72"/>
    <w:rsid w:val="00155819"/>
    <w:rsid w:val="0021596E"/>
    <w:rsid w:val="00281F58"/>
    <w:rsid w:val="00290E88"/>
    <w:rsid w:val="00293EBA"/>
    <w:rsid w:val="002A4ADB"/>
    <w:rsid w:val="003810B6"/>
    <w:rsid w:val="003A74F3"/>
    <w:rsid w:val="004A3CC2"/>
    <w:rsid w:val="005077D2"/>
    <w:rsid w:val="005200C6"/>
    <w:rsid w:val="00540952"/>
    <w:rsid w:val="00622050"/>
    <w:rsid w:val="007666BD"/>
    <w:rsid w:val="008175DD"/>
    <w:rsid w:val="00946F98"/>
    <w:rsid w:val="009C13CD"/>
    <w:rsid w:val="00B044A5"/>
    <w:rsid w:val="00BE7BE0"/>
    <w:rsid w:val="00C84CA2"/>
    <w:rsid w:val="00D84733"/>
    <w:rsid w:val="00E619B8"/>
    <w:rsid w:val="00E93679"/>
    <w:rsid w:val="00EE03BF"/>
    <w:rsid w:val="00F30BB5"/>
    <w:rsid w:val="00F8133D"/>
    <w:rsid w:val="00FA0BFF"/>
    <w:rsid w:val="00FE539F"/>
    <w:rsid w:val="00FF5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42A66"/>
  <w15:chartTrackingRefBased/>
  <w15:docId w15:val="{4BCCFAF9-E79C-49D4-9BAD-FF7B9AA1E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84C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84C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84CA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84C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84CA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84C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84C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84C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84C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84CA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84C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84CA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84CA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84CA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84CA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84CA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84CA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84CA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84C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84C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84C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84C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84C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84CA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84CA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84CA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84C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84CA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84CA2"/>
    <w:rPr>
      <w:b/>
      <w:bCs/>
      <w:smallCaps/>
      <w:color w:val="2F5496" w:themeColor="accent1" w:themeShade="BF"/>
      <w:spacing w:val="5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A4AD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A4AD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A4AD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324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Barbara Sulima</cp:lastModifiedBy>
  <cp:revision>81</cp:revision>
  <cp:lastPrinted>2026-04-20T07:40:00Z</cp:lastPrinted>
  <dcterms:created xsi:type="dcterms:W3CDTF">2026-04-18T20:30:00Z</dcterms:created>
  <dcterms:modified xsi:type="dcterms:W3CDTF">2026-04-21T07:05:00Z</dcterms:modified>
</cp:coreProperties>
</file>