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EB1" w:rsidRDefault="00617CE5" w:rsidP="0057167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57167F">
        <w:rPr>
          <w:rFonts w:ascii="Arial Narrow" w:hAnsi="Arial Narrow" w:cs="Times New Roman"/>
          <w:b/>
          <w:sz w:val="24"/>
          <w:szCs w:val="24"/>
        </w:rPr>
        <w:t>UZASADNIENIE</w:t>
      </w:r>
    </w:p>
    <w:p w:rsidR="0057167F" w:rsidRPr="0057167F" w:rsidRDefault="0057167F" w:rsidP="0057167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17CE5" w:rsidRPr="003979B1" w:rsidRDefault="00614E3A" w:rsidP="00617CE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AF21E9">
        <w:rPr>
          <w:rFonts w:ascii="Arial Narrow" w:hAnsi="Arial Narrow" w:cs="Times New Roman"/>
          <w:sz w:val="24"/>
          <w:szCs w:val="24"/>
        </w:rPr>
        <w:t>Zgodnie z art. 5a ust. 1 ustawy z dnia 24 kwietnia 2003 roku o działalności pożytku publicznego i o wolontariacie (Dz. U. z 2020 r. poz. 1057 z późn. zm.) organ stanowiący jednostki samorządu terytorialnego zobowiązany jest uchwalić roczny program współpracy z organizacjami pozarządowymi oraz podmiotami i których mowa w art. 3 ust. 3 ustawy z dnia 24 kwietnia 2003 roku o działalności pożytku publicznego i o wolontariacie najpóźniej do 30 listopada roku poprzedzającego okres obowiązywania programu.</w:t>
      </w:r>
      <w:r w:rsidR="00617CE5">
        <w:rPr>
          <w:rFonts w:ascii="Arial Narrow" w:hAnsi="Arial Narrow" w:cs="Times New Roman"/>
          <w:sz w:val="24"/>
          <w:szCs w:val="24"/>
        </w:rPr>
        <w:t xml:space="preserve"> </w:t>
      </w:r>
      <w:r w:rsidR="00617CE5" w:rsidRPr="003979B1">
        <w:rPr>
          <w:rFonts w:ascii="Arial Narrow" w:hAnsi="Arial Narrow" w:cs="Times New Roman"/>
          <w:sz w:val="24"/>
          <w:szCs w:val="24"/>
        </w:rPr>
        <w:t>Program</w:t>
      </w:r>
      <w:r w:rsidR="00617CE5">
        <w:rPr>
          <w:rFonts w:ascii="Arial Narrow" w:hAnsi="Arial Narrow" w:cs="Times New Roman"/>
          <w:sz w:val="24"/>
          <w:szCs w:val="24"/>
        </w:rPr>
        <w:t xml:space="preserve"> </w:t>
      </w:r>
      <w:r w:rsidR="003D2924">
        <w:rPr>
          <w:rFonts w:ascii="Arial Narrow" w:hAnsi="Arial Narrow" w:cs="Times New Roman"/>
          <w:sz w:val="24"/>
          <w:szCs w:val="24"/>
        </w:rPr>
        <w:t xml:space="preserve">Współpracy Gminy Siedlce z organizacjami pozarządowymi i innymi podmiotami prowadzącymi działalność pożytku publicznego </w:t>
      </w:r>
      <w:r w:rsidR="00A178D9">
        <w:rPr>
          <w:rFonts w:ascii="Arial Narrow" w:hAnsi="Arial Narrow" w:cs="Times New Roman"/>
          <w:sz w:val="24"/>
          <w:szCs w:val="24"/>
        </w:rPr>
        <w:t>o</w:t>
      </w:r>
      <w:r w:rsidR="00617CE5" w:rsidRPr="003979B1">
        <w:rPr>
          <w:rFonts w:ascii="Arial Narrow" w:hAnsi="Arial Narrow" w:cs="Times New Roman"/>
          <w:sz w:val="24"/>
          <w:szCs w:val="24"/>
        </w:rPr>
        <w:t>kre</w:t>
      </w:r>
      <w:r w:rsidR="00617CE5" w:rsidRPr="003979B1">
        <w:rPr>
          <w:rFonts w:ascii="Arial Narrow" w:hAnsi="Arial Narrow" w:cs="TimesNewRoman"/>
          <w:sz w:val="24"/>
          <w:szCs w:val="24"/>
        </w:rPr>
        <w:t>ś</w:t>
      </w:r>
      <w:r w:rsidR="00617CE5" w:rsidRPr="003979B1">
        <w:rPr>
          <w:rFonts w:ascii="Arial Narrow" w:hAnsi="Arial Narrow" w:cs="Times New Roman"/>
          <w:sz w:val="24"/>
          <w:szCs w:val="24"/>
        </w:rPr>
        <w:t>la cele, zasady, przedmiot i formy</w:t>
      </w:r>
      <w:r w:rsidR="00617CE5">
        <w:rPr>
          <w:rFonts w:ascii="Arial Narrow" w:hAnsi="Arial Narrow" w:cs="Times New Roman"/>
          <w:sz w:val="24"/>
          <w:szCs w:val="24"/>
        </w:rPr>
        <w:t xml:space="preserve"> współpracy</w:t>
      </w:r>
      <w:r w:rsidR="00617CE5" w:rsidRPr="003979B1">
        <w:rPr>
          <w:rFonts w:ascii="Arial Narrow" w:hAnsi="Arial Narrow" w:cs="Times New Roman"/>
          <w:sz w:val="24"/>
          <w:szCs w:val="24"/>
        </w:rPr>
        <w:t>,</w:t>
      </w:r>
      <w:r w:rsidR="00617CE5">
        <w:rPr>
          <w:rFonts w:ascii="Arial Narrow" w:hAnsi="Arial Narrow" w:cs="Times New Roman"/>
          <w:sz w:val="24"/>
          <w:szCs w:val="24"/>
        </w:rPr>
        <w:t xml:space="preserve"> </w:t>
      </w:r>
      <w:r w:rsidR="00617CE5" w:rsidRPr="003979B1">
        <w:rPr>
          <w:rFonts w:ascii="Arial Narrow" w:hAnsi="Arial Narrow" w:cs="Times New Roman"/>
          <w:sz w:val="24"/>
          <w:szCs w:val="24"/>
        </w:rPr>
        <w:t>zadania</w:t>
      </w:r>
      <w:r w:rsidR="00617CE5">
        <w:rPr>
          <w:rFonts w:ascii="Arial Narrow" w:hAnsi="Arial Narrow" w:cs="Times New Roman"/>
          <w:sz w:val="24"/>
          <w:szCs w:val="24"/>
        </w:rPr>
        <w:t xml:space="preserve"> </w:t>
      </w:r>
      <w:r w:rsidR="00617CE5" w:rsidRPr="003979B1">
        <w:rPr>
          <w:rFonts w:ascii="Arial Narrow" w:hAnsi="Arial Narrow" w:cs="Times New Roman"/>
          <w:sz w:val="24"/>
          <w:szCs w:val="24"/>
        </w:rPr>
        <w:t>publiczne, wysoko</w:t>
      </w:r>
      <w:r w:rsidR="00617CE5" w:rsidRPr="003979B1">
        <w:rPr>
          <w:rFonts w:ascii="Arial Narrow" w:hAnsi="Arial Narrow" w:cs="TimesNewRoman"/>
          <w:sz w:val="24"/>
          <w:szCs w:val="24"/>
        </w:rPr>
        <w:t>ść ś</w:t>
      </w:r>
      <w:r w:rsidR="00617CE5" w:rsidRPr="003979B1">
        <w:rPr>
          <w:rFonts w:ascii="Arial Narrow" w:hAnsi="Arial Narrow" w:cs="Times New Roman"/>
          <w:sz w:val="24"/>
          <w:szCs w:val="24"/>
        </w:rPr>
        <w:t>rodków przeznaczonych na realizacj</w:t>
      </w:r>
      <w:r w:rsidR="00617CE5" w:rsidRPr="003979B1">
        <w:rPr>
          <w:rFonts w:ascii="Arial Narrow" w:hAnsi="Arial Narrow" w:cs="TimesNewRoman"/>
          <w:sz w:val="24"/>
          <w:szCs w:val="24"/>
        </w:rPr>
        <w:t>ę</w:t>
      </w:r>
      <w:r w:rsidR="00A178D9">
        <w:rPr>
          <w:rFonts w:ascii="Arial Narrow" w:hAnsi="Arial Narrow" w:cs="TimesNewRoman"/>
          <w:sz w:val="24"/>
          <w:szCs w:val="24"/>
        </w:rPr>
        <w:t xml:space="preserve"> Programu</w:t>
      </w:r>
      <w:r w:rsidR="00617CE5" w:rsidRPr="003979B1">
        <w:rPr>
          <w:rFonts w:ascii="Arial Narrow" w:hAnsi="Arial Narrow" w:cs="Times New Roman"/>
          <w:sz w:val="24"/>
          <w:szCs w:val="24"/>
        </w:rPr>
        <w:t xml:space="preserve">, </w:t>
      </w:r>
      <w:r w:rsidR="00A178D9">
        <w:rPr>
          <w:rFonts w:ascii="Arial Narrow" w:hAnsi="Arial Narrow" w:cs="Times New Roman"/>
          <w:sz w:val="24"/>
          <w:szCs w:val="24"/>
        </w:rPr>
        <w:t xml:space="preserve">sposób oceny realizacji Programu oraz </w:t>
      </w:r>
      <w:r w:rsidR="00617CE5" w:rsidRPr="003979B1">
        <w:rPr>
          <w:rFonts w:ascii="Arial Narrow" w:hAnsi="Arial Narrow" w:cs="Times New Roman"/>
          <w:sz w:val="24"/>
          <w:szCs w:val="24"/>
        </w:rPr>
        <w:t>tryb powoływania</w:t>
      </w:r>
      <w:r w:rsidR="00617CE5">
        <w:rPr>
          <w:rFonts w:ascii="Arial Narrow" w:hAnsi="Arial Narrow" w:cs="Times New Roman"/>
          <w:sz w:val="24"/>
          <w:szCs w:val="24"/>
        </w:rPr>
        <w:t xml:space="preserve"> </w:t>
      </w:r>
      <w:r w:rsidR="00617CE5" w:rsidRPr="003979B1">
        <w:rPr>
          <w:rFonts w:ascii="Arial Narrow" w:hAnsi="Arial Narrow" w:cs="Times New Roman"/>
          <w:sz w:val="24"/>
          <w:szCs w:val="24"/>
        </w:rPr>
        <w:t>i zasady działania komisji konkursow</w:t>
      </w:r>
      <w:r w:rsidR="00A178D9">
        <w:rPr>
          <w:rFonts w:ascii="Arial Narrow" w:hAnsi="Arial Narrow" w:cs="Times New Roman"/>
          <w:sz w:val="24"/>
          <w:szCs w:val="24"/>
        </w:rPr>
        <w:t>ych</w:t>
      </w:r>
      <w:r w:rsidR="00617CE5" w:rsidRPr="003979B1">
        <w:rPr>
          <w:rFonts w:ascii="Arial Narrow" w:hAnsi="Arial Narrow" w:cs="Times New Roman"/>
          <w:sz w:val="24"/>
          <w:szCs w:val="24"/>
        </w:rPr>
        <w:t xml:space="preserve"> do opiniowania ofert w otwartych konkursach</w:t>
      </w:r>
      <w:r w:rsidR="00617CE5">
        <w:rPr>
          <w:rFonts w:ascii="Arial Narrow" w:hAnsi="Arial Narrow" w:cs="Times New Roman"/>
          <w:sz w:val="24"/>
          <w:szCs w:val="24"/>
        </w:rPr>
        <w:t xml:space="preserve"> ofert</w:t>
      </w:r>
      <w:r w:rsidR="00617CE5" w:rsidRPr="003979B1">
        <w:rPr>
          <w:rFonts w:ascii="Arial Narrow" w:hAnsi="Arial Narrow" w:cs="Times New Roman"/>
          <w:sz w:val="24"/>
          <w:szCs w:val="24"/>
        </w:rPr>
        <w:t>.</w:t>
      </w:r>
    </w:p>
    <w:p w:rsidR="00A178D9" w:rsidRDefault="00614E3A" w:rsidP="0057167F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AF21E9">
        <w:rPr>
          <w:rFonts w:ascii="Arial Narrow" w:hAnsi="Arial Narrow" w:cs="Times New Roman"/>
          <w:sz w:val="24"/>
          <w:szCs w:val="24"/>
        </w:rPr>
        <w:t>P</w:t>
      </w:r>
      <w:r w:rsidR="00A80A91" w:rsidRPr="00AF21E9">
        <w:rPr>
          <w:rFonts w:ascii="Arial Narrow" w:hAnsi="Arial Narrow" w:cs="Times New Roman"/>
          <w:sz w:val="24"/>
          <w:szCs w:val="24"/>
        </w:rPr>
        <w:t xml:space="preserve">rojekt </w:t>
      </w:r>
      <w:r w:rsidR="00A178D9">
        <w:rPr>
          <w:rFonts w:ascii="Arial Narrow" w:hAnsi="Arial Narrow" w:cs="Times New Roman"/>
          <w:sz w:val="24"/>
          <w:szCs w:val="24"/>
        </w:rPr>
        <w:t xml:space="preserve">Programu został poddany konsultacjom </w:t>
      </w:r>
      <w:r w:rsidR="00A178D9" w:rsidRPr="00AF21E9">
        <w:rPr>
          <w:rFonts w:ascii="Arial Narrow" w:hAnsi="Arial Narrow" w:cs="Times New Roman"/>
          <w:sz w:val="24"/>
          <w:szCs w:val="24"/>
        </w:rPr>
        <w:t>zgodnie z Uchwałą Nr XLVI/329/2010 Rady Gminy Siedlce z dnia 30 września 2010 roku</w:t>
      </w:r>
      <w:r w:rsidR="00A178D9">
        <w:rPr>
          <w:rFonts w:ascii="Arial Narrow" w:hAnsi="Arial Narrow" w:cs="Times New Roman"/>
          <w:sz w:val="24"/>
          <w:szCs w:val="24"/>
        </w:rPr>
        <w:t xml:space="preserve"> </w:t>
      </w:r>
      <w:r w:rsidR="00A178D9" w:rsidRPr="00AF21E9">
        <w:rPr>
          <w:rFonts w:ascii="Arial Narrow" w:hAnsi="Arial Narrow" w:cs="Times New Roman"/>
          <w:sz w:val="24"/>
          <w:szCs w:val="24"/>
        </w:rPr>
        <w:t>w sprawie określenia szczegółowego sposobu konsultowania z radą działalności pożytku publicznego lub organizacjami pozarządowymi oraz innymi podmiotami projektów aktów prawa miejscowego w dziedzinach dotyczących działalności statutowej tych organizacji.</w:t>
      </w:r>
    </w:p>
    <w:p w:rsidR="00AF21E9" w:rsidRDefault="00A80A91" w:rsidP="0057167F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AF21E9">
        <w:rPr>
          <w:rFonts w:ascii="Arial Narrow" w:hAnsi="Arial Narrow" w:cs="Times New Roman"/>
          <w:sz w:val="24"/>
          <w:szCs w:val="24"/>
        </w:rPr>
        <w:t>Kon</w:t>
      </w:r>
      <w:r w:rsidR="00614E3A" w:rsidRPr="00AF21E9">
        <w:rPr>
          <w:rFonts w:ascii="Arial Narrow" w:hAnsi="Arial Narrow" w:cs="Times New Roman"/>
          <w:sz w:val="24"/>
          <w:szCs w:val="24"/>
        </w:rPr>
        <w:t>sultacje</w:t>
      </w:r>
      <w:r w:rsidRPr="00AF21E9">
        <w:rPr>
          <w:rFonts w:ascii="Arial Narrow" w:hAnsi="Arial Narrow" w:cs="Times New Roman"/>
          <w:sz w:val="24"/>
          <w:szCs w:val="24"/>
        </w:rPr>
        <w:t xml:space="preserve"> przedmiotowego programu przeprowadzono w okresie od </w:t>
      </w:r>
      <w:r w:rsidR="00C216AD">
        <w:rPr>
          <w:rFonts w:ascii="Arial Narrow" w:hAnsi="Arial Narrow" w:cs="Times New Roman"/>
          <w:sz w:val="24"/>
          <w:szCs w:val="24"/>
        </w:rPr>
        <w:t>1</w:t>
      </w:r>
      <w:r w:rsidR="00617CE5">
        <w:rPr>
          <w:rFonts w:ascii="Arial Narrow" w:hAnsi="Arial Narrow" w:cs="Times New Roman"/>
          <w:sz w:val="24"/>
          <w:szCs w:val="24"/>
        </w:rPr>
        <w:t>2</w:t>
      </w:r>
      <w:r w:rsidR="00A178D9">
        <w:rPr>
          <w:rFonts w:ascii="Arial Narrow" w:hAnsi="Arial Narrow" w:cs="Times New Roman"/>
          <w:sz w:val="24"/>
          <w:szCs w:val="24"/>
        </w:rPr>
        <w:t>.10.</w:t>
      </w:r>
      <w:r w:rsidR="00617CE5">
        <w:rPr>
          <w:rFonts w:ascii="Arial Narrow" w:hAnsi="Arial Narrow" w:cs="Times New Roman"/>
          <w:sz w:val="24"/>
          <w:szCs w:val="24"/>
        </w:rPr>
        <w:t>202</w:t>
      </w:r>
      <w:r w:rsidR="00C216AD">
        <w:rPr>
          <w:rFonts w:ascii="Arial Narrow" w:hAnsi="Arial Narrow" w:cs="Times New Roman"/>
          <w:sz w:val="24"/>
          <w:szCs w:val="24"/>
        </w:rPr>
        <w:t>2</w:t>
      </w:r>
      <w:r w:rsidR="00617CE5">
        <w:rPr>
          <w:rFonts w:ascii="Arial Narrow" w:hAnsi="Arial Narrow" w:cs="Times New Roman"/>
          <w:sz w:val="24"/>
          <w:szCs w:val="24"/>
        </w:rPr>
        <w:t xml:space="preserve"> </w:t>
      </w:r>
      <w:r w:rsidRPr="00AF21E9">
        <w:rPr>
          <w:rFonts w:ascii="Arial Narrow" w:hAnsi="Arial Narrow" w:cs="Times New Roman"/>
          <w:sz w:val="24"/>
          <w:szCs w:val="24"/>
        </w:rPr>
        <w:t>do</w:t>
      </w:r>
      <w:r w:rsidR="00617CE5">
        <w:rPr>
          <w:rFonts w:ascii="Arial Narrow" w:hAnsi="Arial Narrow" w:cs="Times New Roman"/>
          <w:sz w:val="24"/>
          <w:szCs w:val="24"/>
        </w:rPr>
        <w:t xml:space="preserve"> </w:t>
      </w:r>
      <w:r w:rsidR="00C216AD">
        <w:rPr>
          <w:rFonts w:ascii="Arial Narrow" w:hAnsi="Arial Narrow" w:cs="Times New Roman"/>
          <w:sz w:val="24"/>
          <w:szCs w:val="24"/>
        </w:rPr>
        <w:t>2</w:t>
      </w:r>
      <w:r w:rsidR="00617CE5">
        <w:rPr>
          <w:rFonts w:ascii="Arial Narrow" w:hAnsi="Arial Narrow" w:cs="Times New Roman"/>
          <w:sz w:val="24"/>
          <w:szCs w:val="24"/>
        </w:rPr>
        <w:t>8</w:t>
      </w:r>
      <w:r w:rsidR="00A178D9">
        <w:rPr>
          <w:rFonts w:ascii="Arial Narrow" w:hAnsi="Arial Narrow" w:cs="Times New Roman"/>
          <w:sz w:val="24"/>
          <w:szCs w:val="24"/>
        </w:rPr>
        <w:t>.1</w:t>
      </w:r>
      <w:r w:rsidR="00C216AD">
        <w:rPr>
          <w:rFonts w:ascii="Arial Narrow" w:hAnsi="Arial Narrow" w:cs="Times New Roman"/>
          <w:sz w:val="24"/>
          <w:szCs w:val="24"/>
        </w:rPr>
        <w:t>0</w:t>
      </w:r>
      <w:r w:rsidR="00A178D9">
        <w:rPr>
          <w:rFonts w:ascii="Arial Narrow" w:hAnsi="Arial Narrow" w:cs="Times New Roman"/>
          <w:sz w:val="24"/>
          <w:szCs w:val="24"/>
        </w:rPr>
        <w:t>.</w:t>
      </w:r>
      <w:r w:rsidR="00617CE5">
        <w:rPr>
          <w:rFonts w:ascii="Arial Narrow" w:hAnsi="Arial Narrow" w:cs="Times New Roman"/>
          <w:sz w:val="24"/>
          <w:szCs w:val="24"/>
        </w:rPr>
        <w:t>202</w:t>
      </w:r>
      <w:r w:rsidR="00C216AD">
        <w:rPr>
          <w:rFonts w:ascii="Arial Narrow" w:hAnsi="Arial Narrow" w:cs="Times New Roman"/>
          <w:sz w:val="24"/>
          <w:szCs w:val="24"/>
        </w:rPr>
        <w:t>2</w:t>
      </w:r>
      <w:r w:rsidR="00617CE5">
        <w:rPr>
          <w:rFonts w:ascii="Arial Narrow" w:hAnsi="Arial Narrow" w:cs="Times New Roman"/>
          <w:sz w:val="24"/>
          <w:szCs w:val="24"/>
        </w:rPr>
        <w:t xml:space="preserve"> roku</w:t>
      </w:r>
      <w:r w:rsidR="003D2924">
        <w:rPr>
          <w:rFonts w:ascii="Arial Narrow" w:hAnsi="Arial Narrow" w:cs="Times New Roman"/>
          <w:sz w:val="24"/>
          <w:szCs w:val="24"/>
        </w:rPr>
        <w:t>.</w:t>
      </w:r>
      <w:r w:rsidR="00A178D9">
        <w:rPr>
          <w:rFonts w:ascii="Arial Narrow" w:hAnsi="Arial Narrow" w:cs="Times New Roman"/>
          <w:sz w:val="24"/>
          <w:szCs w:val="24"/>
        </w:rPr>
        <w:t xml:space="preserve"> </w:t>
      </w:r>
      <w:r w:rsidR="00AF21E9">
        <w:rPr>
          <w:rFonts w:ascii="Arial Narrow" w:hAnsi="Arial Narrow" w:cs="Times New Roman"/>
          <w:sz w:val="24"/>
          <w:szCs w:val="24"/>
        </w:rPr>
        <w:t xml:space="preserve">Informację o ww. konsultacjach </w:t>
      </w:r>
      <w:r w:rsidR="00AF21E9" w:rsidRPr="003979B1">
        <w:rPr>
          <w:rFonts w:ascii="Arial Narrow" w:hAnsi="Arial Narrow" w:cs="Times New Roman"/>
          <w:sz w:val="24"/>
          <w:szCs w:val="24"/>
        </w:rPr>
        <w:t xml:space="preserve">zamieszczono na stronie </w:t>
      </w:r>
      <w:r w:rsidR="003D2924">
        <w:rPr>
          <w:rFonts w:ascii="Arial Narrow" w:hAnsi="Arial Narrow" w:cs="Times New Roman"/>
          <w:sz w:val="24"/>
          <w:szCs w:val="24"/>
        </w:rPr>
        <w:t xml:space="preserve">internetowej </w:t>
      </w:r>
      <w:r w:rsidR="00AF21E9" w:rsidRPr="003979B1">
        <w:rPr>
          <w:rFonts w:ascii="Arial Narrow" w:hAnsi="Arial Narrow" w:cs="Times New Roman"/>
          <w:sz w:val="24"/>
          <w:szCs w:val="24"/>
        </w:rPr>
        <w:t>gminy, w Biuletynie Informacji Publicznej oraz na tablicy ogłoszeń</w:t>
      </w:r>
      <w:r w:rsidR="003D2924">
        <w:rPr>
          <w:rFonts w:ascii="Arial Narrow" w:hAnsi="Arial Narrow" w:cs="Times New Roman"/>
          <w:sz w:val="24"/>
          <w:szCs w:val="24"/>
        </w:rPr>
        <w:t xml:space="preserve"> w siedzibie urzędu</w:t>
      </w:r>
      <w:r w:rsidR="00AF21E9" w:rsidRPr="003979B1">
        <w:rPr>
          <w:rFonts w:ascii="Arial Narrow" w:hAnsi="Arial Narrow" w:cs="Times New Roman"/>
          <w:sz w:val="24"/>
          <w:szCs w:val="24"/>
        </w:rPr>
        <w:t xml:space="preserve">.  </w:t>
      </w:r>
    </w:p>
    <w:p w:rsidR="00614E3A" w:rsidRPr="00AF21E9" w:rsidRDefault="00A80A91" w:rsidP="0057167F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AF21E9">
        <w:rPr>
          <w:rFonts w:ascii="Arial Narrow" w:hAnsi="Arial Narrow" w:cs="Times New Roman"/>
          <w:sz w:val="24"/>
          <w:szCs w:val="24"/>
        </w:rPr>
        <w:t xml:space="preserve">W terminie trwania konsultacji tj. do dnia </w:t>
      </w:r>
      <w:r w:rsidR="00C216AD">
        <w:rPr>
          <w:rFonts w:ascii="Arial Narrow" w:hAnsi="Arial Narrow" w:cs="Times New Roman"/>
          <w:sz w:val="24"/>
          <w:szCs w:val="24"/>
        </w:rPr>
        <w:t>2</w:t>
      </w:r>
      <w:r w:rsidR="00617CE5">
        <w:rPr>
          <w:rFonts w:ascii="Arial Narrow" w:hAnsi="Arial Narrow" w:cs="Times New Roman"/>
          <w:sz w:val="24"/>
          <w:szCs w:val="24"/>
        </w:rPr>
        <w:t xml:space="preserve">8 </w:t>
      </w:r>
      <w:r w:rsidR="00C216AD">
        <w:rPr>
          <w:rFonts w:ascii="Arial Narrow" w:hAnsi="Arial Narrow" w:cs="Times New Roman"/>
          <w:sz w:val="24"/>
          <w:szCs w:val="24"/>
        </w:rPr>
        <w:t>października</w:t>
      </w:r>
      <w:r w:rsidRPr="00AF21E9">
        <w:rPr>
          <w:rFonts w:ascii="Arial Narrow" w:hAnsi="Arial Narrow" w:cs="Times New Roman"/>
          <w:sz w:val="24"/>
          <w:szCs w:val="24"/>
        </w:rPr>
        <w:t xml:space="preserve"> 202</w:t>
      </w:r>
      <w:r w:rsidR="008F0BC4">
        <w:rPr>
          <w:rFonts w:ascii="Arial Narrow" w:hAnsi="Arial Narrow" w:cs="Times New Roman"/>
          <w:sz w:val="24"/>
          <w:szCs w:val="24"/>
        </w:rPr>
        <w:t>2</w:t>
      </w:r>
      <w:bookmarkStart w:id="0" w:name="_GoBack"/>
      <w:bookmarkEnd w:id="0"/>
      <w:r w:rsidRPr="00AF21E9">
        <w:rPr>
          <w:rFonts w:ascii="Arial Narrow" w:hAnsi="Arial Narrow" w:cs="Times New Roman"/>
          <w:sz w:val="24"/>
          <w:szCs w:val="24"/>
        </w:rPr>
        <w:t xml:space="preserve"> roku nie wpłynęły żadne uwagi do projekt</w:t>
      </w:r>
      <w:r w:rsidR="00AF21E9">
        <w:rPr>
          <w:rFonts w:ascii="Arial Narrow" w:hAnsi="Arial Narrow" w:cs="Times New Roman"/>
          <w:sz w:val="24"/>
          <w:szCs w:val="24"/>
        </w:rPr>
        <w:t>u</w:t>
      </w:r>
      <w:r w:rsidRPr="00AF21E9">
        <w:rPr>
          <w:rFonts w:ascii="Arial Narrow" w:hAnsi="Arial Narrow" w:cs="Times New Roman"/>
          <w:sz w:val="24"/>
          <w:szCs w:val="24"/>
        </w:rPr>
        <w:t xml:space="preserve"> programu współpracy</w:t>
      </w:r>
      <w:r w:rsidR="001B4550">
        <w:rPr>
          <w:rFonts w:ascii="Arial Narrow" w:hAnsi="Arial Narrow" w:cs="Times New Roman"/>
          <w:sz w:val="24"/>
          <w:szCs w:val="24"/>
        </w:rPr>
        <w:t>.</w:t>
      </w:r>
    </w:p>
    <w:p w:rsidR="00AF21E9" w:rsidRPr="00AF21E9" w:rsidRDefault="00AF21E9" w:rsidP="00AF21E9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AF21E9">
        <w:rPr>
          <w:rFonts w:ascii="Arial Narrow" w:hAnsi="Arial Narrow" w:cs="Times New Roman"/>
          <w:sz w:val="24"/>
          <w:szCs w:val="24"/>
        </w:rPr>
        <w:t xml:space="preserve">W związku z powyższym podjęcie uchwały jest w pełni uzasadnione.    </w:t>
      </w:r>
    </w:p>
    <w:p w:rsidR="00614E3A" w:rsidRPr="00AF21E9" w:rsidRDefault="00614E3A" w:rsidP="0057167F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614E3A" w:rsidRDefault="00614E3A" w:rsidP="0057167F">
      <w:pPr>
        <w:spacing w:after="0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614E3A" w:rsidRDefault="00614E3A" w:rsidP="0057167F">
      <w:pPr>
        <w:spacing w:after="0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AF21E9" w:rsidRPr="003979B1" w:rsidRDefault="00AF21E9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sectPr w:rsidR="00AF21E9" w:rsidRPr="003979B1" w:rsidSect="00EC6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EDD" w:rsidRDefault="00270EDD" w:rsidP="003D2924">
      <w:pPr>
        <w:spacing w:after="0" w:line="240" w:lineRule="auto"/>
      </w:pPr>
      <w:r>
        <w:separator/>
      </w:r>
    </w:p>
  </w:endnote>
  <w:endnote w:type="continuationSeparator" w:id="0">
    <w:p w:rsidR="00270EDD" w:rsidRDefault="00270EDD" w:rsidP="003D2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EDD" w:rsidRDefault="00270EDD" w:rsidP="003D2924">
      <w:pPr>
        <w:spacing w:after="0" w:line="240" w:lineRule="auto"/>
      </w:pPr>
      <w:r>
        <w:separator/>
      </w:r>
    </w:p>
  </w:footnote>
  <w:footnote w:type="continuationSeparator" w:id="0">
    <w:p w:rsidR="00270EDD" w:rsidRDefault="00270EDD" w:rsidP="003D29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920"/>
    <w:rsid w:val="001B4550"/>
    <w:rsid w:val="001D71D3"/>
    <w:rsid w:val="001F2EC6"/>
    <w:rsid w:val="00242920"/>
    <w:rsid w:val="00270EDD"/>
    <w:rsid w:val="002A0DD5"/>
    <w:rsid w:val="003979B1"/>
    <w:rsid w:val="003D2924"/>
    <w:rsid w:val="003D7161"/>
    <w:rsid w:val="003F5823"/>
    <w:rsid w:val="00427449"/>
    <w:rsid w:val="0057167F"/>
    <w:rsid w:val="00573633"/>
    <w:rsid w:val="00614E3A"/>
    <w:rsid w:val="00617CE5"/>
    <w:rsid w:val="0068572B"/>
    <w:rsid w:val="008F0BC4"/>
    <w:rsid w:val="00A178D9"/>
    <w:rsid w:val="00A80A91"/>
    <w:rsid w:val="00A91D68"/>
    <w:rsid w:val="00A964EC"/>
    <w:rsid w:val="00AF21E9"/>
    <w:rsid w:val="00C216AD"/>
    <w:rsid w:val="00C70367"/>
    <w:rsid w:val="00EC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0F9D29-3E31-4239-AEC9-2D66FD2C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6C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1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D68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92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92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9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</dc:creator>
  <cp:lastModifiedBy>Katarzyna Jezierska</cp:lastModifiedBy>
  <cp:revision>4</cp:revision>
  <cp:lastPrinted>2019-12-12T09:58:00Z</cp:lastPrinted>
  <dcterms:created xsi:type="dcterms:W3CDTF">2022-11-03T14:19:00Z</dcterms:created>
  <dcterms:modified xsi:type="dcterms:W3CDTF">2022-11-10T09:12:00Z</dcterms:modified>
</cp:coreProperties>
</file>