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82166" w14:textId="77777777" w:rsidR="00C72A42" w:rsidRPr="00C72A42" w:rsidRDefault="00C72A42" w:rsidP="00C72A42">
      <w:pPr>
        <w:pStyle w:val="Tytu"/>
        <w:rPr>
          <w:rFonts w:ascii="Calibri" w:hAnsi="Calibri" w:cs="Calibri"/>
          <w:szCs w:val="24"/>
        </w:rPr>
      </w:pPr>
      <w:bookmarkStart w:id="0" w:name="_GoBack"/>
      <w:bookmarkEnd w:id="0"/>
      <w:r w:rsidRPr="00C72A42">
        <w:rPr>
          <w:rFonts w:ascii="Calibri" w:hAnsi="Calibri" w:cs="Calibri"/>
          <w:szCs w:val="24"/>
        </w:rPr>
        <w:t>Klauzula informacyjna o przetwarzaniu danych osobowych</w:t>
      </w:r>
    </w:p>
    <w:p w14:paraId="01E60CCB" w14:textId="77777777" w:rsidR="00C72A42" w:rsidRPr="00C72A42" w:rsidRDefault="00C72A42" w:rsidP="00C72A42">
      <w:pPr>
        <w:pStyle w:val="Tytu"/>
        <w:rPr>
          <w:rFonts w:ascii="Calibri" w:hAnsi="Calibri" w:cs="Calibri"/>
          <w:szCs w:val="24"/>
        </w:rPr>
      </w:pPr>
      <w:r w:rsidRPr="00C72A42">
        <w:rPr>
          <w:rFonts w:ascii="Calibri" w:hAnsi="Calibri" w:cs="Calibri"/>
          <w:szCs w:val="24"/>
        </w:rPr>
        <w:t>postępowanie administracyjne w sprawach załatwianych milcząco</w:t>
      </w:r>
    </w:p>
    <w:p w14:paraId="718566D7" w14:textId="77777777" w:rsidR="00C72A42" w:rsidRPr="00C72A42" w:rsidRDefault="00C72A42" w:rsidP="00C72A42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 xml:space="preserve">Zgodnie z artykułem 13 </w:t>
      </w:r>
      <w:r w:rsidRPr="00C72A42">
        <w:rPr>
          <w:rFonts w:ascii="Calibri" w:hAnsi="Calibri" w:cs="Calibri"/>
          <w:iCs/>
          <w:sz w:val="24"/>
          <w:szCs w:val="24"/>
        </w:rPr>
        <w:t>Rozporządzenia Parlamentu Europejskiego i Rady (UE) 2016/679 z dnia 27 kwietnia 2016 roku w sprawie ochrony os</w:t>
      </w:r>
      <w:r w:rsidRPr="00C72A42">
        <w:rPr>
          <w:rFonts w:ascii="Calibri" w:hAnsi="Calibri" w:cs="Calibri"/>
          <w:iCs/>
          <w:sz w:val="24"/>
          <w:szCs w:val="24"/>
          <w:lang w:val="es-ES_tradnl"/>
        </w:rPr>
        <w:t>ó</w:t>
      </w:r>
      <w:r w:rsidRPr="00C72A42">
        <w:rPr>
          <w:rFonts w:ascii="Calibri" w:hAnsi="Calibri" w:cs="Calibri"/>
          <w:iCs/>
          <w:sz w:val="24"/>
          <w:szCs w:val="24"/>
        </w:rPr>
        <w:t>b fizycznych w związku z przetwarzaniem danych osobowych i w sprawie swobodnego przepływu takich danych oraz uchylenia dyrektywy 95/46/WE (ogólne rozporządzenie o ochronie danych, zwane RODO) (Dziennik Urzędowy Unii Europejskiej seria L numer 119, strona 1)</w:t>
      </w:r>
      <w:r w:rsidRPr="00C72A42">
        <w:rPr>
          <w:rFonts w:ascii="Calibri" w:hAnsi="Calibri" w:cs="Calibri"/>
          <w:sz w:val="24"/>
          <w:szCs w:val="24"/>
        </w:rPr>
        <w:t xml:space="preserve"> informujemy:</w:t>
      </w:r>
    </w:p>
    <w:p w14:paraId="25C72E8F" w14:textId="77777777" w:rsidR="00C72A42" w:rsidRPr="00C72A42" w:rsidRDefault="00C72A42" w:rsidP="00C72A42">
      <w:pPr>
        <w:spacing w:before="120"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Administrator danych osobowych</w:t>
      </w:r>
    </w:p>
    <w:p w14:paraId="6551F671" w14:textId="77777777" w:rsidR="00C72A42" w:rsidRPr="00C72A42" w:rsidRDefault="00C72A42" w:rsidP="00C72A4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Administratorem Państwa danych osobowych będzie Wójt Gminy Hażlach, ulica Główna 57, 43-419 Hażlach. Można się z nami kontaktować w następujący sposób:</w:t>
      </w:r>
    </w:p>
    <w:p w14:paraId="14684CBB" w14:textId="77777777" w:rsidR="00C72A42" w:rsidRPr="00C72A42" w:rsidRDefault="00C72A42" w:rsidP="00C72A42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listownie: ulica Główna 57, 43-419 Hażlach;</w:t>
      </w:r>
    </w:p>
    <w:p w14:paraId="00546932" w14:textId="77777777" w:rsidR="00C72A42" w:rsidRPr="00C72A42" w:rsidRDefault="00C72A42" w:rsidP="00C72A42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 xml:space="preserve">za pośrednictwem poczty e-mail: </w:t>
      </w:r>
      <w:hyperlink r:id="rId5" w:history="1">
        <w:r w:rsidRPr="00C72A42">
          <w:rPr>
            <w:rStyle w:val="Hipercze"/>
            <w:rFonts w:ascii="Calibri" w:hAnsi="Calibri" w:cs="Calibri"/>
            <w:sz w:val="24"/>
            <w:szCs w:val="24"/>
          </w:rPr>
          <w:t>ug@hazlach.pl</w:t>
        </w:r>
      </w:hyperlink>
      <w:r w:rsidRPr="00C72A42">
        <w:rPr>
          <w:rFonts w:ascii="Calibri" w:hAnsi="Calibri" w:cs="Calibri"/>
          <w:sz w:val="24"/>
          <w:szCs w:val="24"/>
        </w:rPr>
        <w:t>;</w:t>
      </w:r>
    </w:p>
    <w:p w14:paraId="41544CAD" w14:textId="2D6AF52B" w:rsidR="00C72A42" w:rsidRPr="00C72A42" w:rsidRDefault="00C72A42" w:rsidP="00C72A42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 xml:space="preserve">telefonicznie: </w:t>
      </w:r>
      <w:r>
        <w:rPr>
          <w:rFonts w:ascii="Calibri" w:hAnsi="Calibri" w:cs="Calibri"/>
          <w:sz w:val="24"/>
          <w:szCs w:val="24"/>
        </w:rPr>
        <w:t>+</w:t>
      </w:r>
      <w:r w:rsidRPr="00C72A42">
        <w:rPr>
          <w:rFonts w:ascii="Calibri" w:hAnsi="Calibri" w:cs="Calibri"/>
          <w:sz w:val="24"/>
          <w:szCs w:val="24"/>
        </w:rPr>
        <w:t>48338569479.</w:t>
      </w:r>
    </w:p>
    <w:p w14:paraId="5A0E5473" w14:textId="77777777" w:rsidR="00C72A42" w:rsidRPr="00C72A42" w:rsidRDefault="00C72A42" w:rsidP="00C72A42">
      <w:pPr>
        <w:spacing w:before="120"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Inspektor ochrony danych</w:t>
      </w:r>
    </w:p>
    <w:p w14:paraId="72CAB291" w14:textId="77777777" w:rsidR="00C72A42" w:rsidRPr="00C72A42" w:rsidRDefault="00C72A42" w:rsidP="00C72A42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 xml:space="preserve">Możecie się Państwo kontaktować również z wyznaczonym przez Wójta Gminy Hażlach inspektorem ochrony danych: adres e-mail: </w:t>
      </w:r>
      <w:hyperlink r:id="rId6" w:history="1">
        <w:r w:rsidRPr="00C72A42">
          <w:rPr>
            <w:rStyle w:val="Hipercze"/>
            <w:rFonts w:ascii="Calibri" w:hAnsi="Calibri" w:cs="Calibri"/>
            <w:sz w:val="24"/>
            <w:szCs w:val="24"/>
          </w:rPr>
          <w:t>iod@hazlach.pl</w:t>
        </w:r>
      </w:hyperlink>
      <w:r w:rsidRPr="00C72A42">
        <w:rPr>
          <w:rStyle w:val="Hipercze"/>
          <w:rFonts w:ascii="Calibri" w:hAnsi="Calibri" w:cs="Calibri"/>
          <w:sz w:val="24"/>
          <w:szCs w:val="24"/>
        </w:rPr>
        <w:t xml:space="preserve">, </w:t>
      </w:r>
      <w:r w:rsidRPr="00C72A42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>43-419 Hażlach, ulica Główna 57.</w:t>
      </w:r>
    </w:p>
    <w:p w14:paraId="65314901" w14:textId="77777777" w:rsidR="00C72A42" w:rsidRPr="00C72A42" w:rsidRDefault="00C72A42" w:rsidP="00C72A4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Cel i podstawy przetwarzania danych osobowych</w:t>
      </w:r>
    </w:p>
    <w:p w14:paraId="2ECA8D98" w14:textId="4F7CD24B" w:rsidR="00C72A42" w:rsidRPr="00C72A42" w:rsidRDefault="00C72A42" w:rsidP="00C72A4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Będziemy przetwarzać Państwa dane osobowe w celu załatwienia sprawy milcząco na podstawie artykułu od 122a do 122h ustawy z dnia 14</w:t>
      </w:r>
      <w:r>
        <w:rPr>
          <w:rFonts w:ascii="Calibri" w:hAnsi="Calibri" w:cs="Calibri"/>
          <w:sz w:val="24"/>
          <w:szCs w:val="24"/>
        </w:rPr>
        <w:t xml:space="preserve"> </w:t>
      </w:r>
      <w:r w:rsidRPr="00C72A42">
        <w:rPr>
          <w:rFonts w:ascii="Calibri" w:hAnsi="Calibri" w:cs="Calibri"/>
          <w:sz w:val="24"/>
          <w:szCs w:val="24"/>
        </w:rPr>
        <w:t xml:space="preserve">czerwca 1960 roku Kodeks postępowania administracyjnego, zwanego dalej Kpa oraz na podstawie przepisów szczególnych, jeżeli dotyczą. </w:t>
      </w:r>
    </w:p>
    <w:p w14:paraId="2BA6DF14" w14:textId="77777777" w:rsidR="00C72A42" w:rsidRPr="00C72A42" w:rsidRDefault="00C72A42" w:rsidP="00C72A42">
      <w:pPr>
        <w:spacing w:before="120"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Odbiorcy danych osobowych</w:t>
      </w:r>
    </w:p>
    <w:p w14:paraId="3BC8DA75" w14:textId="77777777" w:rsidR="00C72A42" w:rsidRPr="00C72A42" w:rsidRDefault="00C72A42" w:rsidP="00C72A4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Odbiorcami Państwa danych osobowych mogą być:</w:t>
      </w:r>
    </w:p>
    <w:p w14:paraId="23718C54" w14:textId="77777777" w:rsidR="00C72A42" w:rsidRPr="00C72A42" w:rsidRDefault="00C72A42" w:rsidP="00C72A42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 xml:space="preserve">organy władzy publicznej oraz podmioty wykonujące zadania publiczne lub działające na zlecenie organów władzy publicznej, w zakresie i celach, które wynikają z przepisów powszechnie obowiązującego prawa, </w:t>
      </w:r>
    </w:p>
    <w:p w14:paraId="5621337A" w14:textId="77777777" w:rsidR="00C72A42" w:rsidRPr="00C72A42" w:rsidRDefault="00C72A42" w:rsidP="00C72A42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odbiorcy legitymujący się interesem prawnym w pozyskaniu danych osobowych, osoby będące stroną postępowania oraz inni uczestnicy postępowania,</w:t>
      </w:r>
    </w:p>
    <w:p w14:paraId="52C0BBAA" w14:textId="77777777" w:rsidR="00C72A42" w:rsidRPr="00C72A42" w:rsidRDefault="00C72A42" w:rsidP="00C72A42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 xml:space="preserve"> inne podmioty, które na podstawie stosownych umów podpisanych z Gminą Hażlach przetwarzają dane osobowe, w tym podmioty zapewniające nadzór autorski i utrzymanie systemów informatycznych, </w:t>
      </w:r>
    </w:p>
    <w:p w14:paraId="46EC5B9F" w14:textId="77777777" w:rsidR="00C72A42" w:rsidRPr="00C72A42" w:rsidRDefault="00C72A42" w:rsidP="00C72A42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 xml:space="preserve">podmioty świadczące pomoc prawną dla Gminy. </w:t>
      </w:r>
    </w:p>
    <w:p w14:paraId="7483CE0E" w14:textId="77777777" w:rsidR="00C72A42" w:rsidRPr="00C72A42" w:rsidRDefault="00C72A42" w:rsidP="00C72A42">
      <w:pPr>
        <w:spacing w:before="240"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Okres przechowywania danych osobowych</w:t>
      </w:r>
    </w:p>
    <w:p w14:paraId="7F84F37B" w14:textId="44A8A4D2" w:rsidR="00C72A42" w:rsidRPr="00C72A42" w:rsidRDefault="00C72A42" w:rsidP="00C72A4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Będziemy przechowywać Państwa dane osobowe do chwili załatwienia sprawy, w której zostały one zebrane a następnie przez okres ustalony w rozporządzeniu Prezesa Rady Ministrów z dnia 18</w:t>
      </w:r>
      <w:r>
        <w:rPr>
          <w:rFonts w:ascii="Calibri" w:hAnsi="Calibri" w:cs="Calibri"/>
          <w:sz w:val="24"/>
          <w:szCs w:val="24"/>
        </w:rPr>
        <w:t xml:space="preserve"> </w:t>
      </w:r>
      <w:r w:rsidRPr="00C72A42">
        <w:rPr>
          <w:rFonts w:ascii="Calibri" w:hAnsi="Calibri" w:cs="Calibri"/>
          <w:sz w:val="24"/>
          <w:szCs w:val="24"/>
        </w:rPr>
        <w:t>stycznia 2011 roku w sprawie instrukcji kancelaryjnej, jednolitych rzeczowych wykazów akt oraz instrukcji w sprawie organizacji i zakresu działania archiwów zakładowych.</w:t>
      </w:r>
    </w:p>
    <w:p w14:paraId="2A7DB464" w14:textId="77777777" w:rsidR="00C72A42" w:rsidRPr="00C72A42" w:rsidRDefault="00C72A42" w:rsidP="00C72A42">
      <w:pPr>
        <w:spacing w:before="120"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lastRenderedPageBreak/>
        <w:t>Prawa osób, których dane dotyczą</w:t>
      </w:r>
    </w:p>
    <w:p w14:paraId="337E19CD" w14:textId="77777777" w:rsidR="00C72A42" w:rsidRPr="00C72A42" w:rsidRDefault="00C72A42" w:rsidP="00C72A4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Zgodnie z RODO przysługuje Państwu:</w:t>
      </w:r>
    </w:p>
    <w:p w14:paraId="07B08D2A" w14:textId="77777777" w:rsidR="00C72A42" w:rsidRPr="00C72A42" w:rsidRDefault="00C72A42" w:rsidP="00C72A42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 xml:space="preserve">prawo dostępu do swoich danych oraz otrzymania ich kopii; </w:t>
      </w:r>
    </w:p>
    <w:p w14:paraId="1B2446DF" w14:textId="77777777" w:rsidR="00C72A42" w:rsidRPr="00C72A42" w:rsidRDefault="00C72A42" w:rsidP="00C72A42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prawo do sprostowania (poprawiania) swoich danych, jeśli są błędne lub nieaktualne;</w:t>
      </w:r>
    </w:p>
    <w:p w14:paraId="59BF9ED8" w14:textId="77777777" w:rsidR="00C72A42" w:rsidRPr="00C72A42" w:rsidRDefault="00C72A42" w:rsidP="00C72A42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prawo do usunięcia danych osobowych;</w:t>
      </w:r>
    </w:p>
    <w:p w14:paraId="273DA966" w14:textId="77777777" w:rsidR="00C72A42" w:rsidRPr="00C72A42" w:rsidRDefault="00C72A42" w:rsidP="00C72A42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prawo do ograniczenia przetwarzania danych;</w:t>
      </w:r>
    </w:p>
    <w:p w14:paraId="03987B3C" w14:textId="77777777" w:rsidR="00C72A42" w:rsidRPr="00C72A42" w:rsidRDefault="00C72A42" w:rsidP="00C72A42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prawo do wniesienia sprzeciwu wobec przetwarzania danych osobowych;</w:t>
      </w:r>
    </w:p>
    <w:p w14:paraId="0BBC63B9" w14:textId="77777777" w:rsidR="00C72A42" w:rsidRPr="00C72A42" w:rsidRDefault="00C72A42" w:rsidP="00C72A42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prawo do przenoszenia danych osobowych;</w:t>
      </w:r>
    </w:p>
    <w:p w14:paraId="554A6927" w14:textId="53E2B103" w:rsidR="00C72A42" w:rsidRPr="00C72A42" w:rsidRDefault="00C72A42" w:rsidP="00C72A42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prawo do wniesienia skargi do Prezesa Urzędu Ochrony Danych Osobowych na adres ulica Stawki 2, 00-193</w:t>
      </w:r>
      <w:r>
        <w:rPr>
          <w:rFonts w:ascii="Calibri" w:hAnsi="Calibri" w:cs="Calibri"/>
          <w:sz w:val="24"/>
          <w:szCs w:val="24"/>
        </w:rPr>
        <w:t xml:space="preserve"> </w:t>
      </w:r>
      <w:r w:rsidRPr="00C72A42">
        <w:rPr>
          <w:rFonts w:ascii="Calibri" w:hAnsi="Calibri" w:cs="Calibri"/>
          <w:sz w:val="24"/>
          <w:szCs w:val="24"/>
        </w:rPr>
        <w:t>Warszawa.</w:t>
      </w:r>
    </w:p>
    <w:p w14:paraId="22B0D8CF" w14:textId="7EA87E50" w:rsidR="00C72A42" w:rsidRPr="00C72A42" w:rsidRDefault="00C72A42" w:rsidP="00C72A4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Jednocześnie informujemy, że niektóre prawa, o</w:t>
      </w:r>
      <w:r>
        <w:rPr>
          <w:rFonts w:ascii="Calibri" w:hAnsi="Calibri" w:cs="Calibri"/>
          <w:sz w:val="24"/>
          <w:szCs w:val="24"/>
        </w:rPr>
        <w:t xml:space="preserve"> </w:t>
      </w:r>
      <w:r w:rsidRPr="00C72A42">
        <w:rPr>
          <w:rFonts w:ascii="Calibri" w:hAnsi="Calibri" w:cs="Calibri"/>
          <w:sz w:val="24"/>
          <w:szCs w:val="24"/>
        </w:rPr>
        <w:t>których mowa wyżej, mogą nie mieć zastosowania lub mogą być ograniczone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C72A42">
        <w:rPr>
          <w:rFonts w:ascii="Calibri" w:hAnsi="Calibri" w:cs="Calibri"/>
          <w:sz w:val="24"/>
          <w:szCs w:val="24"/>
        </w:rPr>
        <w:t xml:space="preserve">podstawie RODO lub przepisów szczególnych. Zgodnie z artykułem 2a paragraf 3 Kpa wystąpienie z żądaniem ograniczenia przetwarzania, o którym mowa w artykule 18 ustęp 1 ogólnego rozporządzenia o ochronie danych nie wpływa na tok i wynik postępowania.  </w:t>
      </w:r>
    </w:p>
    <w:p w14:paraId="757A364B" w14:textId="77777777" w:rsidR="00C72A42" w:rsidRPr="00C72A42" w:rsidRDefault="00C72A42" w:rsidP="00C72A42">
      <w:pPr>
        <w:spacing w:before="120"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Informacja o wymogu podania danych osobowych</w:t>
      </w:r>
    </w:p>
    <w:p w14:paraId="6C81C4D1" w14:textId="77777777" w:rsidR="00C72A42" w:rsidRPr="00C72A42" w:rsidRDefault="00C72A42" w:rsidP="00C72A4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Podanie przez Państwa danych osobowych jest wymogiem ustawowym, bez ich podania sprawa pozostanie bez rozpatrzenia.</w:t>
      </w:r>
    </w:p>
    <w:p w14:paraId="49688395" w14:textId="77777777" w:rsidR="00C72A42" w:rsidRPr="00C72A42" w:rsidRDefault="00C72A42" w:rsidP="00C72A42">
      <w:pPr>
        <w:spacing w:before="120"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Informacja o przekazywaniu danych do państwa trzeciego oraz zautomatyzowanym podejmowaniu decyzji</w:t>
      </w:r>
    </w:p>
    <w:p w14:paraId="498CB622" w14:textId="77777777" w:rsidR="00C72A42" w:rsidRPr="00C72A42" w:rsidRDefault="00C72A42" w:rsidP="00C72A42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Państwa dane osobowe nie będą przekazywane do państwa trzeciego oraz nie będą przetwarzane w sposób zautomatyzowany, w tym również nie będą podlegały profilowaniu.</w:t>
      </w:r>
    </w:p>
    <w:p w14:paraId="3634095F" w14:textId="09E67291" w:rsidR="00C72A42" w:rsidRPr="00C72A42" w:rsidRDefault="00C72A42" w:rsidP="00C72A42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72A42">
        <w:rPr>
          <w:rFonts w:ascii="Calibri" w:hAnsi="Calibri" w:cs="Calibri"/>
          <w:sz w:val="24"/>
          <w:szCs w:val="24"/>
        </w:rPr>
        <w:t>Zgod</w:t>
      </w:r>
      <w:r w:rsidR="00A65793">
        <w:rPr>
          <w:rFonts w:ascii="Calibri" w:hAnsi="Calibri" w:cs="Calibri"/>
          <w:sz w:val="24"/>
          <w:szCs w:val="24"/>
        </w:rPr>
        <w:t>nie z artykułem 2a paragraf 2 K</w:t>
      </w:r>
      <w:r w:rsidRPr="00C72A42">
        <w:rPr>
          <w:rFonts w:ascii="Calibri" w:hAnsi="Calibri" w:cs="Calibri"/>
          <w:sz w:val="24"/>
          <w:szCs w:val="24"/>
        </w:rPr>
        <w:t>pa wykonywanie obowiązku, o którym mowa w artykule 13 ustęp 1 i 2 ogólnego rozporządzenia o ochronie danych odbywa się niezależnie od obowiązków organów administracj</w:t>
      </w:r>
      <w:r w:rsidR="00A65793">
        <w:rPr>
          <w:rFonts w:ascii="Calibri" w:hAnsi="Calibri" w:cs="Calibri"/>
          <w:sz w:val="24"/>
          <w:szCs w:val="24"/>
        </w:rPr>
        <w:t>i publicznej przewidzianych w K</w:t>
      </w:r>
      <w:r w:rsidRPr="00C72A42">
        <w:rPr>
          <w:rFonts w:ascii="Calibri" w:hAnsi="Calibri" w:cs="Calibri"/>
          <w:sz w:val="24"/>
          <w:szCs w:val="24"/>
        </w:rPr>
        <w:t>pa i nie wpływa na tok i wynik postępowania.</w:t>
      </w:r>
    </w:p>
    <w:sectPr w:rsidR="00C72A42" w:rsidRPr="00C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EB"/>
    <w:rsid w:val="002A71ED"/>
    <w:rsid w:val="004B4169"/>
    <w:rsid w:val="00614AEB"/>
    <w:rsid w:val="00810A32"/>
    <w:rsid w:val="00A65793"/>
    <w:rsid w:val="00C72A42"/>
    <w:rsid w:val="00CD13B2"/>
    <w:rsid w:val="00E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9239"/>
  <w15:chartTrackingRefBased/>
  <w15:docId w15:val="{CD698400-DB77-4316-8E4B-8E978D78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A4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 w:line="276" w:lineRule="auto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72A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azlach.pl" TargetMode="External"/><Relationship Id="rId5" Type="http://schemas.openxmlformats.org/officeDocument/2006/relationships/hyperlink" Target="mailto:ug@hazl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</vt:lpstr>
    </vt:vector>
  </TitlesOfParts>
  <Company>Urząd Gminy Hażlach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subject>Klauzula milczące załatwianie spraw</dc:subject>
  <dc:creator>Anna Halicka</dc:creator>
  <cp:keywords/>
  <dc:description/>
  <cp:lastModifiedBy>Grzegorz Kasztura</cp:lastModifiedBy>
  <cp:revision>5</cp:revision>
  <dcterms:created xsi:type="dcterms:W3CDTF">2020-10-19T09:51:00Z</dcterms:created>
  <dcterms:modified xsi:type="dcterms:W3CDTF">2020-10-30T09:25:00Z</dcterms:modified>
</cp:coreProperties>
</file>