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16E2" w:rsidRDefault="00D216E2" w:rsidP="00D216E2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Uchwała Nr XXXII/290/2017</w:t>
      </w:r>
    </w:p>
    <w:p w:rsidR="00D216E2" w:rsidRDefault="00D216E2" w:rsidP="00D216E2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Rady Gminy Skąpe</w:t>
      </w:r>
    </w:p>
    <w:p w:rsidR="00D216E2" w:rsidRDefault="00D216E2" w:rsidP="00D216E2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z dnia 14 września 2017 r.</w:t>
      </w:r>
    </w:p>
    <w:p w:rsidR="00D216E2" w:rsidRDefault="00D216E2" w:rsidP="00D216E2">
      <w:pPr>
        <w:jc w:val="center"/>
        <w:rPr>
          <w:rFonts w:ascii="Arial" w:hAnsi="Arial" w:cs="Arial"/>
          <w:b/>
        </w:rPr>
      </w:pPr>
    </w:p>
    <w:p w:rsidR="00D216E2" w:rsidRDefault="00D216E2" w:rsidP="00D216E2">
      <w:pPr>
        <w:jc w:val="center"/>
        <w:rPr>
          <w:rFonts w:ascii="Arial" w:hAnsi="Arial" w:cs="Arial"/>
        </w:rPr>
      </w:pPr>
    </w:p>
    <w:p w:rsidR="00D216E2" w:rsidRDefault="00D216E2" w:rsidP="00D216E2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w sprawie wyrażenia zgody na zawarcie umowy dzierżawy w trybie </w:t>
      </w:r>
      <w:proofErr w:type="spellStart"/>
      <w:r>
        <w:rPr>
          <w:rFonts w:ascii="Arial" w:hAnsi="Arial" w:cs="Arial"/>
          <w:b/>
        </w:rPr>
        <w:t>bezprzetargowym</w:t>
      </w:r>
      <w:proofErr w:type="spellEnd"/>
      <w:r>
        <w:rPr>
          <w:rFonts w:ascii="Arial" w:hAnsi="Arial" w:cs="Arial"/>
          <w:b/>
        </w:rPr>
        <w:t xml:space="preserve"> </w:t>
      </w:r>
    </w:p>
    <w:p w:rsidR="00D216E2" w:rsidRDefault="00D216E2" w:rsidP="00D216E2">
      <w:pPr>
        <w:jc w:val="center"/>
        <w:rPr>
          <w:rFonts w:ascii="Arial" w:hAnsi="Arial" w:cs="Arial"/>
        </w:rPr>
      </w:pPr>
    </w:p>
    <w:p w:rsidR="00D216E2" w:rsidRDefault="00D216E2" w:rsidP="00D216E2">
      <w:pPr>
        <w:ind w:firstLine="708"/>
        <w:jc w:val="both"/>
        <w:rPr>
          <w:rFonts w:ascii="Arial" w:hAnsi="Arial" w:cs="Arial"/>
          <w:i/>
          <w:sz w:val="20"/>
          <w:szCs w:val="20"/>
        </w:rPr>
      </w:pPr>
    </w:p>
    <w:p w:rsidR="00D216E2" w:rsidRDefault="00D216E2" w:rsidP="00D216E2">
      <w:pPr>
        <w:ind w:firstLine="708"/>
        <w:jc w:val="both"/>
        <w:rPr>
          <w:rFonts w:ascii="Arial" w:hAnsi="Arial" w:cs="Arial"/>
          <w:i/>
          <w:sz w:val="20"/>
          <w:szCs w:val="20"/>
        </w:rPr>
      </w:pPr>
    </w:p>
    <w:p w:rsidR="00D216E2" w:rsidRDefault="00D216E2" w:rsidP="00D216E2">
      <w:pPr>
        <w:ind w:firstLine="708"/>
        <w:jc w:val="both"/>
        <w:rPr>
          <w:rFonts w:ascii="Arial" w:hAnsi="Arial" w:cs="Arial"/>
          <w:i/>
          <w:sz w:val="20"/>
          <w:szCs w:val="20"/>
        </w:rPr>
      </w:pPr>
      <w:r>
        <w:rPr>
          <w:rFonts w:ascii="Arial" w:hAnsi="Arial" w:cs="Arial"/>
          <w:i/>
          <w:sz w:val="20"/>
          <w:szCs w:val="20"/>
        </w:rPr>
        <w:t xml:space="preserve">Na podstawie art. 18 ust. 2 </w:t>
      </w:r>
      <w:proofErr w:type="spellStart"/>
      <w:r>
        <w:rPr>
          <w:rFonts w:ascii="Arial" w:hAnsi="Arial" w:cs="Arial"/>
          <w:i/>
          <w:sz w:val="20"/>
          <w:szCs w:val="20"/>
        </w:rPr>
        <w:t>pkt</w:t>
      </w:r>
      <w:proofErr w:type="spellEnd"/>
      <w:r>
        <w:rPr>
          <w:rFonts w:ascii="Arial" w:hAnsi="Arial" w:cs="Arial"/>
          <w:i/>
          <w:sz w:val="20"/>
          <w:szCs w:val="20"/>
        </w:rPr>
        <w:t xml:space="preserve"> 9 lit. a ustawy z dnia 8 marca 1990 r. o samorządzie gminnym (Dz. U. z 2016 r. poz. 446 z </w:t>
      </w:r>
      <w:proofErr w:type="spellStart"/>
      <w:r>
        <w:rPr>
          <w:rFonts w:ascii="Arial" w:hAnsi="Arial" w:cs="Arial"/>
          <w:i/>
          <w:sz w:val="20"/>
          <w:szCs w:val="20"/>
        </w:rPr>
        <w:t>późn</w:t>
      </w:r>
      <w:proofErr w:type="spellEnd"/>
      <w:r>
        <w:rPr>
          <w:rFonts w:ascii="Arial" w:hAnsi="Arial" w:cs="Arial"/>
          <w:i/>
          <w:sz w:val="20"/>
          <w:szCs w:val="20"/>
        </w:rPr>
        <w:t xml:space="preserve">. zm.), art. 37 ust 4 ustawy z dnia 21 sierpnia 1997 o gospodarce nieruchomościami (Dz. U z 2016 r. poz. 2147 z </w:t>
      </w:r>
      <w:proofErr w:type="spellStart"/>
      <w:r>
        <w:rPr>
          <w:rFonts w:ascii="Arial" w:hAnsi="Arial" w:cs="Arial"/>
          <w:i/>
          <w:sz w:val="20"/>
          <w:szCs w:val="20"/>
        </w:rPr>
        <w:t>późn.zm</w:t>
      </w:r>
      <w:proofErr w:type="spellEnd"/>
      <w:r>
        <w:rPr>
          <w:rFonts w:ascii="Arial" w:hAnsi="Arial" w:cs="Arial"/>
          <w:i/>
          <w:sz w:val="20"/>
          <w:szCs w:val="20"/>
        </w:rPr>
        <w:t xml:space="preserve">) </w:t>
      </w:r>
      <w:r>
        <w:rPr>
          <w:rFonts w:ascii="Arial" w:hAnsi="Arial" w:cs="Arial"/>
          <w:b/>
          <w:i/>
          <w:sz w:val="20"/>
          <w:szCs w:val="20"/>
        </w:rPr>
        <w:t>uchwala się, co następuje:</w:t>
      </w:r>
      <w:r>
        <w:rPr>
          <w:rFonts w:ascii="Arial" w:hAnsi="Arial" w:cs="Arial"/>
          <w:i/>
          <w:sz w:val="20"/>
          <w:szCs w:val="20"/>
        </w:rPr>
        <w:t xml:space="preserve">   </w:t>
      </w:r>
    </w:p>
    <w:p w:rsidR="00D216E2" w:rsidRDefault="00D216E2" w:rsidP="00D216E2">
      <w:pPr>
        <w:jc w:val="both"/>
      </w:pPr>
    </w:p>
    <w:p w:rsidR="00D216E2" w:rsidRDefault="00D216E2" w:rsidP="00D216E2">
      <w:pPr>
        <w:spacing w:line="360" w:lineRule="auto"/>
        <w:jc w:val="both"/>
        <w:rPr>
          <w:rFonts w:ascii="Arial" w:hAnsi="Arial" w:cs="Arial"/>
          <w:b/>
        </w:rPr>
      </w:pPr>
    </w:p>
    <w:p w:rsidR="00D216E2" w:rsidRDefault="00D216E2" w:rsidP="00D216E2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§ 1</w:t>
      </w:r>
      <w:r w:rsidRPr="00995229">
        <w:rPr>
          <w:rFonts w:ascii="Arial" w:hAnsi="Arial" w:cs="Arial"/>
          <w:b/>
        </w:rPr>
        <w:t>.</w:t>
      </w:r>
      <w:r>
        <w:rPr>
          <w:rFonts w:ascii="Arial" w:hAnsi="Arial" w:cs="Arial"/>
        </w:rPr>
        <w:t xml:space="preserve"> </w:t>
      </w:r>
      <w:r w:rsidRPr="00BF1D3A">
        <w:rPr>
          <w:rFonts w:ascii="Arial" w:hAnsi="Arial" w:cs="Arial"/>
        </w:rPr>
        <w:t>Wyraża się zgodę na zawarcie um</w:t>
      </w:r>
      <w:r>
        <w:rPr>
          <w:rFonts w:ascii="Arial" w:hAnsi="Arial" w:cs="Arial"/>
        </w:rPr>
        <w:t>owy</w:t>
      </w:r>
      <w:r w:rsidRPr="00BF1D3A">
        <w:rPr>
          <w:rFonts w:ascii="Arial" w:hAnsi="Arial" w:cs="Arial"/>
        </w:rPr>
        <w:t xml:space="preserve"> dzierżaw</w:t>
      </w:r>
      <w:r>
        <w:rPr>
          <w:rFonts w:ascii="Arial" w:hAnsi="Arial" w:cs="Arial"/>
        </w:rPr>
        <w:t>y na czas oznaczony 10 lat części gruntu o pow. 1400 m</w:t>
      </w:r>
      <w:r w:rsidRPr="00D216E2">
        <w:rPr>
          <w:rFonts w:ascii="Arial" w:hAnsi="Arial" w:cs="Arial"/>
          <w:vertAlign w:val="superscript"/>
        </w:rPr>
        <w:t>2</w:t>
      </w:r>
      <w:r>
        <w:rPr>
          <w:rFonts w:ascii="Arial" w:hAnsi="Arial" w:cs="Arial"/>
        </w:rPr>
        <w:t xml:space="preserve"> oznaczonego geodezyjnie nr 59, obręb Pałck, gmina Skąpe.</w:t>
      </w:r>
    </w:p>
    <w:p w:rsidR="00D216E2" w:rsidRPr="00B62909" w:rsidRDefault="00D216E2" w:rsidP="00D216E2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§ 2</w:t>
      </w:r>
      <w:r w:rsidRPr="00742759">
        <w:rPr>
          <w:rFonts w:ascii="Arial" w:hAnsi="Arial" w:cs="Arial"/>
          <w:b/>
        </w:rPr>
        <w:t>.</w:t>
      </w:r>
      <w:r>
        <w:rPr>
          <w:rFonts w:ascii="Arial" w:hAnsi="Arial" w:cs="Arial"/>
        </w:rPr>
        <w:t xml:space="preserve">  Wyraża się zgodę na odstąpienie od przetargowego trybu zawarcia umowy dzierżawy, o której mowa w § 1 niniejszej uchwały.  </w:t>
      </w:r>
    </w:p>
    <w:p w:rsidR="00D216E2" w:rsidRPr="00931FA4" w:rsidRDefault="00D216E2" w:rsidP="00D216E2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§ 3.</w:t>
      </w:r>
      <w:r>
        <w:rPr>
          <w:rFonts w:ascii="Arial" w:hAnsi="Arial" w:cs="Arial"/>
        </w:rPr>
        <w:t xml:space="preserve"> Uchwała wchodzi w życie z dniem podjęcia.  </w:t>
      </w:r>
    </w:p>
    <w:p w:rsidR="00D216E2" w:rsidRDefault="00D216E2" w:rsidP="00D216E2">
      <w:pPr>
        <w:spacing w:line="360" w:lineRule="auto"/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D216E2" w:rsidRDefault="00D216E2" w:rsidP="00D216E2">
      <w:pPr>
        <w:spacing w:line="360" w:lineRule="auto"/>
        <w:ind w:left="4956"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Przewodnicząca Rady Gminy </w:t>
      </w:r>
    </w:p>
    <w:p w:rsidR="00D216E2" w:rsidRDefault="00D216E2" w:rsidP="00D216E2">
      <w:pPr>
        <w:spacing w:line="360" w:lineRule="auto"/>
        <w:ind w:left="5664"/>
        <w:jc w:val="center"/>
        <w:rPr>
          <w:rFonts w:ascii="Arial" w:hAnsi="Arial" w:cs="Arial"/>
        </w:rPr>
      </w:pPr>
    </w:p>
    <w:p w:rsidR="00D216E2" w:rsidRPr="00A360A7" w:rsidRDefault="00D216E2" w:rsidP="00D216E2">
      <w:pPr>
        <w:spacing w:line="360" w:lineRule="auto"/>
        <w:ind w:left="5664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Halina </w:t>
      </w:r>
      <w:proofErr w:type="spellStart"/>
      <w:r>
        <w:rPr>
          <w:rFonts w:ascii="Arial" w:hAnsi="Arial" w:cs="Arial"/>
        </w:rPr>
        <w:t>Staszyńska</w:t>
      </w:r>
      <w:proofErr w:type="spellEnd"/>
    </w:p>
    <w:p w:rsidR="00B12494" w:rsidRDefault="00D216E2"/>
    <w:sectPr w:rsidR="00B12494" w:rsidSect="0090790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D216E2"/>
    <w:rsid w:val="00907904"/>
    <w:rsid w:val="009B6BEF"/>
    <w:rsid w:val="00D216E2"/>
    <w:rsid w:val="00FB3CB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216E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118</Words>
  <Characters>711</Characters>
  <Application>Microsoft Office Word</Application>
  <DocSecurity>0</DocSecurity>
  <Lines>5</Lines>
  <Paragraphs>1</Paragraphs>
  <ScaleCrop>false</ScaleCrop>
  <Company/>
  <LinksUpToDate>false</LinksUpToDate>
  <CharactersWithSpaces>828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Ilona.Zalisz</dc:creator>
  <cp:lastModifiedBy>Ilona.Zalisz</cp:lastModifiedBy>
  <cp:revision>1</cp:revision>
  <cp:lastPrinted>2017-09-15T06:07:00Z</cp:lastPrinted>
  <dcterms:created xsi:type="dcterms:W3CDTF">2017-09-15T06:06:00Z</dcterms:created>
  <dcterms:modified xsi:type="dcterms:W3CDTF">2017-09-15T06:08:00Z</dcterms:modified>
</cp:coreProperties>
</file>