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C347F" w14:textId="49C0076C" w:rsidR="001C4879" w:rsidRPr="001C4879" w:rsidRDefault="001C4879" w:rsidP="001C4879">
      <w:pPr>
        <w:pStyle w:val="NormalnyWeb"/>
        <w:rPr>
          <w:rStyle w:val="Pogrubienie"/>
          <w:rFonts w:asciiTheme="majorHAnsi" w:eastAsiaTheme="majorEastAsia" w:hAnsiTheme="majorHAnsi" w:cstheme="majorHAnsi"/>
          <w:b w:val="0"/>
          <w:bCs w:val="0"/>
        </w:rPr>
      </w:pPr>
      <w:r w:rsidRPr="001C4879">
        <w:rPr>
          <w:rStyle w:val="Pogrubienie"/>
          <w:rFonts w:asciiTheme="majorHAnsi" w:eastAsiaTheme="majorEastAsia" w:hAnsiTheme="majorHAnsi" w:cstheme="majorHAnsi"/>
          <w:b w:val="0"/>
          <w:bCs w:val="0"/>
        </w:rPr>
        <w:t>OR.0050.</w:t>
      </w:r>
      <w:r w:rsidR="00E34A4A">
        <w:rPr>
          <w:rStyle w:val="Pogrubienie"/>
          <w:rFonts w:asciiTheme="majorHAnsi" w:eastAsiaTheme="majorEastAsia" w:hAnsiTheme="majorHAnsi" w:cstheme="majorHAnsi"/>
          <w:b w:val="0"/>
          <w:bCs w:val="0"/>
        </w:rPr>
        <w:t>42</w:t>
      </w:r>
      <w:r w:rsidRPr="001C4879">
        <w:rPr>
          <w:rStyle w:val="Pogrubienie"/>
          <w:rFonts w:asciiTheme="majorHAnsi" w:eastAsiaTheme="majorEastAsia" w:hAnsiTheme="majorHAnsi" w:cstheme="majorHAnsi"/>
          <w:b w:val="0"/>
          <w:bCs w:val="0"/>
        </w:rPr>
        <w:t>.2026</w:t>
      </w:r>
    </w:p>
    <w:p w14:paraId="3F086935" w14:textId="6A152F2F" w:rsidR="003529EA" w:rsidRPr="00636E4C" w:rsidRDefault="00636E4C" w:rsidP="003529EA">
      <w:pPr>
        <w:pStyle w:val="NormalnyWeb"/>
        <w:jc w:val="center"/>
        <w:rPr>
          <w:rFonts w:asciiTheme="majorHAnsi" w:hAnsiTheme="majorHAnsi" w:cstheme="majorHAnsi"/>
        </w:rPr>
      </w:pPr>
      <w:r>
        <w:rPr>
          <w:rStyle w:val="Pogrubienie"/>
          <w:rFonts w:asciiTheme="majorHAnsi" w:eastAsiaTheme="majorEastAsia" w:hAnsiTheme="majorHAnsi" w:cstheme="majorHAnsi"/>
        </w:rPr>
        <w:t>Z</w:t>
      </w:r>
      <w:r w:rsidR="003529EA" w:rsidRPr="00636E4C">
        <w:rPr>
          <w:rStyle w:val="Pogrubienie"/>
          <w:rFonts w:asciiTheme="majorHAnsi" w:eastAsiaTheme="majorEastAsia" w:hAnsiTheme="majorHAnsi" w:cstheme="majorHAnsi"/>
        </w:rPr>
        <w:t>ARZĄDZENIE Nr</w:t>
      </w:r>
      <w:r>
        <w:rPr>
          <w:rStyle w:val="Pogrubienie"/>
          <w:rFonts w:asciiTheme="majorHAnsi" w:eastAsiaTheme="majorEastAsia" w:hAnsiTheme="majorHAnsi" w:cstheme="majorHAnsi"/>
        </w:rPr>
        <w:t xml:space="preserve"> WG-IX- </w:t>
      </w:r>
      <w:r w:rsidR="00E34A4A">
        <w:rPr>
          <w:rStyle w:val="Pogrubienie"/>
          <w:rFonts w:asciiTheme="majorHAnsi" w:eastAsiaTheme="majorEastAsia" w:hAnsiTheme="majorHAnsi" w:cstheme="majorHAnsi"/>
        </w:rPr>
        <w:t>42</w:t>
      </w:r>
      <w:r>
        <w:rPr>
          <w:rStyle w:val="Pogrubienie"/>
          <w:rFonts w:asciiTheme="majorHAnsi" w:eastAsiaTheme="majorEastAsia" w:hAnsiTheme="majorHAnsi" w:cstheme="majorHAnsi"/>
        </w:rPr>
        <w:t>/2026</w:t>
      </w:r>
      <w:r w:rsidR="003529EA" w:rsidRPr="00636E4C">
        <w:rPr>
          <w:rFonts w:asciiTheme="majorHAnsi" w:hAnsiTheme="majorHAnsi" w:cstheme="majorHAnsi"/>
          <w:b/>
          <w:bCs/>
        </w:rPr>
        <w:br/>
      </w:r>
      <w:r w:rsidR="003529EA" w:rsidRPr="00636E4C">
        <w:rPr>
          <w:rStyle w:val="Pogrubienie"/>
          <w:rFonts w:asciiTheme="majorHAnsi" w:eastAsiaTheme="majorEastAsia" w:hAnsiTheme="majorHAnsi" w:cstheme="majorHAnsi"/>
        </w:rPr>
        <w:t xml:space="preserve">WÓJTA GMINY </w:t>
      </w:r>
      <w:r>
        <w:rPr>
          <w:rStyle w:val="Pogrubienie"/>
          <w:rFonts w:asciiTheme="majorHAnsi" w:eastAsiaTheme="majorEastAsia" w:hAnsiTheme="majorHAnsi" w:cstheme="majorHAnsi"/>
        </w:rPr>
        <w:t>OLSZANKA</w:t>
      </w:r>
      <w:r w:rsidR="003529EA" w:rsidRPr="00636E4C">
        <w:rPr>
          <w:rFonts w:asciiTheme="majorHAnsi" w:hAnsiTheme="majorHAnsi" w:cstheme="majorHAnsi"/>
          <w:b/>
          <w:bCs/>
        </w:rPr>
        <w:br/>
      </w:r>
      <w:r w:rsidR="003529EA" w:rsidRPr="00636E4C">
        <w:rPr>
          <w:rStyle w:val="Pogrubienie"/>
          <w:rFonts w:asciiTheme="majorHAnsi" w:eastAsiaTheme="majorEastAsia" w:hAnsiTheme="majorHAnsi" w:cstheme="majorHAnsi"/>
        </w:rPr>
        <w:t xml:space="preserve">z dnia </w:t>
      </w:r>
      <w:r>
        <w:rPr>
          <w:rStyle w:val="Pogrubienie"/>
          <w:rFonts w:asciiTheme="majorHAnsi" w:eastAsiaTheme="majorEastAsia" w:hAnsiTheme="majorHAnsi" w:cstheme="majorHAnsi"/>
        </w:rPr>
        <w:t>20 kwietnia 2026 r.</w:t>
      </w:r>
    </w:p>
    <w:p w14:paraId="40B8DFD5" w14:textId="66E9A2E8" w:rsidR="003529EA" w:rsidRPr="00636E4C" w:rsidRDefault="003529EA" w:rsidP="003529EA">
      <w:pPr>
        <w:pStyle w:val="NormalnyWeb"/>
        <w:jc w:val="center"/>
        <w:rPr>
          <w:rFonts w:asciiTheme="majorHAnsi" w:hAnsiTheme="majorHAnsi" w:cstheme="majorHAnsi"/>
        </w:rPr>
      </w:pPr>
      <w:r w:rsidRPr="00636E4C">
        <w:rPr>
          <w:rStyle w:val="Pogrubienie"/>
          <w:rFonts w:asciiTheme="majorHAnsi" w:eastAsiaTheme="majorEastAsia" w:hAnsiTheme="majorHAnsi" w:cstheme="majorHAnsi"/>
        </w:rPr>
        <w:t xml:space="preserve">w sprawie zatwierdzenia konkursu na stanowisko dyrektora </w:t>
      </w:r>
      <w:r w:rsidR="00636E4C">
        <w:rPr>
          <w:rStyle w:val="Pogrubienie"/>
          <w:rFonts w:asciiTheme="majorHAnsi" w:eastAsiaTheme="majorEastAsia" w:hAnsiTheme="majorHAnsi" w:cstheme="majorHAnsi"/>
        </w:rPr>
        <w:t>Publicznego Zespołu Szkolno-Przedszkolnego im. Brygady Partyzanckiej „Grunwald” w Olszance</w:t>
      </w:r>
    </w:p>
    <w:p w14:paraId="0F6FD675" w14:textId="615BB6D5" w:rsidR="003529EA" w:rsidRPr="00636E4C" w:rsidRDefault="003529EA" w:rsidP="003529EA">
      <w:pPr>
        <w:pStyle w:val="NormalnyWeb"/>
        <w:jc w:val="both"/>
        <w:rPr>
          <w:rFonts w:asciiTheme="majorHAnsi" w:hAnsiTheme="majorHAnsi" w:cstheme="majorHAnsi"/>
        </w:rPr>
      </w:pPr>
      <w:r w:rsidRPr="00636E4C">
        <w:rPr>
          <w:rFonts w:asciiTheme="majorHAnsi" w:hAnsiTheme="majorHAnsi" w:cstheme="majorHAnsi"/>
        </w:rPr>
        <w:t>Na podstawie art. 30 ust. 1 ustawy z dnia 8 marca 1990 r. o samorządzie gminnym (</w:t>
      </w:r>
      <w:r w:rsidR="00636E4C">
        <w:rPr>
          <w:rFonts w:asciiTheme="majorHAnsi" w:hAnsiTheme="majorHAnsi" w:cstheme="majorHAnsi"/>
        </w:rPr>
        <w:t>Dz.U.</w:t>
      </w:r>
      <w:r w:rsidRPr="00636E4C">
        <w:rPr>
          <w:rFonts w:asciiTheme="majorHAnsi" w:hAnsiTheme="majorHAnsi" w:cstheme="majorHAnsi"/>
        </w:rPr>
        <w:t xml:space="preserve"> </w:t>
      </w:r>
      <w:r w:rsidR="00636E4C">
        <w:rPr>
          <w:rFonts w:asciiTheme="majorHAnsi" w:hAnsiTheme="majorHAnsi" w:cstheme="majorHAnsi"/>
        </w:rPr>
        <w:t xml:space="preserve">                   </w:t>
      </w:r>
      <w:r w:rsidR="00E34A4A">
        <w:rPr>
          <w:rFonts w:asciiTheme="majorHAnsi" w:hAnsiTheme="majorHAnsi" w:cstheme="majorHAnsi"/>
        </w:rPr>
        <w:t xml:space="preserve">2025 r. poz. 1153 </w:t>
      </w:r>
      <w:r w:rsidRPr="00636E4C">
        <w:rPr>
          <w:rFonts w:asciiTheme="majorHAnsi" w:hAnsiTheme="majorHAnsi" w:cstheme="majorHAnsi"/>
        </w:rPr>
        <w:t xml:space="preserve">z późn.zm.), art. 63 ust. 1 i </w:t>
      </w:r>
      <w:proofErr w:type="gramStart"/>
      <w:r w:rsidRPr="00636E4C">
        <w:rPr>
          <w:rFonts w:asciiTheme="majorHAnsi" w:hAnsiTheme="majorHAnsi" w:cstheme="majorHAnsi"/>
        </w:rPr>
        <w:t xml:space="preserve">10 </w:t>
      </w:r>
      <w:r w:rsidR="00E34A4A">
        <w:rPr>
          <w:rFonts w:asciiTheme="majorHAnsi" w:hAnsiTheme="majorHAnsi" w:cstheme="majorHAnsi"/>
        </w:rPr>
        <w:t xml:space="preserve"> w</w:t>
      </w:r>
      <w:proofErr w:type="gramEnd"/>
      <w:r w:rsidR="00E34A4A">
        <w:rPr>
          <w:rFonts w:asciiTheme="majorHAnsi" w:hAnsiTheme="majorHAnsi" w:cstheme="majorHAnsi"/>
        </w:rPr>
        <w:t xml:space="preserve"> związku z </w:t>
      </w:r>
      <w:r w:rsidRPr="00636E4C">
        <w:rPr>
          <w:rFonts w:asciiTheme="majorHAnsi" w:hAnsiTheme="majorHAnsi" w:cstheme="majorHAnsi"/>
        </w:rPr>
        <w:t>art. 29 ust. 1 pkt 2 ustawy z dnia 14 grudnia 2016</w:t>
      </w:r>
      <w:r w:rsidR="00636E4C">
        <w:rPr>
          <w:rFonts w:asciiTheme="majorHAnsi" w:hAnsiTheme="majorHAnsi" w:cstheme="majorHAnsi"/>
        </w:rPr>
        <w:t xml:space="preserve"> </w:t>
      </w:r>
      <w:r w:rsidRPr="00636E4C">
        <w:rPr>
          <w:rFonts w:asciiTheme="majorHAnsi" w:hAnsiTheme="majorHAnsi" w:cstheme="majorHAnsi"/>
        </w:rPr>
        <w:t>r. Prawo oświatowe (Dz.</w:t>
      </w:r>
      <w:r w:rsidR="00E34A4A">
        <w:rPr>
          <w:rFonts w:asciiTheme="majorHAnsi" w:hAnsiTheme="majorHAnsi" w:cstheme="majorHAnsi"/>
        </w:rPr>
        <w:t>U.2025 r. poz. 1043 z późn.zm.</w:t>
      </w:r>
      <w:r w:rsidRPr="00636E4C">
        <w:rPr>
          <w:rFonts w:asciiTheme="majorHAnsi" w:hAnsiTheme="majorHAnsi" w:cstheme="majorHAnsi"/>
        </w:rPr>
        <w:t xml:space="preserve">) oraz § 8 </w:t>
      </w:r>
      <w:r w:rsidR="00E34A4A">
        <w:rPr>
          <w:rFonts w:asciiTheme="majorHAnsi" w:hAnsiTheme="majorHAnsi" w:cstheme="majorHAnsi"/>
        </w:rPr>
        <w:t xml:space="preserve">                              </w:t>
      </w:r>
      <w:r w:rsidRPr="00636E4C">
        <w:rPr>
          <w:rFonts w:asciiTheme="majorHAnsi" w:hAnsiTheme="majorHAnsi" w:cstheme="majorHAnsi"/>
        </w:rPr>
        <w:t>ust. 2 Rozporządzenia Ministra Edukacji Narodowej z dnia 11 sierpnia 2017 r. w sprawie regulaminu konkursu na stanowisko dyrektora publicznego przedszkola, publicznej szkoły podstawowej, publicznej szkoły ponadpodstawowej lub publicznej placówki oraz trybu pracy komisji konkursowej (Dz. U. 2021 r., poz. 1428) zarządzam, co następuje:</w:t>
      </w:r>
    </w:p>
    <w:p w14:paraId="5FFA3282" w14:textId="22C4A0FB" w:rsidR="00636E4C" w:rsidRDefault="003529EA" w:rsidP="00636E4C">
      <w:pPr>
        <w:pStyle w:val="NormalnyWeb"/>
        <w:jc w:val="center"/>
        <w:rPr>
          <w:rFonts w:asciiTheme="majorHAnsi" w:hAnsiTheme="majorHAnsi" w:cstheme="majorHAnsi"/>
        </w:rPr>
      </w:pPr>
      <w:r w:rsidRPr="00636E4C">
        <w:rPr>
          <w:rFonts w:asciiTheme="majorHAnsi" w:hAnsiTheme="majorHAnsi" w:cstheme="majorHAnsi"/>
        </w:rPr>
        <w:t>§ 1</w:t>
      </w:r>
    </w:p>
    <w:p w14:paraId="50830571" w14:textId="026AEEBE" w:rsidR="003529EA" w:rsidRPr="00636E4C" w:rsidRDefault="003529EA" w:rsidP="003529EA">
      <w:pPr>
        <w:pStyle w:val="NormalnyWeb"/>
        <w:jc w:val="both"/>
        <w:rPr>
          <w:rFonts w:asciiTheme="majorHAnsi" w:hAnsiTheme="majorHAnsi" w:cstheme="majorHAnsi"/>
        </w:rPr>
      </w:pPr>
      <w:r w:rsidRPr="00636E4C">
        <w:rPr>
          <w:rFonts w:asciiTheme="majorHAnsi" w:hAnsiTheme="majorHAnsi" w:cstheme="majorHAnsi"/>
        </w:rPr>
        <w:t>Zatwierdzam</w:t>
      </w:r>
      <w:r w:rsidR="00FC1A6F">
        <w:rPr>
          <w:rFonts w:asciiTheme="majorHAnsi" w:hAnsiTheme="majorHAnsi" w:cstheme="majorHAnsi"/>
        </w:rPr>
        <w:t xml:space="preserve"> </w:t>
      </w:r>
      <w:r w:rsidRPr="00636E4C">
        <w:rPr>
          <w:rFonts w:asciiTheme="majorHAnsi" w:hAnsiTheme="majorHAnsi" w:cstheme="majorHAnsi"/>
        </w:rPr>
        <w:t>konkurs na</w:t>
      </w:r>
      <w:r w:rsidR="00FC1A6F">
        <w:rPr>
          <w:rFonts w:asciiTheme="majorHAnsi" w:hAnsiTheme="majorHAnsi" w:cstheme="majorHAnsi"/>
        </w:rPr>
        <w:t xml:space="preserve"> kandydata na </w:t>
      </w:r>
      <w:r w:rsidRPr="00636E4C">
        <w:rPr>
          <w:rFonts w:asciiTheme="majorHAnsi" w:hAnsiTheme="majorHAnsi" w:cstheme="majorHAnsi"/>
        </w:rPr>
        <w:t>stanowisko dyrektora</w:t>
      </w:r>
      <w:r w:rsidR="00636E4C">
        <w:rPr>
          <w:rFonts w:asciiTheme="majorHAnsi" w:hAnsiTheme="majorHAnsi" w:cstheme="majorHAnsi"/>
        </w:rPr>
        <w:t xml:space="preserve"> Publicznego Zespołu Szkolno-Przedszkolnego im. Brygady Partyzanckiej „Grunwald” w Olszance </w:t>
      </w:r>
      <w:r w:rsidRPr="00636E4C">
        <w:rPr>
          <w:rFonts w:asciiTheme="majorHAnsi" w:hAnsiTheme="majorHAnsi" w:cstheme="majorHAnsi"/>
        </w:rPr>
        <w:t>przeprowadzon</w:t>
      </w:r>
      <w:r w:rsidR="00FC1A6F">
        <w:rPr>
          <w:rFonts w:asciiTheme="majorHAnsi" w:hAnsiTheme="majorHAnsi" w:cstheme="majorHAnsi"/>
        </w:rPr>
        <w:t xml:space="preserve">y </w:t>
      </w:r>
      <w:r w:rsidRPr="00636E4C">
        <w:rPr>
          <w:rFonts w:asciiTheme="majorHAnsi" w:hAnsiTheme="majorHAnsi" w:cstheme="majorHAnsi"/>
        </w:rPr>
        <w:t xml:space="preserve">w </w:t>
      </w:r>
      <w:proofErr w:type="gramStart"/>
      <w:r w:rsidRPr="00636E4C">
        <w:rPr>
          <w:rFonts w:asciiTheme="majorHAnsi" w:hAnsiTheme="majorHAnsi" w:cstheme="majorHAnsi"/>
        </w:rPr>
        <w:t>dniu</w:t>
      </w:r>
      <w:r w:rsidR="00636E4C">
        <w:rPr>
          <w:rFonts w:asciiTheme="majorHAnsi" w:hAnsiTheme="majorHAnsi" w:cstheme="majorHAnsi"/>
        </w:rPr>
        <w:t xml:space="preserve">  9</w:t>
      </w:r>
      <w:proofErr w:type="gramEnd"/>
      <w:r w:rsidR="00636E4C">
        <w:rPr>
          <w:rFonts w:asciiTheme="majorHAnsi" w:hAnsiTheme="majorHAnsi" w:cstheme="majorHAnsi"/>
        </w:rPr>
        <w:t xml:space="preserve"> kwietnia 2026 </w:t>
      </w:r>
      <w:r w:rsidRPr="00636E4C">
        <w:rPr>
          <w:rFonts w:asciiTheme="majorHAnsi" w:hAnsiTheme="majorHAnsi" w:cstheme="majorHAnsi"/>
        </w:rPr>
        <w:t xml:space="preserve">r. </w:t>
      </w:r>
      <w:r w:rsidR="00636E4C">
        <w:rPr>
          <w:rFonts w:asciiTheme="majorHAnsi" w:hAnsiTheme="majorHAnsi" w:cstheme="majorHAnsi"/>
        </w:rPr>
        <w:t xml:space="preserve"> na podstawie</w:t>
      </w:r>
      <w:r w:rsidRPr="00636E4C">
        <w:rPr>
          <w:rFonts w:asciiTheme="majorHAnsi" w:hAnsiTheme="majorHAnsi" w:cstheme="majorHAnsi"/>
        </w:rPr>
        <w:t xml:space="preserve"> Zarządzenia Nr </w:t>
      </w:r>
      <w:r w:rsidR="00636E4C">
        <w:rPr>
          <w:rFonts w:asciiTheme="majorHAnsi" w:hAnsiTheme="majorHAnsi" w:cstheme="majorHAnsi"/>
        </w:rPr>
        <w:t xml:space="preserve">WG-IX-25/2026 </w:t>
      </w:r>
      <w:r w:rsidRPr="00636E4C">
        <w:rPr>
          <w:rFonts w:asciiTheme="majorHAnsi" w:hAnsiTheme="majorHAnsi" w:cstheme="majorHAnsi"/>
        </w:rPr>
        <w:t xml:space="preserve">Wójta Gminy </w:t>
      </w:r>
      <w:r w:rsidR="00636E4C">
        <w:rPr>
          <w:rFonts w:asciiTheme="majorHAnsi" w:hAnsiTheme="majorHAnsi" w:cstheme="majorHAnsi"/>
        </w:rPr>
        <w:t xml:space="preserve">Olszanka </w:t>
      </w:r>
      <w:r w:rsidR="00FC1A6F">
        <w:rPr>
          <w:rFonts w:asciiTheme="majorHAnsi" w:hAnsiTheme="majorHAnsi" w:cstheme="majorHAnsi"/>
        </w:rPr>
        <w:t xml:space="preserve">                   </w:t>
      </w:r>
      <w:r w:rsidRPr="00636E4C">
        <w:rPr>
          <w:rFonts w:asciiTheme="majorHAnsi" w:hAnsiTheme="majorHAnsi" w:cstheme="majorHAnsi"/>
        </w:rPr>
        <w:t xml:space="preserve">z dnia </w:t>
      </w:r>
      <w:r w:rsidR="00FD62B1">
        <w:rPr>
          <w:rFonts w:asciiTheme="majorHAnsi" w:hAnsiTheme="majorHAnsi" w:cstheme="majorHAnsi"/>
        </w:rPr>
        <w:t>25 lutego</w:t>
      </w:r>
      <w:r w:rsidRPr="00636E4C">
        <w:rPr>
          <w:rFonts w:asciiTheme="majorHAnsi" w:hAnsiTheme="majorHAnsi" w:cstheme="majorHAnsi"/>
        </w:rPr>
        <w:t xml:space="preserve"> 202</w:t>
      </w:r>
      <w:r w:rsidR="00FD62B1">
        <w:rPr>
          <w:rFonts w:asciiTheme="majorHAnsi" w:hAnsiTheme="majorHAnsi" w:cstheme="majorHAnsi"/>
        </w:rPr>
        <w:t>6</w:t>
      </w:r>
      <w:r w:rsidRPr="00636E4C">
        <w:rPr>
          <w:rFonts w:asciiTheme="majorHAnsi" w:hAnsiTheme="majorHAnsi" w:cstheme="majorHAnsi"/>
        </w:rPr>
        <w:t xml:space="preserve"> r. w sprawie ogłoszenia konkursu</w:t>
      </w:r>
      <w:r w:rsidR="00CA034A">
        <w:rPr>
          <w:rFonts w:asciiTheme="majorHAnsi" w:hAnsiTheme="majorHAnsi" w:cstheme="majorHAnsi"/>
        </w:rPr>
        <w:t xml:space="preserve"> na kandydata na stanowisko dyrektora Publicznego Zespołu Szkolno-Przedszkolnego</w:t>
      </w:r>
      <w:r w:rsidR="00FC1A6F">
        <w:rPr>
          <w:rFonts w:asciiTheme="majorHAnsi" w:hAnsiTheme="majorHAnsi" w:cstheme="majorHAnsi"/>
        </w:rPr>
        <w:t xml:space="preserve"> </w:t>
      </w:r>
      <w:r w:rsidR="00CA034A">
        <w:rPr>
          <w:rFonts w:asciiTheme="majorHAnsi" w:hAnsiTheme="majorHAnsi" w:cstheme="majorHAnsi"/>
        </w:rPr>
        <w:t>im. Brygady Partyzanckiej „Grunwald” w Olszance.</w:t>
      </w:r>
    </w:p>
    <w:p w14:paraId="585BA4F5" w14:textId="64C387EE" w:rsidR="00CA034A" w:rsidRDefault="003529EA" w:rsidP="00CA034A">
      <w:pPr>
        <w:pStyle w:val="NormalnyWeb"/>
        <w:jc w:val="center"/>
        <w:rPr>
          <w:rFonts w:asciiTheme="majorHAnsi" w:hAnsiTheme="majorHAnsi" w:cstheme="majorHAnsi"/>
        </w:rPr>
      </w:pPr>
      <w:r w:rsidRPr="00636E4C">
        <w:rPr>
          <w:rFonts w:asciiTheme="majorHAnsi" w:hAnsiTheme="majorHAnsi" w:cstheme="majorHAnsi"/>
        </w:rPr>
        <w:t>§ 2</w:t>
      </w:r>
    </w:p>
    <w:p w14:paraId="4D74B011" w14:textId="3BADD7E4" w:rsidR="003529EA" w:rsidRDefault="003529EA" w:rsidP="003529EA">
      <w:pPr>
        <w:pStyle w:val="NormalnyWeb"/>
        <w:jc w:val="both"/>
        <w:rPr>
          <w:rFonts w:asciiTheme="majorHAnsi" w:hAnsiTheme="majorHAnsi" w:cstheme="majorHAnsi"/>
        </w:rPr>
      </w:pPr>
      <w:r w:rsidRPr="00636E4C">
        <w:rPr>
          <w:rFonts w:asciiTheme="majorHAnsi" w:hAnsiTheme="majorHAnsi" w:cstheme="majorHAnsi"/>
        </w:rPr>
        <w:t>W wyniku przeprowad</w:t>
      </w:r>
      <w:r w:rsidR="00A40E22">
        <w:rPr>
          <w:rFonts w:asciiTheme="majorHAnsi" w:hAnsiTheme="majorHAnsi" w:cstheme="majorHAnsi"/>
        </w:rPr>
        <w:t xml:space="preserve">zenia </w:t>
      </w:r>
      <w:r w:rsidRPr="00636E4C">
        <w:rPr>
          <w:rFonts w:asciiTheme="majorHAnsi" w:hAnsiTheme="majorHAnsi" w:cstheme="majorHAnsi"/>
        </w:rPr>
        <w:t>postępowania</w:t>
      </w:r>
      <w:r w:rsidR="00CA034A">
        <w:rPr>
          <w:rFonts w:asciiTheme="majorHAnsi" w:hAnsiTheme="majorHAnsi" w:cstheme="majorHAnsi"/>
        </w:rPr>
        <w:t xml:space="preserve"> konkursowego kandydatem na stanowisko dyrektora Publicznego Zespołu Szkolno-Przedszkolnego im. Brygady Partyzanckiej „Grunwald” w Olszance wybrany </w:t>
      </w:r>
      <w:r w:rsidR="008E5A00">
        <w:rPr>
          <w:rFonts w:asciiTheme="majorHAnsi" w:hAnsiTheme="majorHAnsi" w:cstheme="majorHAnsi"/>
        </w:rPr>
        <w:t xml:space="preserve">został </w:t>
      </w:r>
      <w:r w:rsidR="00CA034A">
        <w:rPr>
          <w:rFonts w:asciiTheme="majorHAnsi" w:hAnsiTheme="majorHAnsi" w:cstheme="majorHAnsi"/>
        </w:rPr>
        <w:t>Pan Adam Grabowski.</w:t>
      </w:r>
    </w:p>
    <w:p w14:paraId="6CBA011A" w14:textId="60DDF9C2" w:rsidR="00CA034A" w:rsidRDefault="003529EA" w:rsidP="00CA034A">
      <w:pPr>
        <w:pStyle w:val="NormalnyWeb"/>
        <w:jc w:val="center"/>
        <w:rPr>
          <w:rFonts w:asciiTheme="majorHAnsi" w:hAnsiTheme="majorHAnsi" w:cstheme="majorHAnsi"/>
        </w:rPr>
      </w:pPr>
      <w:r w:rsidRPr="00636E4C">
        <w:rPr>
          <w:rFonts w:asciiTheme="majorHAnsi" w:hAnsiTheme="majorHAnsi" w:cstheme="majorHAnsi"/>
        </w:rPr>
        <w:t>§ 3</w:t>
      </w:r>
    </w:p>
    <w:p w14:paraId="10936B39" w14:textId="7AB429F1" w:rsidR="003529EA" w:rsidRPr="00636E4C" w:rsidRDefault="003529EA" w:rsidP="003529EA">
      <w:pPr>
        <w:pStyle w:val="NormalnyWeb"/>
        <w:jc w:val="both"/>
        <w:rPr>
          <w:rFonts w:asciiTheme="majorHAnsi" w:hAnsiTheme="majorHAnsi" w:cstheme="majorHAnsi"/>
        </w:rPr>
      </w:pPr>
      <w:r w:rsidRPr="00636E4C">
        <w:rPr>
          <w:rFonts w:asciiTheme="majorHAnsi" w:hAnsiTheme="majorHAnsi" w:cstheme="majorHAnsi"/>
        </w:rPr>
        <w:t>Zarządzenie wchodzi w życie z dniem podpisania.</w:t>
      </w:r>
    </w:p>
    <w:p w14:paraId="750913B7" w14:textId="77777777" w:rsidR="00FA0BFF" w:rsidRDefault="00FA0BFF">
      <w:pPr>
        <w:rPr>
          <w:rFonts w:asciiTheme="majorHAnsi" w:hAnsiTheme="majorHAnsi" w:cstheme="majorHAnsi"/>
        </w:rPr>
      </w:pPr>
    </w:p>
    <w:p w14:paraId="519C97AF" w14:textId="77777777" w:rsidR="00E36FB7" w:rsidRDefault="00E36FB7">
      <w:pPr>
        <w:rPr>
          <w:rFonts w:asciiTheme="majorHAnsi" w:hAnsiTheme="majorHAnsi" w:cstheme="majorHAnsi"/>
        </w:rPr>
      </w:pPr>
    </w:p>
    <w:p w14:paraId="1F5FD53B" w14:textId="3323ED9D" w:rsidR="00E36FB7" w:rsidRDefault="00E34A4A">
      <w:pPr>
        <w:rPr>
          <w:rFonts w:asciiTheme="majorHAnsi" w:hAnsiTheme="majorHAnsi" w:cstheme="majorHAnsi"/>
        </w:rPr>
      </w:pP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t>WÓJT</w:t>
      </w:r>
    </w:p>
    <w:p w14:paraId="5F040A56" w14:textId="24D097E5" w:rsidR="00E34A4A" w:rsidRDefault="00E34A4A">
      <w:pPr>
        <w:rPr>
          <w:rFonts w:asciiTheme="majorHAnsi" w:hAnsiTheme="majorHAnsi" w:cstheme="majorHAnsi"/>
        </w:rPr>
      </w:pP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t xml:space="preserve"> /-/ Tymoteusz </w:t>
      </w:r>
      <w:proofErr w:type="spellStart"/>
      <w:r>
        <w:rPr>
          <w:rFonts w:asciiTheme="majorHAnsi" w:hAnsiTheme="majorHAnsi" w:cstheme="majorHAnsi"/>
        </w:rPr>
        <w:t>Drebschok</w:t>
      </w:r>
      <w:proofErr w:type="spellEnd"/>
    </w:p>
    <w:p w14:paraId="755C7484" w14:textId="77777777" w:rsidR="00E36FB7" w:rsidRDefault="00E36FB7">
      <w:pPr>
        <w:rPr>
          <w:rFonts w:asciiTheme="majorHAnsi" w:hAnsiTheme="majorHAnsi" w:cstheme="majorHAnsi"/>
        </w:rPr>
      </w:pPr>
    </w:p>
    <w:p w14:paraId="225B3B06" w14:textId="77777777" w:rsidR="00E36FB7" w:rsidRDefault="00E36FB7">
      <w:pPr>
        <w:rPr>
          <w:rFonts w:asciiTheme="majorHAnsi" w:hAnsiTheme="majorHAnsi" w:cstheme="majorHAnsi"/>
        </w:rPr>
      </w:pPr>
    </w:p>
    <w:p w14:paraId="699BA230" w14:textId="77777777" w:rsidR="00FC1A6F" w:rsidRPr="00FC1A6F" w:rsidRDefault="00FC1A6F">
      <w:pPr>
        <w:rPr>
          <w:rFonts w:asciiTheme="majorHAnsi" w:hAnsiTheme="majorHAnsi" w:cstheme="majorHAnsi"/>
          <w:sz w:val="24"/>
          <w:szCs w:val="24"/>
        </w:rPr>
      </w:pPr>
    </w:p>
    <w:p w14:paraId="20B88250" w14:textId="77777777" w:rsidR="00FC1A6F" w:rsidRPr="00FC1A6F" w:rsidRDefault="00FC1A6F">
      <w:pPr>
        <w:rPr>
          <w:rFonts w:asciiTheme="majorHAnsi" w:hAnsiTheme="majorHAnsi" w:cstheme="majorHAnsi"/>
          <w:sz w:val="24"/>
          <w:szCs w:val="24"/>
        </w:rPr>
      </w:pPr>
    </w:p>
    <w:sectPr w:rsidR="00FC1A6F" w:rsidRPr="00FC1A6F" w:rsidSect="00636E4C">
      <w:pgSz w:w="11906" w:h="16838"/>
      <w:pgMar w:top="1418" w:right="1418"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DD3"/>
    <w:rsid w:val="00037A15"/>
    <w:rsid w:val="001C4879"/>
    <w:rsid w:val="00251038"/>
    <w:rsid w:val="003529EA"/>
    <w:rsid w:val="00453DD3"/>
    <w:rsid w:val="005200C6"/>
    <w:rsid w:val="00636E4C"/>
    <w:rsid w:val="007E22B7"/>
    <w:rsid w:val="008E5A00"/>
    <w:rsid w:val="00A40E22"/>
    <w:rsid w:val="00CA034A"/>
    <w:rsid w:val="00E34A4A"/>
    <w:rsid w:val="00E36FB7"/>
    <w:rsid w:val="00E74994"/>
    <w:rsid w:val="00E9145D"/>
    <w:rsid w:val="00F5093E"/>
    <w:rsid w:val="00FA0BFF"/>
    <w:rsid w:val="00FC1A6F"/>
    <w:rsid w:val="00FD62B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9990A"/>
  <w15:chartTrackingRefBased/>
  <w15:docId w15:val="{D0292EEC-C7A3-49B2-9316-28DA06EB6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453DD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453DD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453DD3"/>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453DD3"/>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453DD3"/>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453DD3"/>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453DD3"/>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453DD3"/>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453DD3"/>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453DD3"/>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453DD3"/>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453DD3"/>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453DD3"/>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453DD3"/>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453DD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453DD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453DD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453DD3"/>
    <w:rPr>
      <w:rFonts w:eastAsiaTheme="majorEastAsia" w:cstheme="majorBidi"/>
      <w:color w:val="272727" w:themeColor="text1" w:themeTint="D8"/>
    </w:rPr>
  </w:style>
  <w:style w:type="paragraph" w:styleId="Tytu">
    <w:name w:val="Title"/>
    <w:basedOn w:val="Normalny"/>
    <w:next w:val="Normalny"/>
    <w:link w:val="TytuZnak"/>
    <w:uiPriority w:val="10"/>
    <w:qFormat/>
    <w:rsid w:val="00453D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453DD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453DD3"/>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453DD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453DD3"/>
    <w:pPr>
      <w:spacing w:before="160"/>
      <w:jc w:val="center"/>
    </w:pPr>
    <w:rPr>
      <w:i/>
      <w:iCs/>
      <w:color w:val="404040" w:themeColor="text1" w:themeTint="BF"/>
    </w:rPr>
  </w:style>
  <w:style w:type="character" w:customStyle="1" w:styleId="CytatZnak">
    <w:name w:val="Cytat Znak"/>
    <w:basedOn w:val="Domylnaczcionkaakapitu"/>
    <w:link w:val="Cytat"/>
    <w:uiPriority w:val="29"/>
    <w:rsid w:val="00453DD3"/>
    <w:rPr>
      <w:i/>
      <w:iCs/>
      <w:color w:val="404040" w:themeColor="text1" w:themeTint="BF"/>
    </w:rPr>
  </w:style>
  <w:style w:type="paragraph" w:styleId="Akapitzlist">
    <w:name w:val="List Paragraph"/>
    <w:basedOn w:val="Normalny"/>
    <w:uiPriority w:val="34"/>
    <w:qFormat/>
    <w:rsid w:val="00453DD3"/>
    <w:pPr>
      <w:ind w:left="720"/>
      <w:contextualSpacing/>
    </w:pPr>
  </w:style>
  <w:style w:type="character" w:styleId="Wyrnienieintensywne">
    <w:name w:val="Intense Emphasis"/>
    <w:basedOn w:val="Domylnaczcionkaakapitu"/>
    <w:uiPriority w:val="21"/>
    <w:qFormat/>
    <w:rsid w:val="00453DD3"/>
    <w:rPr>
      <w:i/>
      <w:iCs/>
      <w:color w:val="2F5496" w:themeColor="accent1" w:themeShade="BF"/>
    </w:rPr>
  </w:style>
  <w:style w:type="paragraph" w:styleId="Cytatintensywny">
    <w:name w:val="Intense Quote"/>
    <w:basedOn w:val="Normalny"/>
    <w:next w:val="Normalny"/>
    <w:link w:val="CytatintensywnyZnak"/>
    <w:uiPriority w:val="30"/>
    <w:qFormat/>
    <w:rsid w:val="00453DD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453DD3"/>
    <w:rPr>
      <w:i/>
      <w:iCs/>
      <w:color w:val="2F5496" w:themeColor="accent1" w:themeShade="BF"/>
    </w:rPr>
  </w:style>
  <w:style w:type="character" w:styleId="Odwoanieintensywne">
    <w:name w:val="Intense Reference"/>
    <w:basedOn w:val="Domylnaczcionkaakapitu"/>
    <w:uiPriority w:val="32"/>
    <w:qFormat/>
    <w:rsid w:val="00453DD3"/>
    <w:rPr>
      <w:b/>
      <w:bCs/>
      <w:smallCaps/>
      <w:color w:val="2F5496" w:themeColor="accent1" w:themeShade="BF"/>
      <w:spacing w:val="5"/>
    </w:rPr>
  </w:style>
  <w:style w:type="paragraph" w:styleId="NormalnyWeb">
    <w:name w:val="Normal (Web)"/>
    <w:basedOn w:val="Normalny"/>
    <w:uiPriority w:val="99"/>
    <w:semiHidden/>
    <w:unhideWhenUsed/>
    <w:rsid w:val="003529EA"/>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character" w:styleId="Pogrubienie">
    <w:name w:val="Strong"/>
    <w:basedOn w:val="Domylnaczcionkaakapitu"/>
    <w:uiPriority w:val="22"/>
    <w:qFormat/>
    <w:rsid w:val="003529E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239</Words>
  <Characters>1438</Characters>
  <Application>Microsoft Office Word</Application>
  <DocSecurity>0</DocSecurity>
  <Lines>11</Lines>
  <Paragraphs>3</Paragraphs>
  <ScaleCrop>false</ScaleCrop>
  <Company/>
  <LinksUpToDate>false</LinksUpToDate>
  <CharactersWithSpaces>1674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UG</dc:creator>
  <cp:keywords/>
  <dc:description/>
  <cp:lastModifiedBy>Barbara Sulima</cp:lastModifiedBy>
  <cp:revision>2</cp:revision>
  <dcterms:created xsi:type="dcterms:W3CDTF">2026-04-21T06:58:00Z</dcterms:created>
  <dcterms:modified xsi:type="dcterms:W3CDTF">2026-04-21T06:58:00Z</dcterms:modified>
</cp:coreProperties>
</file>