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83A42" w14:textId="40C7F33E" w:rsidR="00947D35" w:rsidRPr="00DD45D0" w:rsidRDefault="00947D35" w:rsidP="00947D35">
      <w:pPr>
        <w:jc w:val="right"/>
        <w:rPr>
          <w:rFonts w:ascii="Garamond" w:eastAsia="Calibri" w:hAnsi="Garamond" w:cs="Calibri"/>
          <w:b/>
          <w:bCs/>
          <w:kern w:val="2"/>
          <w:sz w:val="23"/>
          <w:szCs w:val="23"/>
          <w:lang w:eastAsia="pl-PL"/>
        </w:rPr>
      </w:pPr>
      <w:r w:rsidRPr="00DD45D0">
        <w:rPr>
          <w:rFonts w:ascii="Garamond" w:eastAsia="Calibri" w:hAnsi="Garamond" w:cs="Calibri"/>
          <w:b/>
          <w:bCs/>
          <w:kern w:val="2"/>
          <w:sz w:val="23"/>
          <w:szCs w:val="23"/>
          <w:lang w:eastAsia="pl-PL"/>
        </w:rPr>
        <w:t>Załącznik nr 3</w:t>
      </w:r>
    </w:p>
    <w:p w14:paraId="37E08F4F" w14:textId="210B5713" w:rsidR="00243842" w:rsidRPr="00DD45D0" w:rsidRDefault="00947D35" w:rsidP="00947D35">
      <w:pPr>
        <w:jc w:val="right"/>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rPr>
        <w:t>do zapytania ofertowego IP.272.1.21.2026.ZO</w:t>
      </w:r>
    </w:p>
    <w:p w14:paraId="75FD43BC" w14:textId="77777777" w:rsidR="00243842" w:rsidRPr="00DD45D0" w:rsidRDefault="00456736">
      <w:pPr>
        <w:jc w:val="center"/>
        <w:rPr>
          <w:rFonts w:ascii="Garamond" w:eastAsia="Calibri" w:hAnsi="Garamond" w:cs="Calibri"/>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xml:space="preserve">                                 </w:t>
      </w:r>
    </w:p>
    <w:p w14:paraId="101C792A" w14:textId="05FED2C6" w:rsidR="00243842" w:rsidRPr="00DD45D0" w:rsidRDefault="00456736">
      <w:pPr>
        <w:keepNext/>
        <w:keepLines/>
        <w:jc w:val="center"/>
        <w:outlineLvl w:val="0"/>
        <w:rPr>
          <w:rFonts w:ascii="Garamond" w:eastAsia="Calibri" w:hAnsi="Garamond" w:cs="Calibri"/>
          <w:b/>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UMOWA NR…………….</w:t>
      </w:r>
      <w:r w:rsidR="00947D35" w:rsidRPr="00DD45D0">
        <w:rPr>
          <w:rFonts w:ascii="Garamond" w:eastAsia="Calibri" w:hAnsi="Garamond" w:cs="Calibri"/>
          <w:b/>
          <w:kern w:val="2"/>
          <w:sz w:val="23"/>
          <w:szCs w:val="23"/>
          <w:lang w:eastAsia="pl-PL"/>
          <w14:ligatures w14:val="standardContextual"/>
        </w:rPr>
        <w:t>/</w:t>
      </w:r>
      <w:r w:rsidRPr="00DD45D0">
        <w:rPr>
          <w:rFonts w:ascii="Garamond" w:eastAsia="Calibri" w:hAnsi="Garamond" w:cs="Calibri"/>
          <w:b/>
          <w:kern w:val="2"/>
          <w:sz w:val="23"/>
          <w:szCs w:val="23"/>
          <w:lang w:eastAsia="pl-PL"/>
          <w14:ligatures w14:val="standardContextual"/>
        </w:rPr>
        <w:t>202</w:t>
      </w:r>
      <w:r w:rsidR="00947D35" w:rsidRPr="00DD45D0">
        <w:rPr>
          <w:rFonts w:ascii="Garamond" w:eastAsia="Calibri" w:hAnsi="Garamond" w:cs="Calibri"/>
          <w:b/>
          <w:kern w:val="2"/>
          <w:sz w:val="23"/>
          <w:szCs w:val="23"/>
          <w:lang w:eastAsia="pl-PL"/>
          <w14:ligatures w14:val="standardContextual"/>
        </w:rPr>
        <w:t>6</w:t>
      </w:r>
    </w:p>
    <w:p w14:paraId="2F60E918" w14:textId="77777777" w:rsidR="00243842" w:rsidRPr="00DD45D0" w:rsidRDefault="00456736">
      <w:pPr>
        <w:jc w:val="center"/>
        <w:rPr>
          <w:rFonts w:ascii="Garamond" w:eastAsia="Calibri" w:hAnsi="Garamond" w:cs="Calibri"/>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xml:space="preserve">                   </w:t>
      </w:r>
    </w:p>
    <w:p w14:paraId="33DB1756" w14:textId="27DCCEE5" w:rsidR="00243842" w:rsidRPr="00DD45D0" w:rsidRDefault="00456736">
      <w:pPr>
        <w:keepNext/>
        <w:outlineLvl w:val="0"/>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zawarta w dniu ……………….202</w:t>
      </w:r>
      <w:r w:rsidR="00E9246F" w:rsidRPr="00DD45D0">
        <w:rPr>
          <w:rFonts w:ascii="Garamond" w:eastAsia="Calibri" w:hAnsi="Garamond" w:cs="Calibri"/>
          <w:kern w:val="2"/>
          <w:sz w:val="23"/>
          <w:szCs w:val="23"/>
          <w:lang w:eastAsia="pl-PL"/>
          <w14:ligatures w14:val="standardContextual"/>
        </w:rPr>
        <w:t>6</w:t>
      </w:r>
      <w:r w:rsidRPr="00DD45D0">
        <w:rPr>
          <w:rFonts w:ascii="Garamond" w:eastAsia="Calibri" w:hAnsi="Garamond" w:cs="Calibri"/>
          <w:kern w:val="2"/>
          <w:sz w:val="23"/>
          <w:szCs w:val="23"/>
          <w:lang w:eastAsia="pl-PL"/>
          <w14:ligatures w14:val="standardContextual"/>
        </w:rPr>
        <w:t xml:space="preserve"> roku w Lipsku pomiędzy:</w:t>
      </w:r>
    </w:p>
    <w:p w14:paraId="771AFB02" w14:textId="77777777" w:rsidR="00243842" w:rsidRPr="00DD45D0" w:rsidRDefault="00456736">
      <w:pPr>
        <w:keepNext/>
        <w:outlineLvl w:val="0"/>
        <w:rPr>
          <w:rFonts w:ascii="Garamond" w:eastAsia="Calibri" w:hAnsi="Garamond" w:cs="Calibri"/>
          <w:kern w:val="2"/>
          <w:sz w:val="23"/>
          <w:szCs w:val="23"/>
          <w:lang w:eastAsia="pl-PL"/>
          <w14:ligatures w14:val="standardContextual"/>
        </w:rPr>
      </w:pPr>
      <w:r w:rsidRPr="00DD45D0">
        <w:rPr>
          <w:rFonts w:ascii="Garamond" w:eastAsia="Calibri" w:hAnsi="Garamond" w:cs="Calibri"/>
          <w:b/>
          <w:bCs/>
          <w:kern w:val="2"/>
          <w:sz w:val="23"/>
          <w:szCs w:val="23"/>
          <w:lang w:eastAsia="pl-PL"/>
          <w14:ligatures w14:val="standardContextual"/>
        </w:rPr>
        <w:t xml:space="preserve">     Powiat Lipski </w:t>
      </w:r>
      <w:r w:rsidRPr="00DD45D0">
        <w:rPr>
          <w:rFonts w:ascii="Garamond" w:eastAsia="Calibri" w:hAnsi="Garamond" w:cs="Calibri"/>
          <w:kern w:val="2"/>
          <w:sz w:val="23"/>
          <w:szCs w:val="23"/>
          <w:lang w:eastAsia="pl-PL"/>
          <w14:ligatures w14:val="standardContextual"/>
        </w:rPr>
        <w:t xml:space="preserve">z siedzibą w Lipsku przy ul. Rynek 1, 27-300 Lipsko, NIP </w:t>
      </w:r>
      <w:r w:rsidRPr="00DD45D0">
        <w:rPr>
          <w:rFonts w:ascii="Garamond" w:eastAsia="Calibri" w:hAnsi="Garamond" w:cs="Arial"/>
          <w:sz w:val="23"/>
          <w:szCs w:val="23"/>
        </w:rPr>
        <w:t>5090054952</w:t>
      </w:r>
      <w:r w:rsidRPr="00DD45D0">
        <w:rPr>
          <w:rFonts w:ascii="Garamond" w:eastAsia="Calibri" w:hAnsi="Garamond" w:cs="Calibri"/>
          <w:kern w:val="2"/>
          <w:sz w:val="23"/>
          <w:szCs w:val="23"/>
          <w:lang w:eastAsia="pl-PL"/>
          <w14:ligatures w14:val="standardContextual"/>
        </w:rPr>
        <w:t xml:space="preserve">, Regon: </w:t>
      </w:r>
      <w:r w:rsidRPr="00DD45D0">
        <w:rPr>
          <w:rFonts w:ascii="Garamond" w:eastAsia="Calibri" w:hAnsi="Garamond" w:cs="Arial"/>
          <w:sz w:val="23"/>
          <w:szCs w:val="23"/>
        </w:rPr>
        <w:t>670223161</w:t>
      </w:r>
      <w:r w:rsidRPr="00DD45D0">
        <w:rPr>
          <w:rFonts w:ascii="Garamond" w:eastAsia="Calibri" w:hAnsi="Garamond" w:cs="Calibri"/>
          <w:kern w:val="2"/>
          <w:sz w:val="23"/>
          <w:szCs w:val="23"/>
          <w:lang w:eastAsia="pl-PL"/>
          <w14:ligatures w14:val="standardContextual"/>
        </w:rPr>
        <w:t>, reprezentowaną przez:</w:t>
      </w:r>
    </w:p>
    <w:p w14:paraId="611C617A" w14:textId="77777777" w:rsidR="00243842" w:rsidRPr="00DD45D0" w:rsidRDefault="00243842">
      <w:pPr>
        <w:keepNext/>
        <w:outlineLvl w:val="0"/>
        <w:rPr>
          <w:rFonts w:ascii="Garamond" w:eastAsia="Calibri" w:hAnsi="Garamond" w:cs="Calibri"/>
          <w:kern w:val="2"/>
          <w:sz w:val="23"/>
          <w:szCs w:val="23"/>
          <w:lang w:eastAsia="pl-PL"/>
          <w14:ligatures w14:val="standardContextual"/>
        </w:rPr>
      </w:pPr>
    </w:p>
    <w:p w14:paraId="18D478F0" w14:textId="77777777" w:rsidR="00243842" w:rsidRPr="00DD45D0" w:rsidRDefault="00456736">
      <w:pPr>
        <w:keepNext/>
        <w:outlineLvl w:val="0"/>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w:t>
      </w:r>
    </w:p>
    <w:p w14:paraId="2A304D14" w14:textId="77777777" w:rsidR="00243842" w:rsidRPr="00DD45D0" w:rsidRDefault="00456736">
      <w:pPr>
        <w:keepNext/>
        <w:outlineLvl w:val="0"/>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w:t>
      </w:r>
    </w:p>
    <w:p w14:paraId="1A09D375" w14:textId="77777777" w:rsidR="00243842" w:rsidRPr="00DD45D0" w:rsidRDefault="00456736">
      <w:pPr>
        <w:keepNext/>
        <w:outlineLvl w:val="0"/>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     przy kontrasygnacie …………………………………………....</w:t>
      </w:r>
    </w:p>
    <w:p w14:paraId="0601E528" w14:textId="77777777" w:rsidR="00243842" w:rsidRPr="00DD45D0" w:rsidRDefault="00243842">
      <w:pPr>
        <w:keepNext/>
        <w:outlineLvl w:val="0"/>
        <w:rPr>
          <w:rFonts w:ascii="Garamond" w:eastAsia="Calibri" w:hAnsi="Garamond" w:cs="Calibri"/>
          <w:kern w:val="2"/>
          <w:sz w:val="23"/>
          <w:szCs w:val="23"/>
          <w:lang w:eastAsia="pl-PL"/>
          <w14:ligatures w14:val="standardContextual"/>
        </w:rPr>
      </w:pPr>
    </w:p>
    <w:p w14:paraId="11C0E51C" w14:textId="77777777" w:rsidR="00243842" w:rsidRPr="00DD45D0" w:rsidRDefault="00456736">
      <w:pPr>
        <w:keepNext/>
        <w:outlineLvl w:val="0"/>
        <w:rPr>
          <w:rFonts w:ascii="Garamond" w:eastAsia="Calibri" w:hAnsi="Garamond" w:cs="Calibri"/>
          <w:b/>
          <w:bCs/>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zwaną w dalszej części </w:t>
      </w:r>
      <w:r w:rsidRPr="00DD45D0">
        <w:rPr>
          <w:rFonts w:ascii="Garamond" w:eastAsia="Calibri" w:hAnsi="Garamond" w:cs="Calibri"/>
          <w:b/>
          <w:bCs/>
          <w:kern w:val="2"/>
          <w:sz w:val="23"/>
          <w:szCs w:val="23"/>
          <w:lang w:eastAsia="pl-PL"/>
          <w14:ligatures w14:val="standardContextual"/>
        </w:rPr>
        <w:t>„Zamawiającym”,</w:t>
      </w:r>
    </w:p>
    <w:p w14:paraId="302211C7" w14:textId="77777777" w:rsidR="00243842" w:rsidRPr="00DD45D0" w:rsidRDefault="00456736">
      <w:pPr>
        <w:keepNext/>
        <w:tabs>
          <w:tab w:val="left" w:pos="8385"/>
        </w:tabs>
        <w:outlineLvl w:val="0"/>
        <w:rPr>
          <w:rFonts w:ascii="Garamond" w:eastAsia="Calibri" w:hAnsi="Garamond" w:cs="Calibri"/>
          <w:bCs/>
          <w:kern w:val="2"/>
          <w:sz w:val="23"/>
          <w:szCs w:val="23"/>
          <w:lang w:eastAsia="pl-PL"/>
          <w14:ligatures w14:val="standardContextual"/>
        </w:rPr>
      </w:pPr>
      <w:r w:rsidRPr="00DD45D0">
        <w:rPr>
          <w:rFonts w:ascii="Garamond" w:eastAsia="Calibri" w:hAnsi="Garamond" w:cs="Calibri"/>
          <w:bCs/>
          <w:kern w:val="2"/>
          <w:sz w:val="23"/>
          <w:szCs w:val="23"/>
          <w:lang w:eastAsia="pl-PL"/>
          <w14:ligatures w14:val="standardContextual"/>
        </w:rPr>
        <w:t xml:space="preserve">a </w:t>
      </w:r>
      <w:r w:rsidRPr="00DD45D0">
        <w:rPr>
          <w:rFonts w:ascii="Garamond" w:eastAsia="Calibri" w:hAnsi="Garamond" w:cs="Calibri"/>
          <w:bCs/>
          <w:kern w:val="2"/>
          <w:sz w:val="23"/>
          <w:szCs w:val="23"/>
          <w:lang w:eastAsia="pl-PL"/>
          <w14:ligatures w14:val="standardContextual"/>
        </w:rPr>
        <w:tab/>
      </w:r>
      <w:r w:rsidRPr="00DD45D0">
        <w:rPr>
          <w:rFonts w:ascii="Garamond" w:eastAsia="Calibri" w:hAnsi="Garamond" w:cs="Calibri"/>
          <w:bCs/>
          <w:kern w:val="2"/>
          <w:sz w:val="23"/>
          <w:szCs w:val="23"/>
          <w:lang w:eastAsia="pl-PL"/>
          <w14:ligatures w14:val="standardContextual"/>
        </w:rPr>
        <w:tab/>
      </w:r>
    </w:p>
    <w:p w14:paraId="797B916E" w14:textId="5F19768B" w:rsidR="00947D35" w:rsidRPr="00DD45D0" w:rsidRDefault="00947D35" w:rsidP="00947D35">
      <w:pPr>
        <w:spacing w:after="120"/>
        <w:textAlignment w:val="baseline"/>
        <w:rPr>
          <w:rFonts w:ascii="Garamond" w:eastAsia="Arial Narrow" w:hAnsi="Garamond" w:cs="Times New Roman"/>
          <w:sz w:val="23"/>
          <w:szCs w:val="23"/>
          <w:lang w:eastAsia="pl-PL"/>
        </w:rPr>
      </w:pPr>
      <w:r w:rsidRPr="00DD45D0">
        <w:rPr>
          <w:rFonts w:ascii="Garamond" w:eastAsia="SimSun" w:hAnsi="Garamond" w:cs="Times New Roman"/>
          <w:kern w:val="2"/>
          <w:sz w:val="23"/>
          <w:szCs w:val="23"/>
          <w:lang w:eastAsia="pl-PL" w:bidi="hi-IN"/>
        </w:rPr>
        <w:t>……………………., prowadzącym indywidualną działalność gospodarczą pod firmą ……………………….. (adres wykonywania działalności: …………………………………………), NIP: ……………….. REGON: ……………………, wpisanym do Centralnej Ewidencji i Informacji o Działalności Gospodarczej,</w:t>
      </w:r>
    </w:p>
    <w:p w14:paraId="148711DD" w14:textId="77777777" w:rsidR="00947D35" w:rsidRPr="00DD45D0" w:rsidRDefault="00947D35" w:rsidP="00947D35">
      <w:pPr>
        <w:spacing w:after="120"/>
        <w:textAlignment w:val="baseline"/>
        <w:rPr>
          <w:rFonts w:ascii="Garamond" w:eastAsia="Arial Narrow" w:hAnsi="Garamond" w:cs="Times New Roman"/>
          <w:sz w:val="23"/>
          <w:szCs w:val="23"/>
          <w:lang w:eastAsia="pl-PL"/>
        </w:rPr>
      </w:pPr>
      <w:r w:rsidRPr="00DD45D0">
        <w:rPr>
          <w:rFonts w:ascii="Garamond" w:eastAsia="SimSun" w:hAnsi="Garamond" w:cs="Times New Roman"/>
          <w:kern w:val="2"/>
          <w:sz w:val="23"/>
          <w:szCs w:val="23"/>
          <w:lang w:eastAsia="pl-PL" w:bidi="hi-IN"/>
        </w:rPr>
        <w:t>zwanym dalej ,,Wykonawcą”</w:t>
      </w:r>
    </w:p>
    <w:p w14:paraId="5A6ED660" w14:textId="77777777" w:rsidR="00243842" w:rsidRPr="00DD45D0" w:rsidRDefault="00456736">
      <w:pPr>
        <w:jc w:val="center"/>
        <w:rPr>
          <w:rFonts w:ascii="Garamond" w:eastAsia="Calibri" w:hAnsi="Garamond" w:cs="Calibri"/>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xml:space="preserve"> </w:t>
      </w:r>
    </w:p>
    <w:p w14:paraId="69230188" w14:textId="77777777" w:rsidR="00243842" w:rsidRPr="00DD45D0" w:rsidRDefault="00456736">
      <w:pPr>
        <w:keepNext/>
        <w:keepLines/>
        <w:jc w:val="center"/>
        <w:outlineLvl w:val="0"/>
        <w:rPr>
          <w:rFonts w:ascii="Garamond" w:eastAsia="Calibri" w:hAnsi="Garamond" w:cs="Calibri"/>
          <w:b/>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1. PRZEDMIOT UMOWY</w:t>
      </w:r>
    </w:p>
    <w:p w14:paraId="7EFEA461" w14:textId="77777777" w:rsidR="00243842" w:rsidRPr="00DD45D0" w:rsidRDefault="00456736">
      <w:pPr>
        <w:jc w:val="center"/>
        <w:rPr>
          <w:rFonts w:ascii="Garamond" w:eastAsia="Calibri" w:hAnsi="Garamond" w:cs="Calibri"/>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xml:space="preserve"> </w:t>
      </w:r>
    </w:p>
    <w:p w14:paraId="09F5259D" w14:textId="61F668D7" w:rsidR="00243842" w:rsidRPr="00DD45D0" w:rsidRDefault="00456736">
      <w:pPr>
        <w:numPr>
          <w:ilvl w:val="0"/>
          <w:numId w:val="1"/>
        </w:numPr>
        <w:ind w:left="90" w:hanging="283"/>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Zamawiający powierza, a Wykonawca przyjmuje do wykonania przedmiot umowy polegający na wykonaniu zadania pn.</w:t>
      </w:r>
      <w:r w:rsidRPr="00DD45D0">
        <w:rPr>
          <w:rFonts w:ascii="Garamond" w:eastAsia="Calibri" w:hAnsi="Garamond" w:cs="Calibri"/>
          <w:b/>
          <w:kern w:val="2"/>
          <w:sz w:val="23"/>
          <w:szCs w:val="23"/>
          <w:lang w:eastAsia="pl-PL"/>
          <w14:ligatures w14:val="standardContextual"/>
        </w:rPr>
        <w:t xml:space="preserve"> </w:t>
      </w:r>
      <w:r w:rsidR="00947D35" w:rsidRPr="00DD45D0">
        <w:rPr>
          <w:rFonts w:ascii="Garamond" w:eastAsia="Calibri" w:hAnsi="Garamond" w:cs="Calibri"/>
          <w:b/>
          <w:kern w:val="2"/>
          <w:sz w:val="23"/>
          <w:szCs w:val="23"/>
          <w:lang w:eastAsia="pl-PL"/>
        </w:rPr>
        <w:t>„Wykonanie remontu sanitariów w budynku internatu przy Zespole Szkół w Solcu nad Wisłą ul. Łoteckiego 24, 27-320 Solec nad Wisłą”.</w:t>
      </w:r>
    </w:p>
    <w:p w14:paraId="1CB09BA1" w14:textId="77777777" w:rsidR="00243842" w:rsidRPr="00DD45D0" w:rsidRDefault="00456736">
      <w:pPr>
        <w:numPr>
          <w:ilvl w:val="0"/>
          <w:numId w:val="1"/>
        </w:numPr>
        <w:ind w:left="90" w:hanging="283"/>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Przedmiot umowy należy wykonać zgodnie z niniejszą umową, dokumentacją projektową wraz </w:t>
      </w:r>
      <w:r w:rsidRPr="00DD45D0">
        <w:rPr>
          <w:rFonts w:ascii="Garamond" w:eastAsia="Calibri" w:hAnsi="Garamond" w:cs="Calibri"/>
          <w:kern w:val="2"/>
          <w:sz w:val="23"/>
          <w:szCs w:val="23"/>
          <w:lang w:eastAsia="pl-PL"/>
          <w14:ligatures w14:val="standardContextual"/>
        </w:rPr>
        <w:br/>
        <w:t>z załącznikami oraz zasadami wiedzy technicznej i obowiązującymi przepisami.</w:t>
      </w:r>
    </w:p>
    <w:p w14:paraId="3E4F2DAE" w14:textId="2DEE9C6E" w:rsidR="00243842" w:rsidRPr="00DD45D0" w:rsidRDefault="00456736">
      <w:pPr>
        <w:pStyle w:val="Akapitzlist"/>
        <w:numPr>
          <w:ilvl w:val="0"/>
          <w:numId w:val="1"/>
        </w:numPr>
        <w:ind w:left="142" w:hanging="360"/>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Przedmiot umowy obejmuje w szczególności remont </w:t>
      </w:r>
      <w:r w:rsidR="00947D35" w:rsidRPr="00DD45D0">
        <w:rPr>
          <w:rFonts w:ascii="Garamond" w:eastAsia="Calibri" w:hAnsi="Garamond" w:cs="Calibri"/>
          <w:kern w:val="2"/>
          <w:sz w:val="23"/>
          <w:szCs w:val="23"/>
          <w:lang w:eastAsia="pl-PL"/>
        </w:rPr>
        <w:t>sanitariów w budynku internatu przy Zespole Szkół w Solcu nad Wisłą</w:t>
      </w:r>
      <w:r w:rsidRPr="00DD45D0">
        <w:rPr>
          <w:rFonts w:ascii="Garamond" w:eastAsia="Calibri" w:hAnsi="Garamond" w:cs="Calibri"/>
          <w:kern w:val="2"/>
          <w:sz w:val="23"/>
          <w:szCs w:val="23"/>
          <w:lang w:eastAsia="pl-PL"/>
          <w14:ligatures w14:val="standardContextual"/>
        </w:rPr>
        <w:t>.</w:t>
      </w:r>
    </w:p>
    <w:p w14:paraId="7E983CE8" w14:textId="799B7399" w:rsidR="00243842" w:rsidRPr="00DD45D0" w:rsidRDefault="00456736">
      <w:pPr>
        <w:pStyle w:val="Akapitzlist"/>
        <w:numPr>
          <w:ilvl w:val="0"/>
          <w:numId w:val="1"/>
        </w:numPr>
        <w:ind w:left="142" w:hanging="360"/>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Wykonawca jest odpowiedzialny za jakość wykonanych robót, bezpieczeństwo wszelkich czynności na terenie budowy, metody użyte przy robotach budowlanych oraz za ich zgodność </w:t>
      </w:r>
      <w:r w:rsidRPr="00DD45D0">
        <w:rPr>
          <w:rFonts w:ascii="Garamond" w:eastAsia="Calibri" w:hAnsi="Garamond" w:cs="Calibri"/>
          <w:kern w:val="2"/>
          <w:sz w:val="23"/>
          <w:szCs w:val="23"/>
          <w:lang w:eastAsia="pl-PL"/>
          <w14:ligatures w14:val="standardContextual"/>
        </w:rPr>
        <w:br/>
        <w:t>z wymogami Zamawiającego, dokumentacją projektową</w:t>
      </w:r>
      <w:r w:rsidR="00947D35" w:rsidRPr="00DD45D0">
        <w:rPr>
          <w:rFonts w:ascii="Garamond" w:eastAsia="Calibri" w:hAnsi="Garamond" w:cs="Calibri"/>
          <w:kern w:val="2"/>
          <w:sz w:val="23"/>
          <w:szCs w:val="23"/>
          <w:lang w:eastAsia="pl-PL"/>
          <w14:ligatures w14:val="standardContextual"/>
        </w:rPr>
        <w:t xml:space="preserve"> </w:t>
      </w:r>
      <w:r w:rsidRPr="00DD45D0">
        <w:rPr>
          <w:rFonts w:ascii="Garamond" w:eastAsia="Calibri" w:hAnsi="Garamond" w:cs="Calibri"/>
          <w:kern w:val="2"/>
          <w:sz w:val="23"/>
          <w:szCs w:val="23"/>
          <w:lang w:eastAsia="pl-PL"/>
          <w14:ligatures w14:val="standardContextual"/>
        </w:rPr>
        <w:t>i poleceniami Inspektora nadzoru. Zamawiający oczekuje, że przedmiot zamówienia zostanie zrealizowany zgodnie z obowiązującymi przepisami, zasadami wiedzy technicznej oraz obowiązującymi przepisami techniczno – budowlanymi przy zastosowaniu metod budowlano - montażowych spełniających te wymagania. Zamawiający oczekuje, że wszelkie roboty zostaną wykonane przy wykorzystaniu materiałów spełniających wymagania obowiązujących przepisów, norm przy zachowaniu standardu i jakości robót.</w:t>
      </w:r>
    </w:p>
    <w:p w14:paraId="3165822C" w14:textId="77777777" w:rsidR="00243842" w:rsidRPr="00DD45D0" w:rsidRDefault="00456736">
      <w:pPr>
        <w:pStyle w:val="Akapitzlist"/>
        <w:numPr>
          <w:ilvl w:val="0"/>
          <w:numId w:val="1"/>
        </w:numPr>
        <w:ind w:left="142" w:hanging="360"/>
        <w:rPr>
          <w:rFonts w:ascii="Garamond" w:eastAsia="Calibri" w:hAnsi="Garamond" w:cs="Calibri"/>
          <w:kern w:val="2"/>
          <w:sz w:val="23"/>
          <w:szCs w:val="23"/>
          <w:lang w:eastAsia="pl-PL"/>
          <w14:ligatures w14:val="standardContextual"/>
        </w:rPr>
      </w:pPr>
      <w:r w:rsidRPr="00DD45D0">
        <w:rPr>
          <w:rFonts w:ascii="Garamond" w:eastAsia="Times New Roman" w:hAnsi="Garamond" w:cs="Arial"/>
          <w:kern w:val="2"/>
          <w:sz w:val="23"/>
          <w:szCs w:val="23"/>
          <w:lang w:eastAsia="ar-SA"/>
          <w14:ligatures w14:val="standardContextual"/>
        </w:rPr>
        <w:t>Wykonawca zabezpieczy składowane tymczasowo na placu budowy materiały i urządzenia - do czasu ich wbudowania, przed zniszczeniem, uszkodzeniem albo utratą jakości, właściwości lub parametrów oraz udostępni do kontroli przez Inspektora Nadzoru.</w:t>
      </w:r>
    </w:p>
    <w:p w14:paraId="1E3FAF6C" w14:textId="77777777" w:rsidR="00243842" w:rsidRPr="00DD45D0" w:rsidRDefault="00456736">
      <w:pPr>
        <w:pStyle w:val="Akapitzlist"/>
        <w:numPr>
          <w:ilvl w:val="0"/>
          <w:numId w:val="1"/>
        </w:numPr>
        <w:ind w:left="142" w:hanging="360"/>
        <w:rPr>
          <w:rFonts w:ascii="Garamond" w:eastAsia="Calibri" w:hAnsi="Garamond" w:cs="Calibri"/>
          <w:kern w:val="2"/>
          <w:sz w:val="23"/>
          <w:szCs w:val="23"/>
          <w:lang w:eastAsia="pl-PL"/>
          <w14:ligatures w14:val="standardContextual"/>
        </w:rPr>
      </w:pPr>
      <w:r w:rsidRPr="00DD45D0">
        <w:rPr>
          <w:rFonts w:ascii="Garamond" w:eastAsia="Times New Roman" w:hAnsi="Garamond" w:cs="Arial"/>
          <w:kern w:val="2"/>
          <w:sz w:val="23"/>
          <w:szCs w:val="23"/>
          <w:lang w:eastAsia="ar-SA"/>
          <w14:ligatures w14:val="standardContextual"/>
        </w:rPr>
        <w:t xml:space="preserve">Wykonawca jako wytwórca odpadów, jest odpowiedzialny za odzysk lub unieszkodliwienie wszelkich odpadów powstałych w trakcie realizacji robót stanowiących przedmiot zamówienia oraz do wskazania miejsca i procesu zastosowanego odzysku lub unieszkodliwienia tych odpadów. </w:t>
      </w:r>
    </w:p>
    <w:p w14:paraId="0C39891F" w14:textId="77777777" w:rsidR="00243842" w:rsidRPr="00DD45D0" w:rsidRDefault="00456736">
      <w:pPr>
        <w:pStyle w:val="Akapitzlist"/>
        <w:numPr>
          <w:ilvl w:val="0"/>
          <w:numId w:val="1"/>
        </w:numPr>
        <w:ind w:left="142" w:hanging="360"/>
        <w:rPr>
          <w:rFonts w:ascii="Garamond" w:eastAsia="Calibri" w:hAnsi="Garamond" w:cs="Calibri"/>
          <w:kern w:val="2"/>
          <w:sz w:val="23"/>
          <w:szCs w:val="23"/>
          <w:lang w:eastAsia="pl-PL"/>
          <w14:ligatures w14:val="standardContextual"/>
        </w:rPr>
      </w:pPr>
      <w:r w:rsidRPr="00DD45D0">
        <w:rPr>
          <w:rFonts w:ascii="Garamond" w:eastAsia="Times New Roman" w:hAnsi="Garamond" w:cs="Arial"/>
          <w:kern w:val="2"/>
          <w:sz w:val="23"/>
          <w:szCs w:val="23"/>
          <w:lang w:eastAsia="ar-SA"/>
          <w14:ligatures w14:val="standardContextual"/>
        </w:rPr>
        <w:t xml:space="preserve">Wykonawca może powierzyć wykonywanie części robót budowlanych podwykonawcom, </w:t>
      </w:r>
      <w:r w:rsidRPr="00DD45D0">
        <w:rPr>
          <w:rFonts w:ascii="Garamond" w:eastAsia="Times New Roman" w:hAnsi="Garamond" w:cs="Arial"/>
          <w:kern w:val="2"/>
          <w:sz w:val="23"/>
          <w:szCs w:val="23"/>
          <w:lang w:eastAsia="ar-SA"/>
          <w14:ligatures w14:val="standardContextual"/>
        </w:rPr>
        <w:br/>
        <w:t xml:space="preserve">z uwzględnieniem postanowień zawartych we wzorze umowy. </w:t>
      </w:r>
    </w:p>
    <w:p w14:paraId="164E174C" w14:textId="2A1D5F69" w:rsidR="00243842" w:rsidRPr="00DD45D0" w:rsidRDefault="00456736">
      <w:pPr>
        <w:pStyle w:val="Akapitzlist"/>
        <w:numPr>
          <w:ilvl w:val="0"/>
          <w:numId w:val="1"/>
        </w:numPr>
        <w:ind w:left="142" w:hanging="360"/>
        <w:rPr>
          <w:rFonts w:ascii="Garamond" w:eastAsia="Calibri" w:hAnsi="Garamond" w:cs="Calibri"/>
          <w:kern w:val="2"/>
          <w:sz w:val="23"/>
          <w:szCs w:val="23"/>
          <w:lang w:eastAsia="pl-PL"/>
          <w14:ligatures w14:val="standardContextual"/>
        </w:rPr>
      </w:pPr>
      <w:r w:rsidRPr="00DD45D0">
        <w:rPr>
          <w:rFonts w:ascii="Garamond" w:eastAsia="Times New Roman" w:hAnsi="Garamond" w:cs="Arial"/>
          <w:kern w:val="2"/>
          <w:sz w:val="23"/>
          <w:szCs w:val="23"/>
          <w:lang w:eastAsia="ar-SA"/>
          <w14:ligatures w14:val="standardContextual"/>
        </w:rPr>
        <w:lastRenderedPageBreak/>
        <w:t xml:space="preserve">Wykonawca zobowiązany jest powierzyć kierowanie robotami kierownikowi budowy, posiadającemu uprawnienia budowlane do </w:t>
      </w:r>
      <w:r w:rsidRPr="00DD45D0">
        <w:rPr>
          <w:rFonts w:ascii="Garamond" w:eastAsia="Times New Roman" w:hAnsi="Garamond" w:cs="Calibri"/>
          <w:kern w:val="2"/>
          <w:sz w:val="23"/>
          <w:szCs w:val="23"/>
          <w:lang w:eastAsia="pl-PL"/>
          <w14:ligatures w14:val="standardContextual"/>
        </w:rPr>
        <w:t xml:space="preserve">kierowania robotami budowlanymi w specjalności </w:t>
      </w:r>
      <w:r w:rsidR="000974E1" w:rsidRPr="00DD45D0">
        <w:rPr>
          <w:rFonts w:ascii="Garamond" w:eastAsia="Times New Roman" w:hAnsi="Garamond" w:cs="Calibri"/>
          <w:kern w:val="2"/>
          <w:sz w:val="23"/>
          <w:szCs w:val="23"/>
          <w:lang w:eastAsia="pl-PL"/>
        </w:rPr>
        <w:t xml:space="preserve">instalacyjnej </w:t>
      </w:r>
      <w:r w:rsidR="000974E1" w:rsidRPr="00DD45D0">
        <w:rPr>
          <w:rFonts w:ascii="Garamond" w:eastAsia="Times New Roman" w:hAnsi="Garamond" w:cs="Calibri"/>
          <w:kern w:val="2"/>
          <w:sz w:val="23"/>
          <w:szCs w:val="23"/>
          <w:lang w:eastAsia="pl-PL"/>
        </w:rPr>
        <w:br/>
        <w:t xml:space="preserve">w zakresie sieci, instalacji i urządzeń cieplnych, wentylacyjnych, gazowych, wodociągowych </w:t>
      </w:r>
      <w:r w:rsidR="000974E1" w:rsidRPr="00DD45D0">
        <w:rPr>
          <w:rFonts w:ascii="Garamond" w:eastAsia="Times New Roman" w:hAnsi="Garamond" w:cs="Calibri"/>
          <w:kern w:val="2"/>
          <w:sz w:val="23"/>
          <w:szCs w:val="23"/>
          <w:lang w:eastAsia="pl-PL"/>
        </w:rPr>
        <w:br/>
        <w:t>i kanalizacyjnych bez ograniczeń lub odpowiadające im ważne uprawnienia budowlane, które zostały wydane na podstawie wcześniej obowiązujących przepisów oraz posiadającego aktualne zaświadczenie o przynależności do Polskiej Izby Inżynierów Budownictwa</w:t>
      </w:r>
      <w:r w:rsidRPr="00DD45D0">
        <w:rPr>
          <w:rFonts w:ascii="Garamond" w:eastAsia="Times New Roman" w:hAnsi="Garamond" w:cs="Arial"/>
          <w:kern w:val="2"/>
          <w:sz w:val="23"/>
          <w:szCs w:val="23"/>
          <w:lang w:eastAsia="ar-SA"/>
          <w14:ligatures w14:val="standardContextual"/>
        </w:rPr>
        <w:t>.</w:t>
      </w:r>
    </w:p>
    <w:p w14:paraId="4CE07874" w14:textId="609BF980" w:rsidR="00243842" w:rsidRPr="00DD45D0" w:rsidRDefault="00456736">
      <w:pPr>
        <w:pStyle w:val="Akapitzlist"/>
        <w:numPr>
          <w:ilvl w:val="0"/>
          <w:numId w:val="1"/>
        </w:numPr>
        <w:ind w:left="142" w:hanging="360"/>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Wykonawca zobowiązany jest do uwzględnienia w cenie oferty wszelkich kosztów związanych </w:t>
      </w:r>
      <w:r w:rsidRPr="00DD45D0">
        <w:rPr>
          <w:rFonts w:ascii="Garamond" w:eastAsia="Calibri" w:hAnsi="Garamond" w:cs="Calibri"/>
          <w:kern w:val="2"/>
          <w:sz w:val="23"/>
          <w:szCs w:val="23"/>
          <w:lang w:eastAsia="pl-PL"/>
          <w14:ligatures w14:val="standardContextual"/>
        </w:rPr>
        <w:br/>
        <w:t>z kompleksowym wykonaniem przedmiotu zamówienia</w:t>
      </w:r>
      <w:r w:rsidR="000974E1" w:rsidRPr="00DD45D0">
        <w:rPr>
          <w:rFonts w:ascii="Garamond" w:eastAsia="Calibri" w:hAnsi="Garamond" w:cs="Calibri"/>
          <w:kern w:val="2"/>
          <w:sz w:val="23"/>
          <w:szCs w:val="23"/>
          <w:lang w:eastAsia="pl-PL"/>
          <w14:ligatures w14:val="standardContextual"/>
        </w:rPr>
        <w:t>.</w:t>
      </w:r>
    </w:p>
    <w:p w14:paraId="5A79DCAC" w14:textId="77777777" w:rsidR="00243842" w:rsidRPr="00DD45D0" w:rsidRDefault="00456736">
      <w:pPr>
        <w:pStyle w:val="Akapitzlist"/>
        <w:numPr>
          <w:ilvl w:val="0"/>
          <w:numId w:val="1"/>
        </w:numPr>
        <w:ind w:left="142" w:hanging="360"/>
        <w:rPr>
          <w:rFonts w:ascii="Garamond" w:eastAsia="Calibri" w:hAnsi="Garamond" w:cs="Calibri"/>
          <w:kern w:val="2"/>
          <w:sz w:val="23"/>
          <w:szCs w:val="23"/>
          <w:lang w:eastAsia="pl-PL"/>
          <w14:ligatures w14:val="standardContextual"/>
        </w:rPr>
      </w:pPr>
      <w:r w:rsidRPr="00DD45D0">
        <w:rPr>
          <w:rFonts w:ascii="Garamond" w:eastAsia="Calibri" w:hAnsi="Garamond" w:cs="Calibri"/>
          <w:sz w:val="23"/>
          <w:szCs w:val="23"/>
        </w:rPr>
        <w:t xml:space="preserve">Wykonawca zobowiązuje się zrealizować przedmiot umowy ze szczególnym uwzględnieniem zapisów zawartych w art. 6 ustawy z dnia 19 lipca 2019 r. o zapewnieniu dostępności osobom ze szczególnymi potrzebami, </w:t>
      </w:r>
    </w:p>
    <w:p w14:paraId="101386DB" w14:textId="77777777" w:rsidR="00243842" w:rsidRPr="00DD45D0" w:rsidRDefault="00243842">
      <w:pPr>
        <w:ind w:left="-141"/>
        <w:contextualSpacing/>
        <w:rPr>
          <w:rFonts w:ascii="Garamond" w:eastAsia="Calibri" w:hAnsi="Garamond" w:cs="Calibri"/>
          <w:sz w:val="23"/>
          <w:szCs w:val="23"/>
        </w:rPr>
      </w:pPr>
    </w:p>
    <w:p w14:paraId="58294744" w14:textId="77777777" w:rsidR="00243842" w:rsidRPr="00DD45D0" w:rsidRDefault="00456736">
      <w:pPr>
        <w:keepNext/>
        <w:keepLines/>
        <w:jc w:val="center"/>
        <w:outlineLvl w:val="0"/>
        <w:rPr>
          <w:rFonts w:ascii="Garamond" w:eastAsia="Calibri" w:hAnsi="Garamond" w:cs="Calibri"/>
          <w:b/>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xml:space="preserve">§ 2. TERMIN WYKONANIA UMOWY </w:t>
      </w:r>
    </w:p>
    <w:p w14:paraId="429FCF06" w14:textId="24D96459" w:rsidR="00243842" w:rsidRPr="00DD45D0" w:rsidRDefault="00456736">
      <w:pPr>
        <w:pStyle w:val="Akapitzlist"/>
        <w:numPr>
          <w:ilvl w:val="0"/>
          <w:numId w:val="40"/>
        </w:numPr>
        <w:ind w:left="167"/>
        <w:rPr>
          <w:rFonts w:ascii="Garamond" w:eastAsia="Calibri" w:hAnsi="Garamond" w:cs="Calibri"/>
          <w:kern w:val="2"/>
          <w:sz w:val="23"/>
          <w:szCs w:val="23"/>
          <w:lang w:eastAsia="pl-PL"/>
          <w14:ligatures w14:val="standardContextual"/>
        </w:rPr>
      </w:pPr>
      <w:r w:rsidRPr="00DD45D0">
        <w:rPr>
          <w:rFonts w:ascii="Garamond" w:eastAsia="Calibri" w:hAnsi="Garamond" w:cs="Calibri"/>
          <w:sz w:val="23"/>
          <w:szCs w:val="23"/>
        </w:rPr>
        <w:t xml:space="preserve">Wykonawca zobowiązuje się wykonać przedmiot umowy w terminie: </w:t>
      </w:r>
      <w:r w:rsidR="000974E1" w:rsidRPr="00DD45D0">
        <w:rPr>
          <w:rFonts w:ascii="Garamond" w:eastAsia="Calibri" w:hAnsi="Garamond" w:cs="Calibri"/>
          <w:b/>
          <w:sz w:val="23"/>
          <w:szCs w:val="23"/>
        </w:rPr>
        <w:t>do 28 sierpnia 2026 r.</w:t>
      </w:r>
    </w:p>
    <w:p w14:paraId="07D5F26C" w14:textId="77777777" w:rsidR="00243842" w:rsidRPr="00DD45D0" w:rsidRDefault="00456736">
      <w:pPr>
        <w:pStyle w:val="Akapitzlist"/>
        <w:numPr>
          <w:ilvl w:val="0"/>
          <w:numId w:val="40"/>
        </w:numPr>
        <w:ind w:left="167"/>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Za fakt potwierdzający dotrzymanie terminu, o którym mowa w ust. 1 niniejszego paragrafu przyjmuje się podpisanie przez strony protokołu końcowego odbioru robót, stwierdzającego wykonanie wszystkich robót, prac wraz z przekazaniem Zamawiającemu wszystkich dokumentów odbiorowych oraz kart gwarancyjnych producenta na wbudowane materiały i urządzenia</w:t>
      </w:r>
      <w:r w:rsidRPr="00DD45D0">
        <w:rPr>
          <w:rFonts w:ascii="Garamond" w:eastAsia="Calibri" w:hAnsi="Garamond" w:cs="Calibri"/>
          <w:b/>
          <w:kern w:val="2"/>
          <w:sz w:val="23"/>
          <w:szCs w:val="23"/>
          <w:lang w:eastAsia="pl-PL"/>
          <w14:ligatures w14:val="standardContextual"/>
        </w:rPr>
        <w:t xml:space="preserve">. </w:t>
      </w:r>
    </w:p>
    <w:p w14:paraId="68C2BDAC" w14:textId="77777777" w:rsidR="00243842" w:rsidRPr="00DD45D0" w:rsidRDefault="00243842">
      <w:pPr>
        <w:rPr>
          <w:rFonts w:ascii="Garamond" w:eastAsia="Calibri" w:hAnsi="Garamond" w:cs="Calibri"/>
          <w:kern w:val="2"/>
          <w:sz w:val="23"/>
          <w:szCs w:val="23"/>
          <w:lang w:eastAsia="pl-PL"/>
          <w14:ligatures w14:val="standardContextual"/>
        </w:rPr>
      </w:pPr>
    </w:p>
    <w:p w14:paraId="11F36114" w14:textId="77777777" w:rsidR="00243842" w:rsidRPr="00DD45D0" w:rsidRDefault="00456736">
      <w:pPr>
        <w:keepNext/>
        <w:keepLines/>
        <w:jc w:val="center"/>
        <w:outlineLvl w:val="0"/>
        <w:rPr>
          <w:rFonts w:ascii="Garamond" w:eastAsia="Calibri" w:hAnsi="Garamond" w:cs="Calibri"/>
          <w:b/>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xml:space="preserve">§ 3. PRAWA I OBOWIĄZKI STRON </w:t>
      </w:r>
    </w:p>
    <w:p w14:paraId="40DFFDD4" w14:textId="77777777" w:rsidR="00243842" w:rsidRPr="00DD45D0" w:rsidRDefault="00456736">
      <w:pPr>
        <w:jc w:val="center"/>
        <w:rPr>
          <w:rFonts w:ascii="Garamond" w:eastAsia="Calibri" w:hAnsi="Garamond" w:cs="Calibri"/>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xml:space="preserve"> </w:t>
      </w:r>
    </w:p>
    <w:p w14:paraId="6C198561" w14:textId="77777777" w:rsidR="00243842" w:rsidRPr="00DD45D0" w:rsidRDefault="00456736">
      <w:pPr>
        <w:numPr>
          <w:ilvl w:val="0"/>
          <w:numId w:val="2"/>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Prawa i obowiązki Zamawiającego i Wykonawcy regulują obowiązujące w Polsce przepisy, a przede wszystkim: </w:t>
      </w:r>
    </w:p>
    <w:p w14:paraId="2A1ED280" w14:textId="77777777" w:rsidR="00243842" w:rsidRPr="00DD45D0" w:rsidRDefault="00456736">
      <w:pPr>
        <w:numPr>
          <w:ilvl w:val="2"/>
          <w:numId w:val="5"/>
        </w:numPr>
        <w:ind w:left="284"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Ustawa Prawo zamówień publicznych wraz z przepisami wykonawczymi.</w:t>
      </w:r>
      <w:r w:rsidRPr="00DD45D0">
        <w:rPr>
          <w:rFonts w:ascii="Garamond" w:eastAsia="Times New Roman" w:hAnsi="Garamond" w:cs="Calibri"/>
          <w:kern w:val="2"/>
          <w:sz w:val="23"/>
          <w:szCs w:val="23"/>
          <w:lang w:eastAsia="pl-PL"/>
          <w14:ligatures w14:val="standardContextual"/>
        </w:rPr>
        <w:t xml:space="preserve"> </w:t>
      </w:r>
    </w:p>
    <w:p w14:paraId="7B7E4081" w14:textId="77777777" w:rsidR="00243842" w:rsidRPr="00DD45D0" w:rsidRDefault="00456736">
      <w:pPr>
        <w:numPr>
          <w:ilvl w:val="2"/>
          <w:numId w:val="5"/>
        </w:numPr>
        <w:ind w:left="284"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Kodeks cywilny.</w:t>
      </w:r>
      <w:r w:rsidRPr="00DD45D0">
        <w:rPr>
          <w:rFonts w:ascii="Garamond" w:eastAsia="Times New Roman" w:hAnsi="Garamond" w:cs="Calibri"/>
          <w:kern w:val="2"/>
          <w:sz w:val="23"/>
          <w:szCs w:val="23"/>
          <w:lang w:eastAsia="pl-PL"/>
          <w14:ligatures w14:val="standardContextual"/>
        </w:rPr>
        <w:t xml:space="preserve"> </w:t>
      </w:r>
    </w:p>
    <w:p w14:paraId="357D840F" w14:textId="77777777" w:rsidR="00243842" w:rsidRPr="00DD45D0" w:rsidRDefault="00456736">
      <w:pPr>
        <w:numPr>
          <w:ilvl w:val="2"/>
          <w:numId w:val="5"/>
        </w:numPr>
        <w:ind w:left="284"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Prawo budowlane wraz z przepisami wykonawczymi. </w:t>
      </w:r>
    </w:p>
    <w:p w14:paraId="2B3FFC35" w14:textId="77777777" w:rsidR="00243842" w:rsidRPr="00DD45D0" w:rsidRDefault="00456736">
      <w:pPr>
        <w:numPr>
          <w:ilvl w:val="2"/>
          <w:numId w:val="5"/>
        </w:numPr>
        <w:ind w:left="284"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Rozporządzenie Ministra Infrastruktury w sprawie warunków technicznych, jakim powinny odpowiadać budynki i ich usytuowanie.</w:t>
      </w:r>
      <w:r w:rsidRPr="00DD45D0">
        <w:rPr>
          <w:rFonts w:ascii="Garamond" w:eastAsia="Times New Roman" w:hAnsi="Garamond" w:cs="Calibri"/>
          <w:kern w:val="2"/>
          <w:sz w:val="23"/>
          <w:szCs w:val="23"/>
          <w:lang w:eastAsia="pl-PL"/>
          <w14:ligatures w14:val="standardContextual"/>
        </w:rPr>
        <w:t xml:space="preserve"> </w:t>
      </w:r>
    </w:p>
    <w:p w14:paraId="50BB3F0A" w14:textId="77777777" w:rsidR="00243842" w:rsidRPr="00DD45D0" w:rsidRDefault="00456736">
      <w:pPr>
        <w:numPr>
          <w:ilvl w:val="2"/>
          <w:numId w:val="5"/>
        </w:numPr>
        <w:ind w:left="284"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Obowiązujące normy, w tym normy branżowe.</w:t>
      </w:r>
      <w:r w:rsidRPr="00DD45D0">
        <w:rPr>
          <w:rFonts w:ascii="Garamond" w:eastAsia="Times New Roman" w:hAnsi="Garamond" w:cs="Calibri"/>
          <w:kern w:val="2"/>
          <w:sz w:val="23"/>
          <w:szCs w:val="23"/>
          <w:lang w:eastAsia="pl-PL"/>
          <w14:ligatures w14:val="standardContextual"/>
        </w:rPr>
        <w:t xml:space="preserve"> </w:t>
      </w:r>
    </w:p>
    <w:p w14:paraId="3A6E4EE8" w14:textId="77777777" w:rsidR="00243842" w:rsidRPr="00DD45D0" w:rsidRDefault="00456736">
      <w:pPr>
        <w:numPr>
          <w:ilvl w:val="2"/>
          <w:numId w:val="5"/>
        </w:numPr>
        <w:ind w:left="284"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Katalogi nakładów rzeczowych. </w:t>
      </w:r>
    </w:p>
    <w:p w14:paraId="34D5DFD1" w14:textId="77777777" w:rsidR="00243842" w:rsidRPr="00DD45D0" w:rsidRDefault="00456736">
      <w:pPr>
        <w:numPr>
          <w:ilvl w:val="2"/>
          <w:numId w:val="5"/>
        </w:numPr>
        <w:ind w:left="284"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Ustawa Prawo ochrony środowiska wraz z przepisami wykonawczymi.</w:t>
      </w:r>
      <w:r w:rsidRPr="00DD45D0">
        <w:rPr>
          <w:rFonts w:ascii="Garamond" w:eastAsia="Times New Roman" w:hAnsi="Garamond" w:cs="Calibri"/>
          <w:kern w:val="2"/>
          <w:sz w:val="23"/>
          <w:szCs w:val="23"/>
          <w:lang w:eastAsia="pl-PL"/>
          <w14:ligatures w14:val="standardContextual"/>
        </w:rPr>
        <w:t xml:space="preserve"> </w:t>
      </w:r>
    </w:p>
    <w:p w14:paraId="48A303D8" w14:textId="5E1998A2" w:rsidR="00243842" w:rsidRPr="00DD45D0" w:rsidRDefault="00456736">
      <w:pPr>
        <w:numPr>
          <w:ilvl w:val="2"/>
          <w:numId w:val="5"/>
        </w:numPr>
        <w:ind w:left="284"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Inne przepisy i wytyczne dla prawidłowego zrealizowania przedmiotu umowy. </w:t>
      </w:r>
    </w:p>
    <w:p w14:paraId="30D75142" w14:textId="77777777" w:rsidR="00243842" w:rsidRPr="00DD45D0" w:rsidRDefault="00456736">
      <w:pPr>
        <w:numPr>
          <w:ilvl w:val="0"/>
          <w:numId w:val="2"/>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Obowiązki Zamawiającego: </w:t>
      </w:r>
    </w:p>
    <w:p w14:paraId="4F551802" w14:textId="77777777" w:rsidR="00243842" w:rsidRPr="00DD45D0" w:rsidRDefault="00456736">
      <w:pPr>
        <w:numPr>
          <w:ilvl w:val="2"/>
          <w:numId w:val="3"/>
        </w:numPr>
        <w:tabs>
          <w:tab w:val="left" w:pos="284"/>
        </w:tabs>
        <w:ind w:left="351" w:hanging="351"/>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Przekazanie Wykonawcy terenu budowy.</w:t>
      </w:r>
      <w:r w:rsidRPr="00DD45D0">
        <w:rPr>
          <w:rFonts w:ascii="Garamond" w:eastAsia="Times New Roman" w:hAnsi="Garamond" w:cs="Calibri"/>
          <w:kern w:val="2"/>
          <w:sz w:val="23"/>
          <w:szCs w:val="23"/>
          <w:lang w:eastAsia="pl-PL"/>
          <w14:ligatures w14:val="standardContextual"/>
        </w:rPr>
        <w:t xml:space="preserve"> </w:t>
      </w:r>
    </w:p>
    <w:p w14:paraId="6834A56A" w14:textId="77777777" w:rsidR="00243842" w:rsidRPr="00DD45D0" w:rsidRDefault="00456736">
      <w:pPr>
        <w:numPr>
          <w:ilvl w:val="2"/>
          <w:numId w:val="3"/>
        </w:numPr>
        <w:tabs>
          <w:tab w:val="left" w:pos="284"/>
        </w:tabs>
        <w:ind w:left="351" w:hanging="351"/>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Dokonanie odbioru przedmiotu umowy, o ile jest zgodny z umową i spełnia wymogi obowiązujących przepisów prawa.</w:t>
      </w:r>
      <w:r w:rsidRPr="00DD45D0">
        <w:rPr>
          <w:rFonts w:ascii="Garamond" w:eastAsia="Times New Roman" w:hAnsi="Garamond" w:cs="Calibri"/>
          <w:kern w:val="2"/>
          <w:sz w:val="23"/>
          <w:szCs w:val="23"/>
          <w:lang w:eastAsia="pl-PL"/>
          <w14:ligatures w14:val="standardContextual"/>
        </w:rPr>
        <w:t xml:space="preserve"> </w:t>
      </w:r>
    </w:p>
    <w:p w14:paraId="46BAB6CA" w14:textId="77777777" w:rsidR="00243842" w:rsidRPr="00DD45D0" w:rsidRDefault="00456736">
      <w:pPr>
        <w:numPr>
          <w:ilvl w:val="2"/>
          <w:numId w:val="3"/>
        </w:numPr>
        <w:tabs>
          <w:tab w:val="left" w:pos="284"/>
        </w:tabs>
        <w:ind w:left="351" w:hanging="351"/>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Zapłata wynagrodzenia za wykonany i odebrany przedmiot umowy.</w:t>
      </w:r>
      <w:r w:rsidRPr="00DD45D0">
        <w:rPr>
          <w:rFonts w:ascii="Garamond" w:eastAsia="Times New Roman" w:hAnsi="Garamond" w:cs="Calibri"/>
          <w:kern w:val="2"/>
          <w:sz w:val="23"/>
          <w:szCs w:val="23"/>
          <w:lang w:eastAsia="pl-PL"/>
          <w14:ligatures w14:val="standardContextual"/>
        </w:rPr>
        <w:t xml:space="preserve"> </w:t>
      </w:r>
    </w:p>
    <w:p w14:paraId="040330B6" w14:textId="77777777" w:rsidR="00243842" w:rsidRPr="00DD45D0" w:rsidRDefault="00456736">
      <w:pPr>
        <w:numPr>
          <w:ilvl w:val="2"/>
          <w:numId w:val="3"/>
        </w:numPr>
        <w:tabs>
          <w:tab w:val="left" w:pos="284"/>
        </w:tabs>
        <w:ind w:left="351" w:hanging="351"/>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Udzielanie Wykonawcy na jego wniosek wszelkiej niezbędnej mu pomocy, należącej do zakresu kompetencji Zamawiającego w uzyskiwaniu decyzji, uzgodnień i ustaleń z właściwymi organami administracji niezbędnymi do zrealizowania przedmiotu umowy. Zamawiający zobowiązany jest </w:t>
      </w:r>
      <w:r w:rsidRPr="00DD45D0">
        <w:rPr>
          <w:rFonts w:ascii="Garamond" w:eastAsia="Calibri" w:hAnsi="Garamond" w:cs="Calibri"/>
          <w:kern w:val="2"/>
          <w:sz w:val="23"/>
          <w:szCs w:val="23"/>
          <w:lang w:eastAsia="pl-PL"/>
          <w14:ligatures w14:val="standardContextual"/>
        </w:rPr>
        <w:br/>
        <w:t xml:space="preserve">w szczególności do udostępniania Wykonawcy wszelkich niezbędnych dokumentów, związanych </w:t>
      </w:r>
      <w:r w:rsidRPr="00DD45D0">
        <w:rPr>
          <w:rFonts w:ascii="Garamond" w:eastAsia="Calibri" w:hAnsi="Garamond" w:cs="Calibri"/>
          <w:kern w:val="2"/>
          <w:sz w:val="23"/>
          <w:szCs w:val="23"/>
          <w:lang w:eastAsia="pl-PL"/>
          <w14:ligatures w14:val="standardContextual"/>
        </w:rPr>
        <w:br/>
        <w:t>z wykonaniem przedmiotu umowy, znajdujących się w posiadaniu Zamawiającego, udzielania Wykonawcy pisemnych i ustnych wyjaśnień oraz udzielania Wykonawcy lub osobom przez niego wskazanym wszelkich pełnomocnictw i upoważnień niezbędnych do zrealizowania przedmiotu umowy.</w:t>
      </w:r>
      <w:r w:rsidRPr="00DD45D0">
        <w:rPr>
          <w:rFonts w:ascii="Garamond" w:eastAsia="Times New Roman" w:hAnsi="Garamond" w:cs="Calibri"/>
          <w:kern w:val="2"/>
          <w:sz w:val="23"/>
          <w:szCs w:val="23"/>
          <w:lang w:eastAsia="pl-PL"/>
          <w14:ligatures w14:val="standardContextual"/>
        </w:rPr>
        <w:t xml:space="preserve"> </w:t>
      </w:r>
    </w:p>
    <w:p w14:paraId="09707AFB" w14:textId="77777777" w:rsidR="00243842" w:rsidRPr="00DD45D0" w:rsidRDefault="00456736">
      <w:pPr>
        <w:numPr>
          <w:ilvl w:val="0"/>
          <w:numId w:val="2"/>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Obowiązki Wykonawcy w szczególności: </w:t>
      </w:r>
    </w:p>
    <w:p w14:paraId="3B2A9FE3" w14:textId="77777777" w:rsidR="00243842" w:rsidRPr="00DD45D0" w:rsidRDefault="00456736">
      <w:pPr>
        <w:numPr>
          <w:ilvl w:val="1"/>
          <w:numId w:val="2"/>
        </w:numPr>
        <w:ind w:left="426"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Wykonanie przedmiotu umowy w terminach określonych w § 2, zgodnie z postanowieniami niniejszej umowy, zasadami sztuki budowlanej, w każdej fazie inwestycji, zgodnie z opracowaną </w:t>
      </w:r>
      <w:r w:rsidRPr="00DD45D0">
        <w:rPr>
          <w:rFonts w:ascii="Garamond" w:eastAsia="Calibri" w:hAnsi="Garamond" w:cs="Calibri"/>
          <w:kern w:val="2"/>
          <w:sz w:val="23"/>
          <w:szCs w:val="23"/>
          <w:lang w:eastAsia="pl-PL"/>
          <w14:ligatures w14:val="standardContextual"/>
        </w:rPr>
        <w:lastRenderedPageBreak/>
        <w:t xml:space="preserve">wykonawczą dokumentacją techniczną, wymaganiami przepisów w tym przepisów BHP, ppoż. </w:t>
      </w:r>
      <w:r w:rsidRPr="00DD45D0">
        <w:rPr>
          <w:rFonts w:ascii="Garamond" w:eastAsia="Calibri" w:hAnsi="Garamond" w:cs="Calibri"/>
          <w:kern w:val="2"/>
          <w:sz w:val="23"/>
          <w:szCs w:val="23"/>
          <w:lang w:eastAsia="pl-PL"/>
          <w14:ligatures w14:val="standardContextual"/>
        </w:rPr>
        <w:br/>
        <w:t>i ochrony środowiska oraz aktualnymi zasadami wiedzy technicznej.</w:t>
      </w:r>
      <w:r w:rsidRPr="00DD45D0">
        <w:rPr>
          <w:rFonts w:ascii="Garamond" w:eastAsia="Times New Roman" w:hAnsi="Garamond" w:cs="Calibri"/>
          <w:kern w:val="2"/>
          <w:sz w:val="23"/>
          <w:szCs w:val="23"/>
          <w:lang w:eastAsia="pl-PL"/>
          <w14:ligatures w14:val="standardContextual"/>
        </w:rPr>
        <w:t xml:space="preserve"> </w:t>
      </w:r>
    </w:p>
    <w:p w14:paraId="6D44A3D9" w14:textId="77777777" w:rsidR="00243842" w:rsidRPr="00DD45D0" w:rsidRDefault="00456736">
      <w:pPr>
        <w:numPr>
          <w:ilvl w:val="1"/>
          <w:numId w:val="2"/>
        </w:numPr>
        <w:ind w:left="284"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Ponoszenie wobec Zamawiającego pełnej odpowiedzialności za realizację przedmiotu umowy. </w:t>
      </w:r>
    </w:p>
    <w:p w14:paraId="5059D966" w14:textId="75AEEDA9" w:rsidR="00243842" w:rsidRPr="00DD45D0" w:rsidRDefault="00456736" w:rsidP="00E84203">
      <w:pPr>
        <w:numPr>
          <w:ilvl w:val="1"/>
          <w:numId w:val="2"/>
        </w:numPr>
        <w:ind w:left="284"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Przejęcie protokolarne od Zamawiającego terenu budowy. </w:t>
      </w:r>
    </w:p>
    <w:p w14:paraId="21F5F918" w14:textId="52E05DD6" w:rsidR="00243842" w:rsidRPr="00DD45D0" w:rsidRDefault="00456736">
      <w:pPr>
        <w:numPr>
          <w:ilvl w:val="1"/>
          <w:numId w:val="2"/>
        </w:numPr>
        <w:ind w:left="284"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Wykonawca jest zobowiązany we własnym zakresie, w ramach wynagrodzenia za wykonanie całości przedmiotu zamówienia zorganizować teren budowy oraz zabezpieczyć i oznakować prowadzone roboty, dbać o stan techniczny i prawidłowość zabezpieczenia i oznakowania przez cały czas trwania zadania. Wykonawca ponosi pełną odpowiedzialność za teren budowy od chwili przejęcia terenu budowy oraz utrzymywanie porządku na terenie budowy przez cały okres realizacji prac. Również w przypadku odstąpienia od umowy przez Wykonawcę bądź przez Zamawiającego, Wykonawca ma obowiązek (na własny koszt) pozostawić teren, na którym jest lub miał być wykonywany przedmiot umowy, odpowiednio zabezpieczony i oznakowany. </w:t>
      </w:r>
    </w:p>
    <w:p w14:paraId="7461DBCB" w14:textId="77777777" w:rsidR="00243842" w:rsidRPr="00DD45D0" w:rsidRDefault="00456736">
      <w:pPr>
        <w:numPr>
          <w:ilvl w:val="1"/>
          <w:numId w:val="2"/>
        </w:numPr>
        <w:ind w:left="284"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Wykonawca jest gospodarzem terenu budowy od daty jego przejęcia do czasu protokolarnego oddania Zamawiającemu w zakresie robót wykonywanych przez siebie jak i zleconych podwykonawcom, na zasadach przewidzianych prawem budowlanym, a w szczególności jest zobowiązany do:</w:t>
      </w:r>
      <w:r w:rsidRPr="00DD45D0">
        <w:rPr>
          <w:rFonts w:ascii="Garamond" w:eastAsia="Times New Roman" w:hAnsi="Garamond" w:cs="Calibri"/>
          <w:kern w:val="2"/>
          <w:sz w:val="23"/>
          <w:szCs w:val="23"/>
          <w:lang w:eastAsia="pl-PL"/>
          <w14:ligatures w14:val="standardContextual"/>
        </w:rPr>
        <w:t xml:space="preserve"> </w:t>
      </w:r>
    </w:p>
    <w:p w14:paraId="6939DEEC" w14:textId="77777777" w:rsidR="00243842" w:rsidRPr="00DD45D0" w:rsidRDefault="00456736">
      <w:pPr>
        <w:numPr>
          <w:ilvl w:val="1"/>
          <w:numId w:val="4"/>
        </w:numPr>
        <w:ind w:left="704" w:hanging="341"/>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koordynowania jako Wykonawca wszystkich robót objętych niniejszą umową,</w:t>
      </w:r>
      <w:r w:rsidRPr="00DD45D0">
        <w:rPr>
          <w:rFonts w:ascii="Garamond" w:eastAsia="Times New Roman" w:hAnsi="Garamond" w:cs="Calibri"/>
          <w:kern w:val="2"/>
          <w:sz w:val="23"/>
          <w:szCs w:val="23"/>
          <w:lang w:eastAsia="pl-PL"/>
          <w14:ligatures w14:val="standardContextual"/>
        </w:rPr>
        <w:t xml:space="preserve"> </w:t>
      </w:r>
    </w:p>
    <w:p w14:paraId="6C29FE64" w14:textId="77777777" w:rsidR="00243842" w:rsidRPr="00DD45D0" w:rsidRDefault="00456736">
      <w:pPr>
        <w:numPr>
          <w:ilvl w:val="1"/>
          <w:numId w:val="4"/>
        </w:numPr>
        <w:ind w:left="704" w:hanging="341"/>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ochrony mienia oraz przestrzegania przepisów pożarowych na terenie budowy i zaplecza socjalnego, </w:t>
      </w:r>
    </w:p>
    <w:p w14:paraId="2211296E" w14:textId="77777777" w:rsidR="00243842" w:rsidRPr="00DD45D0" w:rsidRDefault="00456736">
      <w:pPr>
        <w:numPr>
          <w:ilvl w:val="1"/>
          <w:numId w:val="4"/>
        </w:numPr>
        <w:ind w:left="704" w:hanging="341"/>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przestrzegania przepisów oraz nadzór nad higieną i bezpieczeństwem pracy na terenie budowy i zaplecza socjalnego. </w:t>
      </w:r>
    </w:p>
    <w:p w14:paraId="076F3868" w14:textId="77777777" w:rsidR="00243842" w:rsidRPr="00DD45D0" w:rsidRDefault="00456736">
      <w:pPr>
        <w:rPr>
          <w:rFonts w:ascii="Garamond" w:eastAsia="Times New Roman"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7)  Zapewnienie pełnej kontroli jakości robót i jakości materiałów, a w tym przeprowadzanie pomiarów i badań materiałów oraz robót budowlanych w sposób zapewniający stwierdzenie, że roboty zostały wykonane zgodnie z dokumentacją projektową, wszelkimi normami oraz warunkami technicznymi wykonania i odbioru robót.  Wykonawca przed rozpoczęciem każdego etapu robót zobowiązany jest do przedstawienia Zamawiającemu do zatwierdzenia w formie pisemnej zaakceptowanego przez Nadzór Inwestorski i Nadzór autorski zestawienia materiałów, wyrobów i urządzeń przeznaczonych do wbudowania. Muszą być one zgodne z wykazem przewidzianych w dokumentacji projektowej materiałów, wyrobów i urządzeń (produktów). Zamawiający dopuszcza wprowadzenie zamiany produktów tylko w sytuacji ich niedostępności na rynku. Taki fakt Wykonawca zobowiązany jest udowodnić, a Nadzór Inwestorski i Nadzór autorski potwierdzić to na piśmie. Parametry zamienianych produktów nie mogą być gorsze niż wynikające z dokumentacji. Zamawiający zobowiązuje się dokonać zatwierdzenia zamiany takiego produktu bez zbędnej zwłoki.</w:t>
      </w:r>
      <w:r w:rsidRPr="00DD45D0">
        <w:rPr>
          <w:rFonts w:ascii="Garamond" w:eastAsia="Times New Roman" w:hAnsi="Garamond" w:cs="Calibri"/>
          <w:kern w:val="2"/>
          <w:sz w:val="23"/>
          <w:szCs w:val="23"/>
          <w:lang w:eastAsia="pl-PL"/>
          <w14:ligatures w14:val="standardContextual"/>
        </w:rPr>
        <w:t xml:space="preserve"> </w:t>
      </w:r>
    </w:p>
    <w:p w14:paraId="50D3A048" w14:textId="77777777" w:rsidR="00243842" w:rsidRPr="00DD45D0" w:rsidRDefault="00456736">
      <w:pPr>
        <w:rPr>
          <w:rFonts w:ascii="Garamond" w:eastAsia="Times New Roman"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8)  Wykonywanie obowiązków i zaleceń zawartych w decyzjach, opiniach, uzgodnieniach i warunkach technicznych, dokonanie właściwych prób, badań zgodnie z wymogami powyższej dokumentacji technicznej, prawa budowlanego, obowiązujących norm i norm branżowych oraz przepisów branżowych.</w:t>
      </w:r>
      <w:r w:rsidRPr="00DD45D0">
        <w:rPr>
          <w:rFonts w:ascii="Garamond" w:eastAsia="Times New Roman" w:hAnsi="Garamond" w:cs="Calibri"/>
          <w:kern w:val="2"/>
          <w:sz w:val="23"/>
          <w:szCs w:val="23"/>
          <w:lang w:eastAsia="pl-PL"/>
          <w14:ligatures w14:val="standardContextual"/>
        </w:rPr>
        <w:t xml:space="preserve"> </w:t>
      </w:r>
    </w:p>
    <w:p w14:paraId="61B8D454" w14:textId="7AB0A7FC" w:rsidR="00243842" w:rsidRPr="00DD45D0" w:rsidRDefault="00E9246F">
      <w:pPr>
        <w:rPr>
          <w:rFonts w:ascii="Garamond" w:eastAsia="Calibri" w:hAnsi="Garamond" w:cs="Calibri"/>
          <w:kern w:val="2"/>
          <w:sz w:val="23"/>
          <w:szCs w:val="23"/>
          <w:lang w:eastAsia="pl-PL"/>
          <w14:ligatures w14:val="standardContextual"/>
        </w:rPr>
      </w:pPr>
      <w:r w:rsidRPr="00DD45D0">
        <w:rPr>
          <w:rFonts w:ascii="Garamond" w:eastAsia="Times New Roman" w:hAnsi="Garamond" w:cs="Calibri"/>
          <w:kern w:val="2"/>
          <w:sz w:val="23"/>
          <w:szCs w:val="23"/>
          <w:lang w:eastAsia="pl-PL"/>
          <w14:ligatures w14:val="standardContextual"/>
        </w:rPr>
        <w:t>9</w:t>
      </w:r>
      <w:r w:rsidR="00456736" w:rsidRPr="00DD45D0">
        <w:rPr>
          <w:rFonts w:ascii="Garamond" w:eastAsia="Times New Roman" w:hAnsi="Garamond" w:cs="Calibri"/>
          <w:kern w:val="2"/>
          <w:sz w:val="23"/>
          <w:szCs w:val="23"/>
          <w:lang w:eastAsia="pl-PL"/>
          <w14:ligatures w14:val="standardContextual"/>
        </w:rPr>
        <w:t>)</w:t>
      </w:r>
      <w:r w:rsidR="00456736" w:rsidRPr="00DD45D0">
        <w:rPr>
          <w:rFonts w:ascii="Garamond" w:eastAsia="Calibri" w:hAnsi="Garamond" w:cs="Calibri"/>
          <w:kern w:val="2"/>
          <w:sz w:val="23"/>
          <w:szCs w:val="23"/>
          <w:lang w:eastAsia="pl-PL"/>
          <w14:ligatures w14:val="standardContextual"/>
        </w:rPr>
        <w:t xml:space="preserve">  Zapewnienie odpowiedniej kadry z wymaganymi uprawnieniami.</w:t>
      </w:r>
      <w:r w:rsidR="00456736" w:rsidRPr="00DD45D0">
        <w:rPr>
          <w:rFonts w:ascii="Garamond" w:eastAsia="Times New Roman" w:hAnsi="Garamond" w:cs="Calibri"/>
          <w:kern w:val="2"/>
          <w:sz w:val="23"/>
          <w:szCs w:val="23"/>
          <w:lang w:eastAsia="pl-PL"/>
          <w14:ligatures w14:val="standardContextual"/>
        </w:rPr>
        <w:t xml:space="preserve"> </w:t>
      </w:r>
    </w:p>
    <w:p w14:paraId="0AB6831E" w14:textId="68259093" w:rsidR="00243842" w:rsidRPr="00DD45D0" w:rsidRDefault="00E9246F">
      <w:pPr>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10</w:t>
      </w:r>
      <w:r w:rsidR="00456736" w:rsidRPr="00DD45D0">
        <w:rPr>
          <w:rFonts w:ascii="Garamond" w:eastAsia="Calibri" w:hAnsi="Garamond" w:cs="Calibri"/>
          <w:kern w:val="2"/>
          <w:sz w:val="23"/>
          <w:szCs w:val="23"/>
          <w:lang w:eastAsia="pl-PL"/>
          <w14:ligatures w14:val="standardContextual"/>
        </w:rPr>
        <w:t>)  Zapewnienie sprzętu spełniającego wymagania norm technicznych.</w:t>
      </w:r>
      <w:r w:rsidR="00456736" w:rsidRPr="00DD45D0">
        <w:rPr>
          <w:rFonts w:ascii="Garamond" w:eastAsia="Times New Roman" w:hAnsi="Garamond" w:cs="Calibri"/>
          <w:kern w:val="2"/>
          <w:sz w:val="23"/>
          <w:szCs w:val="23"/>
          <w:lang w:eastAsia="pl-PL"/>
          <w14:ligatures w14:val="standardContextual"/>
        </w:rPr>
        <w:t xml:space="preserve"> </w:t>
      </w:r>
    </w:p>
    <w:p w14:paraId="16D0DF42" w14:textId="03977EA7" w:rsidR="00243842" w:rsidRPr="00DD45D0" w:rsidRDefault="00E9246F">
      <w:pPr>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11</w:t>
      </w:r>
      <w:r w:rsidR="00456736" w:rsidRPr="00DD45D0">
        <w:rPr>
          <w:rFonts w:ascii="Garamond" w:eastAsia="Calibri" w:hAnsi="Garamond" w:cs="Calibri"/>
          <w:kern w:val="2"/>
          <w:sz w:val="23"/>
          <w:szCs w:val="23"/>
          <w:lang w:eastAsia="pl-PL"/>
          <w14:ligatures w14:val="standardContextual"/>
        </w:rPr>
        <w:t>) Wykonawca zobowiązuje się do dozorowania terenu budowy do dnia odbioru końcowego robót.</w:t>
      </w:r>
      <w:r w:rsidR="00456736" w:rsidRPr="00DD45D0">
        <w:rPr>
          <w:rFonts w:ascii="Garamond" w:eastAsia="Times New Roman" w:hAnsi="Garamond" w:cs="Calibri"/>
          <w:kern w:val="2"/>
          <w:sz w:val="23"/>
          <w:szCs w:val="23"/>
          <w:lang w:eastAsia="pl-PL"/>
          <w14:ligatures w14:val="standardContextual"/>
        </w:rPr>
        <w:t xml:space="preserve"> </w:t>
      </w:r>
    </w:p>
    <w:p w14:paraId="661193C8" w14:textId="77777777" w:rsidR="00243842" w:rsidRPr="00DD45D0" w:rsidRDefault="00456736">
      <w:pPr>
        <w:numPr>
          <w:ilvl w:val="0"/>
          <w:numId w:val="6"/>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Zamawiający i Wykonawca obowiązani są współdziałać przy wykonaniu umowy, w celu należytej realizacji zamówienia.</w:t>
      </w:r>
      <w:r w:rsidRPr="00DD45D0">
        <w:rPr>
          <w:rFonts w:ascii="Garamond" w:eastAsia="Times New Roman" w:hAnsi="Garamond" w:cs="Calibri"/>
          <w:kern w:val="2"/>
          <w:sz w:val="23"/>
          <w:szCs w:val="23"/>
          <w:lang w:eastAsia="pl-PL"/>
          <w14:ligatures w14:val="standardContextual"/>
        </w:rPr>
        <w:t xml:space="preserve"> </w:t>
      </w:r>
    </w:p>
    <w:p w14:paraId="4B5F5152" w14:textId="77777777" w:rsidR="00243842" w:rsidRPr="00DD45D0" w:rsidRDefault="00456736">
      <w:pPr>
        <w:numPr>
          <w:ilvl w:val="0"/>
          <w:numId w:val="6"/>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Wykonawca jest zobowiązany do stosowania w czasie realizacji przedmiotu umowy wszystkich przepisów dotyczących utylizacji odpadów i ochrony środowiska naturalnego. Wykonawca musi posiadać dokumenty potwierdzające przyjęcie odpadów przez składowiska i dokonanie stosownych opłat. Ewentualne opłaty i kary za naruszenie w trakcie realizacji robót norm i przepisów dotyczących ochrony środowiska obciążają Wykonawcę.</w:t>
      </w:r>
      <w:r w:rsidRPr="00DD45D0">
        <w:rPr>
          <w:rFonts w:ascii="Garamond" w:eastAsia="Times New Roman" w:hAnsi="Garamond" w:cs="Calibri"/>
          <w:kern w:val="2"/>
          <w:sz w:val="23"/>
          <w:szCs w:val="23"/>
          <w:lang w:eastAsia="pl-PL"/>
          <w14:ligatures w14:val="standardContextual"/>
        </w:rPr>
        <w:t xml:space="preserve"> </w:t>
      </w:r>
    </w:p>
    <w:p w14:paraId="22BFA5AF" w14:textId="77777777" w:rsidR="00243842" w:rsidRPr="00DD45D0" w:rsidRDefault="00456736">
      <w:pPr>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 </w:t>
      </w:r>
    </w:p>
    <w:p w14:paraId="2D43FDD2" w14:textId="77777777" w:rsidR="00243842" w:rsidRPr="00DD45D0" w:rsidRDefault="00456736">
      <w:pPr>
        <w:keepNext/>
        <w:keepLines/>
        <w:jc w:val="center"/>
        <w:outlineLvl w:val="0"/>
        <w:rPr>
          <w:rFonts w:ascii="Garamond" w:eastAsia="Calibri" w:hAnsi="Garamond" w:cs="Calibri"/>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lastRenderedPageBreak/>
        <w:t>§ 4.  PRZEDSTAWICIELE ZAMAWIAJĄCEGO</w:t>
      </w:r>
      <w:r w:rsidRPr="00DD45D0">
        <w:rPr>
          <w:rFonts w:ascii="Garamond" w:eastAsia="Calibri" w:hAnsi="Garamond" w:cs="Calibri"/>
          <w:kern w:val="2"/>
          <w:sz w:val="23"/>
          <w:szCs w:val="23"/>
          <w:lang w:eastAsia="pl-PL"/>
          <w14:ligatures w14:val="standardContextual"/>
        </w:rPr>
        <w:t xml:space="preserve"> </w:t>
      </w:r>
    </w:p>
    <w:p w14:paraId="246D3390" w14:textId="0117145B" w:rsidR="00243842" w:rsidRPr="00DD45D0" w:rsidRDefault="00456736">
      <w:pPr>
        <w:numPr>
          <w:ilvl w:val="0"/>
          <w:numId w:val="7"/>
        </w:numPr>
        <w:ind w:left="142" w:hanging="33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Przedstawicielem Zamawiającego do sprawdzania jakości, rozliczania i odbioru robót przewidzianych do realizacji niniejszą umową będą</w:t>
      </w:r>
      <w:r w:rsidR="00E84203" w:rsidRPr="00DD45D0">
        <w:rPr>
          <w:rFonts w:ascii="Garamond" w:eastAsia="Calibri" w:hAnsi="Garamond" w:cs="Calibri"/>
          <w:kern w:val="2"/>
          <w:sz w:val="23"/>
          <w:szCs w:val="23"/>
          <w:lang w:eastAsia="pl-PL"/>
          <w14:ligatures w14:val="standardContextual"/>
        </w:rPr>
        <w:t xml:space="preserve"> wyznaczeni pracownicy Starostwa Powiatowego w Lipsku lub</w:t>
      </w:r>
      <w:r w:rsidRPr="00DD45D0">
        <w:rPr>
          <w:rFonts w:ascii="Garamond" w:eastAsia="Calibri" w:hAnsi="Garamond" w:cs="Calibri"/>
          <w:kern w:val="2"/>
          <w:sz w:val="23"/>
          <w:szCs w:val="23"/>
          <w:lang w:eastAsia="pl-PL"/>
          <w14:ligatures w14:val="standardContextual"/>
        </w:rPr>
        <w:t xml:space="preserve"> inspektorzy nadzoru inwestorskiego. O każdej zmianie Przedstawiciela, Zamawiający zobowiązuje się powiadomić Wykonawcę na piśmie najpóźniej w ciągu 3 dni od takiej zmiany. Zmiana Przedstawiciela Zamawiającego nie wymaga zmiany niniejszej umowy. </w:t>
      </w:r>
    </w:p>
    <w:p w14:paraId="0C5FDFBA" w14:textId="77777777" w:rsidR="00243842" w:rsidRPr="00DD45D0" w:rsidRDefault="00456736">
      <w:pPr>
        <w:numPr>
          <w:ilvl w:val="0"/>
          <w:numId w:val="7"/>
        </w:numPr>
        <w:ind w:left="142" w:hanging="33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Przedstawiciele Zamawiającego są zobowiązani sprawdzić wykonanie robót i o wykrytych wadach powiadomić niezwłocznie Wykonawcę. </w:t>
      </w:r>
    </w:p>
    <w:p w14:paraId="55168FD3" w14:textId="77777777" w:rsidR="00243842" w:rsidRPr="00DD45D0" w:rsidRDefault="00456736">
      <w:pPr>
        <w:numPr>
          <w:ilvl w:val="0"/>
          <w:numId w:val="7"/>
        </w:numPr>
        <w:ind w:left="142" w:hanging="33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Sprawdzenie jakości robót przez Przedstawicieli Zamawiającego nie wyłącza i nie ogranicza uprawnień Zamawiającego do ustalenia wad przedmiotu odbioru w późniejszym terminie. </w:t>
      </w:r>
    </w:p>
    <w:p w14:paraId="5D9886C4" w14:textId="77777777" w:rsidR="00243842" w:rsidRPr="00DD45D0" w:rsidRDefault="00456736">
      <w:pPr>
        <w:numPr>
          <w:ilvl w:val="0"/>
          <w:numId w:val="7"/>
        </w:numPr>
        <w:ind w:left="142" w:hanging="33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Zamawiający/Przedstawiciele Zamawiającego ma/ją prawo żądać od Wykonawcy w trakcie prowadzonych robót świadectw jakości, atestów oraz kart technicznych na wbudowywane produkty, materiały i elementy. </w:t>
      </w:r>
    </w:p>
    <w:p w14:paraId="3F76E35F" w14:textId="77777777" w:rsidR="00243842" w:rsidRPr="00DD45D0" w:rsidRDefault="00456736">
      <w:pPr>
        <w:numPr>
          <w:ilvl w:val="0"/>
          <w:numId w:val="7"/>
        </w:numPr>
        <w:ind w:left="142" w:hanging="33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Zgłoszone wady w trakcie wykonywania robót oraz w okresie gwarancji i rękojmi za wady, będą niezwłocznie usunięte przez Wykonawcę, nie później niż w ciągu 14 dni od daty zgłoszenia wady, </w:t>
      </w:r>
      <w:r w:rsidRPr="00DD45D0">
        <w:rPr>
          <w:rFonts w:ascii="Garamond" w:eastAsia="Calibri" w:hAnsi="Garamond" w:cs="Calibri"/>
          <w:kern w:val="2"/>
          <w:sz w:val="23"/>
          <w:szCs w:val="23"/>
          <w:lang w:eastAsia="pl-PL"/>
          <w14:ligatures w14:val="standardContextual"/>
        </w:rPr>
        <w:br/>
        <w:t xml:space="preserve">z wyjątkiem wad stwierdzonych przez komisję odbioru, które to terminy podane będą w protokole odbioru. </w:t>
      </w:r>
    </w:p>
    <w:p w14:paraId="4EFD8901" w14:textId="77777777" w:rsidR="00243842" w:rsidRPr="00DD45D0" w:rsidRDefault="00456736">
      <w:pPr>
        <w:numPr>
          <w:ilvl w:val="0"/>
          <w:numId w:val="7"/>
        </w:numPr>
        <w:ind w:left="142" w:hanging="33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Wady wykryte we własnym zakresie przez Wykonawcę powinny być usunięte niezwłocznie. </w:t>
      </w:r>
    </w:p>
    <w:p w14:paraId="6F7DCEDE" w14:textId="77777777" w:rsidR="00243842" w:rsidRPr="00DD45D0" w:rsidRDefault="00456736">
      <w:pPr>
        <w:numPr>
          <w:ilvl w:val="0"/>
          <w:numId w:val="7"/>
        </w:numPr>
        <w:ind w:left="142" w:hanging="33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Komisja odbioru/Przedstawiciele Zamawiającego poświadcza/ją usunięcie wad. </w:t>
      </w:r>
    </w:p>
    <w:p w14:paraId="4875FCE1" w14:textId="77777777" w:rsidR="00243842" w:rsidRPr="00DD45D0" w:rsidRDefault="00456736">
      <w:pPr>
        <w:numPr>
          <w:ilvl w:val="0"/>
          <w:numId w:val="7"/>
        </w:numPr>
        <w:ind w:left="142" w:hanging="33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Jeżeli Wykonawca nie usunie wykrytych wad w terminie wynikającym z umowy, Zamawiający ma prawo zlecić ich usunięcie osobie trzeciej/innemu wykonawcy lub też według własnego wyboru - obniżyć wynagrodzenie Wykonawcy odpowiednio do utraconej wartości użytkowej, estetycznej lub technicznej. </w:t>
      </w:r>
    </w:p>
    <w:p w14:paraId="717322AB" w14:textId="77777777" w:rsidR="00243842" w:rsidRPr="00DD45D0" w:rsidRDefault="00456736">
      <w:pPr>
        <w:numPr>
          <w:ilvl w:val="0"/>
          <w:numId w:val="7"/>
        </w:numPr>
        <w:ind w:left="142" w:hanging="33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Koszt usunięcia wad przez osobę trzecią/innego wykonawcę zostanie w takim przypadku potrącony </w:t>
      </w:r>
      <w:r w:rsidRPr="00DD45D0">
        <w:rPr>
          <w:rFonts w:ascii="Garamond" w:eastAsia="Calibri" w:hAnsi="Garamond" w:cs="Calibri"/>
          <w:kern w:val="2"/>
          <w:sz w:val="23"/>
          <w:szCs w:val="23"/>
          <w:lang w:eastAsia="pl-PL"/>
          <w14:ligatures w14:val="standardContextual"/>
        </w:rPr>
        <w:br/>
        <w:t xml:space="preserve">z wynagrodzenia Wykonawcy, na co Wykonawca niniejszym wyraża zgodę. </w:t>
      </w:r>
    </w:p>
    <w:p w14:paraId="6905FFA4" w14:textId="77777777" w:rsidR="00243842" w:rsidRPr="00DD45D0" w:rsidRDefault="00456736">
      <w:pPr>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 </w:t>
      </w:r>
    </w:p>
    <w:p w14:paraId="262D2ACB" w14:textId="77777777" w:rsidR="00243842" w:rsidRPr="00DD45D0" w:rsidRDefault="00456736">
      <w:pPr>
        <w:keepNext/>
        <w:keepLines/>
        <w:jc w:val="center"/>
        <w:outlineLvl w:val="0"/>
        <w:rPr>
          <w:rFonts w:ascii="Garamond" w:eastAsia="Calibri" w:hAnsi="Garamond" w:cs="Calibri"/>
          <w:b/>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xml:space="preserve">§ 5. PRZEDSTAWICIELE WYKONAWCY </w:t>
      </w:r>
    </w:p>
    <w:p w14:paraId="2DCF7D06" w14:textId="77777777" w:rsidR="00243842" w:rsidRPr="00DD45D0" w:rsidRDefault="00456736">
      <w:pPr>
        <w:jc w:val="center"/>
        <w:rPr>
          <w:rFonts w:ascii="Garamond" w:eastAsia="Calibri" w:hAnsi="Garamond" w:cs="Calibri"/>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xml:space="preserve"> </w:t>
      </w:r>
    </w:p>
    <w:p w14:paraId="0BFC0967" w14:textId="77777777" w:rsidR="00243842" w:rsidRPr="00DD45D0" w:rsidRDefault="00456736">
      <w:pPr>
        <w:numPr>
          <w:ilvl w:val="0"/>
          <w:numId w:val="8"/>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xml:space="preserve">W terminie do 7 dni od zawarcia umowy Wykonawca zobowiązany jest dostarczyć dokumenty osób, </w:t>
      </w:r>
      <w:r w:rsidRPr="00DD45D0">
        <w:rPr>
          <w:rFonts w:ascii="Garamond" w:eastAsia="Calibri" w:hAnsi="Garamond" w:cs="Calibri"/>
          <w:kern w:val="2"/>
          <w:sz w:val="23"/>
          <w:szCs w:val="23"/>
          <w:lang w:eastAsia="pl-PL"/>
          <w14:ligatures w14:val="standardContextual"/>
        </w:rPr>
        <w:t xml:space="preserve">które będą uczestniczyć w wykonywaniu zamówienia, stwierdzające, że osoby te posiadają wymagane uprawnienia, jeżeli ustawy nakładają obowiązek posiadania takich uprawnień, </w:t>
      </w:r>
      <w:r w:rsidRPr="00DD45D0">
        <w:rPr>
          <w:rFonts w:ascii="Garamond" w:eastAsia="Calibri" w:hAnsi="Garamond" w:cs="Calibri"/>
          <w:kern w:val="2"/>
          <w:sz w:val="23"/>
          <w:szCs w:val="23"/>
          <w:lang w:eastAsia="pl-PL"/>
          <w14:ligatures w14:val="standardContextual"/>
        </w:rPr>
        <w:br/>
        <w:t>tj. uprawnienia budowlane tych osób oraz zaświadczenia o aktualnej przynależności do właściwych izb samorządu zawodowego lub inne dokumenty wynikające z odrębnych przepisów umożliwiające świadczenie usługi transgranicznej na terytorium RP.</w:t>
      </w:r>
      <w:r w:rsidRPr="00DD45D0">
        <w:rPr>
          <w:rFonts w:ascii="Garamond" w:eastAsia="Times New Roman" w:hAnsi="Garamond" w:cs="Calibri"/>
          <w:kern w:val="2"/>
          <w:sz w:val="23"/>
          <w:szCs w:val="23"/>
          <w:lang w:eastAsia="pl-PL"/>
          <w14:ligatures w14:val="standardContextual"/>
        </w:rPr>
        <w:t xml:space="preserve"> </w:t>
      </w:r>
    </w:p>
    <w:p w14:paraId="5F016D10" w14:textId="77777777" w:rsidR="00243842" w:rsidRPr="00DD45D0" w:rsidRDefault="00456736">
      <w:pPr>
        <w:numPr>
          <w:ilvl w:val="0"/>
          <w:numId w:val="8"/>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Osoby, które będą uczestniczyć w wykonaniu przedmiotu umowy, posiadające wymagane uprawnienia: </w:t>
      </w:r>
    </w:p>
    <w:p w14:paraId="54C1E4F0" w14:textId="34DD1547" w:rsidR="00243842" w:rsidRPr="00DD45D0" w:rsidRDefault="00456736">
      <w:pPr>
        <w:pStyle w:val="Akapitzlist"/>
        <w:numPr>
          <w:ilvl w:val="0"/>
          <w:numId w:val="42"/>
        </w:numPr>
        <w:rPr>
          <w:rFonts w:ascii="Garamond" w:eastAsia="Calibri" w:hAnsi="Garamond" w:cs="Calibri"/>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xml:space="preserve">Kierownika budowy posiadającego uprawnienia do kierowania robotami budowlanymi w </w:t>
      </w:r>
      <w:r w:rsidR="00E84203" w:rsidRPr="00DD45D0">
        <w:rPr>
          <w:rFonts w:ascii="Garamond" w:eastAsia="Calibri" w:hAnsi="Garamond" w:cs="Calibri"/>
          <w:b/>
          <w:kern w:val="2"/>
          <w:sz w:val="23"/>
          <w:szCs w:val="23"/>
          <w:lang w:eastAsia="pl-PL"/>
        </w:rPr>
        <w:t>instalacyjnej w zakresie sieci, instalacji i urządzeń: cieplnych, wentylacyjnych, gazowych, wodociągowych i kanalizacyjnych bez ograniczeń</w:t>
      </w:r>
      <w:r w:rsidRPr="00DD45D0">
        <w:rPr>
          <w:rFonts w:ascii="Garamond" w:eastAsia="Calibri" w:hAnsi="Garamond" w:cs="Calibri"/>
          <w:b/>
          <w:kern w:val="2"/>
          <w:sz w:val="23"/>
          <w:szCs w:val="23"/>
          <w:lang w:eastAsia="pl-PL"/>
          <w14:ligatures w14:val="standardContextual"/>
        </w:rPr>
        <w:t xml:space="preserve"> </w:t>
      </w:r>
      <w:r w:rsidRPr="00DD45D0">
        <w:rPr>
          <w:rFonts w:ascii="Garamond" w:eastAsia="Calibri" w:hAnsi="Garamond" w:cs="Calibri"/>
          <w:kern w:val="2"/>
          <w:sz w:val="23"/>
          <w:szCs w:val="23"/>
          <w:lang w:eastAsia="pl-PL"/>
          <w14:ligatures w14:val="standardContextual"/>
        </w:rPr>
        <w:t>określone przepisami ustawy z dnia 7 lipca 1994 r. Prawo budowlane i rozporządzenia Ministra Inwestycji i Rozwoju z dnia 29 kwietnia 2019 r. w sprawie przygotowania zawodowego do wykonywania samodzielnych funkcji technicznych w budownictwie lub odpowiadające im uprawnienia, które zostały wydane na podstawie wcześniej obowiązujących przepisów upoważniające do kierowania robotami budowlanymi w zakresie wymaganym do realizacji niniejszego zamówienia lub ustawy z dnia 15 grudnia 2000 r. o samorządach zawodowych architektów oraz inżynierów budownictwa oraz ustawy z dnia 22 grudnia 2015 r. o zasadach uznawania kwalifikacji zawodowych nabytych w państwach członkowskich UE</w:t>
      </w:r>
      <w:r w:rsidRPr="00DD45D0">
        <w:rPr>
          <w:rFonts w:ascii="Garamond" w:eastAsia="Times New Roman" w:hAnsi="Garamond" w:cs="Calibri"/>
          <w:kern w:val="2"/>
          <w:sz w:val="23"/>
          <w:szCs w:val="23"/>
          <w:lang w:eastAsia="pl-PL"/>
          <w14:ligatures w14:val="standardContextual"/>
        </w:rPr>
        <w:t xml:space="preserve"> oraz kwalifikacje do kierowania przy zabytkach nieruchomych zgodnie z art. 37c ustawy </w:t>
      </w:r>
      <w:r w:rsidR="00E84203" w:rsidRPr="00DD45D0">
        <w:rPr>
          <w:rFonts w:ascii="Garamond" w:eastAsia="Times New Roman" w:hAnsi="Garamond" w:cs="Calibri"/>
          <w:kern w:val="2"/>
          <w:sz w:val="23"/>
          <w:szCs w:val="23"/>
          <w:lang w:eastAsia="pl-PL"/>
          <w14:ligatures w14:val="standardContextual"/>
        </w:rPr>
        <w:br/>
      </w:r>
      <w:r w:rsidRPr="00DD45D0">
        <w:rPr>
          <w:rFonts w:ascii="Garamond" w:eastAsia="Times New Roman" w:hAnsi="Garamond" w:cs="Calibri"/>
          <w:kern w:val="2"/>
          <w:sz w:val="23"/>
          <w:szCs w:val="23"/>
          <w:lang w:eastAsia="pl-PL"/>
          <w14:ligatures w14:val="standardContextual"/>
        </w:rPr>
        <w:t>z dnia 23 lipca 2003 o ochronie zabytków i opiece nad zabytkami.</w:t>
      </w:r>
    </w:p>
    <w:p w14:paraId="0A6A5979" w14:textId="637FB203" w:rsidR="00E84203" w:rsidRPr="00DD45D0" w:rsidRDefault="00E84203" w:rsidP="00E84203">
      <w:pPr>
        <w:numPr>
          <w:ilvl w:val="0"/>
          <w:numId w:val="42"/>
        </w:numPr>
        <w:suppressAutoHyphens w:val="0"/>
        <w:rPr>
          <w:rFonts w:ascii="Garamond" w:eastAsia="Calibri" w:hAnsi="Garamond" w:cs="Calibri"/>
          <w:kern w:val="2"/>
          <w:sz w:val="23"/>
          <w:szCs w:val="23"/>
          <w:lang w:eastAsia="pl-PL"/>
        </w:rPr>
      </w:pPr>
      <w:r w:rsidRPr="00DD45D0">
        <w:rPr>
          <w:rFonts w:ascii="Garamond" w:eastAsia="Calibri" w:hAnsi="Garamond" w:cs="Calibri"/>
          <w:b/>
          <w:kern w:val="2"/>
          <w:sz w:val="23"/>
          <w:szCs w:val="23"/>
          <w:lang w:eastAsia="pl-PL"/>
        </w:rPr>
        <w:lastRenderedPageBreak/>
        <w:t xml:space="preserve">Kierownika budowy posiadającego uprawnienia do kierowania robotami budowlanymi w specjalności konstrukcyjno-budowlanej bez ograniczeń </w:t>
      </w:r>
      <w:r w:rsidRPr="00DD45D0">
        <w:rPr>
          <w:rFonts w:ascii="Garamond" w:eastAsia="Calibri" w:hAnsi="Garamond" w:cs="Calibri"/>
          <w:kern w:val="2"/>
          <w:sz w:val="23"/>
          <w:szCs w:val="23"/>
          <w:lang w:eastAsia="pl-PL"/>
        </w:rPr>
        <w:t>określone przepisami ustawy z dnia 7 lipca 1994 r. Prawo budowlane i rozporządzenia Ministra Inwestycji i Rozwoju z dnia 29 kwietnia 2019 r. w sprawie przygotowania zawodowego do wykonywania samodzielnych funkcji technicznych w budownictwie lub odpowiadające im uprawnienia, które zostały wydane na podstawie wcześniej obowiązujących przepisów upoważniające do kierowania robotami budowlanymi w zakresie wymaganym do realizacji niniejszego zamówienia lub ustawy z dnia 15 grudnia 2000 r. o samorządach zawodowych architektów oraz inżynierów budownictwa oraz ustawy z dnia 22 grudnia 2015 r. o zasadach uznawania kwalifikacji zawodowych nabytych w państwach członkowskich Unii Europejskiej</w:t>
      </w:r>
      <w:r w:rsidRPr="00DD45D0">
        <w:rPr>
          <w:rFonts w:ascii="Garamond" w:eastAsia="Times New Roman" w:hAnsi="Garamond" w:cs="Calibri"/>
          <w:kern w:val="2"/>
          <w:sz w:val="23"/>
          <w:szCs w:val="23"/>
          <w:lang w:eastAsia="pl-PL"/>
        </w:rPr>
        <w:t>;</w:t>
      </w:r>
    </w:p>
    <w:p w14:paraId="0BAFC911" w14:textId="77777777" w:rsidR="00243842" w:rsidRPr="00DD45D0" w:rsidRDefault="00456736">
      <w:pPr>
        <w:rPr>
          <w:rFonts w:ascii="Garamond" w:eastAsia="Times New Roman" w:hAnsi="Garamond" w:cs="Calibri"/>
          <w:b/>
          <w:bCs/>
          <w:kern w:val="2"/>
          <w:sz w:val="23"/>
          <w:szCs w:val="23"/>
          <w:lang w:eastAsia="pl-PL"/>
          <w14:ligatures w14:val="standardContextual"/>
        </w:rPr>
      </w:pPr>
      <w:r w:rsidRPr="00DD45D0">
        <w:rPr>
          <w:rFonts w:ascii="Garamond" w:eastAsia="Calibri" w:hAnsi="Garamond" w:cs="Calibri"/>
          <w:b/>
          <w:bCs/>
          <w:kern w:val="2"/>
          <w:sz w:val="23"/>
          <w:szCs w:val="23"/>
          <w:lang w:eastAsia="pl-PL"/>
          <w14:ligatures w14:val="standardContextual"/>
        </w:rPr>
        <w:t>Uwaga: Dopuszcza się, aby jedna osoba pełniła jednocześnie więcej niż jedną funkcję.</w:t>
      </w:r>
      <w:r w:rsidRPr="00DD45D0">
        <w:rPr>
          <w:rFonts w:ascii="Garamond" w:eastAsia="Times New Roman" w:hAnsi="Garamond" w:cs="Calibri"/>
          <w:b/>
          <w:bCs/>
          <w:kern w:val="2"/>
          <w:sz w:val="23"/>
          <w:szCs w:val="23"/>
          <w:lang w:eastAsia="pl-PL"/>
          <w14:ligatures w14:val="standardContextual"/>
        </w:rPr>
        <w:t xml:space="preserve"> </w:t>
      </w:r>
    </w:p>
    <w:p w14:paraId="71C1501D" w14:textId="77777777" w:rsidR="00243842" w:rsidRPr="00DD45D0" w:rsidRDefault="00456736">
      <w:pPr>
        <w:numPr>
          <w:ilvl w:val="0"/>
          <w:numId w:val="9"/>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Wykonawca przed rozpoczęciem robót budowlanych zobowiązuje się dostarczyć oświadczenie (wraz </w:t>
      </w:r>
      <w:r w:rsidRPr="00DD45D0">
        <w:rPr>
          <w:rFonts w:ascii="Garamond" w:eastAsia="Calibri" w:hAnsi="Garamond" w:cs="Calibri"/>
          <w:kern w:val="2"/>
          <w:sz w:val="23"/>
          <w:szCs w:val="23"/>
          <w:lang w:eastAsia="pl-PL"/>
          <w14:ligatures w14:val="standardContextual"/>
        </w:rPr>
        <w:br/>
        <w:t>z niezbędnymi dokumentami) o podjęciu obowiązków przez kierownika budowy i kierowników robót.</w:t>
      </w:r>
      <w:r w:rsidRPr="00DD45D0">
        <w:rPr>
          <w:rFonts w:ascii="Garamond" w:eastAsia="Times New Roman" w:hAnsi="Garamond" w:cs="Calibri"/>
          <w:kern w:val="2"/>
          <w:sz w:val="23"/>
          <w:szCs w:val="23"/>
          <w:lang w:eastAsia="pl-PL"/>
          <w14:ligatures w14:val="standardContextual"/>
        </w:rPr>
        <w:t xml:space="preserve"> </w:t>
      </w:r>
    </w:p>
    <w:p w14:paraId="202B588E" w14:textId="77777777" w:rsidR="00243842" w:rsidRPr="00DD45D0" w:rsidRDefault="00456736">
      <w:pPr>
        <w:numPr>
          <w:ilvl w:val="0"/>
          <w:numId w:val="9"/>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Zamawiający dopuszcza możliwość zmiany osoby (osób), o której mowa w ust. 2 niniejszej umowy, pod warunkiem, że Wykonawca wykaże, że proponowane na te stanowiska nowe osoby spełniają warunki określone w SWZ (w tym posiadają kwalifikacje zawodowe), wymagane w ust. 2 oraz złoży,  w terminie nie dłuższym niż 14 dni od wystąpienia konieczności wprowadzenia zmiany osoby, uprawnienia budowlane tych osób, zaświadczenia potwierdzające ich aktualną przynależność do właściwej izby samorządu zawodowego lub inne dokumenty wynikające z odrębnych przepisów umożliwiające świadczenie usługi transgranicznej na terytorium RP.</w:t>
      </w:r>
      <w:r w:rsidRPr="00DD45D0">
        <w:rPr>
          <w:rFonts w:ascii="Garamond" w:eastAsia="Times New Roman" w:hAnsi="Garamond" w:cs="Calibri"/>
          <w:kern w:val="2"/>
          <w:sz w:val="23"/>
          <w:szCs w:val="23"/>
          <w:lang w:eastAsia="pl-PL"/>
          <w14:ligatures w14:val="standardContextual"/>
        </w:rPr>
        <w:t xml:space="preserve"> </w:t>
      </w:r>
    </w:p>
    <w:p w14:paraId="39F10858" w14:textId="77777777" w:rsidR="00243842" w:rsidRPr="00DD45D0" w:rsidRDefault="00456736">
      <w:pPr>
        <w:numPr>
          <w:ilvl w:val="0"/>
          <w:numId w:val="9"/>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Wykonawca z własnej inicjatywy proponuje zmianę osoby (osób) wskazanej w ust. 2 niniejszego paragrafu, jeżeli zmiana tej osoby stanie się konieczna z jakichkolwiek przyczyn niezależnych od Wykonawcy.</w:t>
      </w:r>
      <w:r w:rsidRPr="00DD45D0">
        <w:rPr>
          <w:rFonts w:ascii="Garamond" w:eastAsia="Times New Roman" w:hAnsi="Garamond" w:cs="Calibri"/>
          <w:kern w:val="2"/>
          <w:sz w:val="23"/>
          <w:szCs w:val="23"/>
          <w:lang w:eastAsia="pl-PL"/>
          <w14:ligatures w14:val="standardContextual"/>
        </w:rPr>
        <w:t xml:space="preserve"> </w:t>
      </w:r>
    </w:p>
    <w:p w14:paraId="6ED9D9C1" w14:textId="77777777" w:rsidR="00243842" w:rsidRPr="00DD45D0" w:rsidRDefault="00456736">
      <w:pPr>
        <w:numPr>
          <w:ilvl w:val="0"/>
          <w:numId w:val="9"/>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Zamawiający może także zażądać od Wykonawcy zmiany osoby (osób), o której mowa w ust. 2 niniejszego paragrafu, jeżeli uzna, że nie wykonuje należycie swoich obowiązków. Wykonawca obowiązany jest dokonać zmiany tej osoby w terminie nie dłuższym niż 14 dni od daty złożenia wniosku Zamawiającego.</w:t>
      </w:r>
      <w:r w:rsidRPr="00DD45D0">
        <w:rPr>
          <w:rFonts w:ascii="Garamond" w:eastAsia="Times New Roman" w:hAnsi="Garamond" w:cs="Calibri"/>
          <w:kern w:val="2"/>
          <w:sz w:val="23"/>
          <w:szCs w:val="23"/>
          <w:lang w:eastAsia="pl-PL"/>
          <w14:ligatures w14:val="standardContextual"/>
        </w:rPr>
        <w:t xml:space="preserve"> </w:t>
      </w:r>
    </w:p>
    <w:p w14:paraId="3683AD63" w14:textId="77777777" w:rsidR="00243842" w:rsidRPr="00DD45D0" w:rsidRDefault="00456736">
      <w:pPr>
        <w:numPr>
          <w:ilvl w:val="0"/>
          <w:numId w:val="9"/>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Zmiana osoby, o której mowa w ust. 2 nie</w:t>
      </w:r>
      <w:r w:rsidRPr="00DD45D0">
        <w:rPr>
          <w:rFonts w:ascii="Garamond" w:eastAsia="Calibri" w:hAnsi="Garamond" w:cs="Calibri"/>
          <w:b/>
          <w:kern w:val="2"/>
          <w:sz w:val="23"/>
          <w:szCs w:val="23"/>
          <w:lang w:eastAsia="pl-PL"/>
          <w14:ligatures w14:val="standardContextual"/>
        </w:rPr>
        <w:t xml:space="preserve"> </w:t>
      </w:r>
      <w:r w:rsidRPr="00DD45D0">
        <w:rPr>
          <w:rFonts w:ascii="Garamond" w:eastAsia="Calibri" w:hAnsi="Garamond" w:cs="Calibri"/>
          <w:kern w:val="2"/>
          <w:sz w:val="23"/>
          <w:szCs w:val="23"/>
          <w:lang w:eastAsia="pl-PL"/>
          <w14:ligatures w14:val="standardContextual"/>
        </w:rPr>
        <w:t>wymaga zmiany niniejszej umowy w formie aneksu, ale wymaga akceptacji Zamawiającego.</w:t>
      </w:r>
      <w:r w:rsidRPr="00DD45D0">
        <w:rPr>
          <w:rFonts w:ascii="Garamond" w:eastAsia="Times New Roman" w:hAnsi="Garamond" w:cs="Calibri"/>
          <w:kern w:val="2"/>
          <w:sz w:val="23"/>
          <w:szCs w:val="23"/>
          <w:lang w:eastAsia="pl-PL"/>
          <w14:ligatures w14:val="standardContextual"/>
        </w:rPr>
        <w:t xml:space="preserve"> </w:t>
      </w:r>
    </w:p>
    <w:p w14:paraId="749F7492" w14:textId="77777777" w:rsidR="00243842" w:rsidRPr="00DD45D0" w:rsidRDefault="00456736">
      <w:pPr>
        <w:numPr>
          <w:ilvl w:val="0"/>
          <w:numId w:val="9"/>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Wykonawca zapewni w realizacji umowy udział osób posiadających wymagane kwalifikacje </w:t>
      </w:r>
      <w:r w:rsidRPr="00DD45D0">
        <w:rPr>
          <w:rFonts w:ascii="Garamond" w:eastAsia="Calibri" w:hAnsi="Garamond" w:cs="Calibri"/>
          <w:kern w:val="2"/>
          <w:sz w:val="23"/>
          <w:szCs w:val="23"/>
          <w:lang w:eastAsia="pl-PL"/>
          <w14:ligatures w14:val="standardContextual"/>
        </w:rPr>
        <w:br/>
        <w:t xml:space="preserve">i uprawnienia i zobowiązuje się, że osoby pełniące funkcje wskazane w ust. 2 oraz pozostałe osoby </w:t>
      </w:r>
      <w:r w:rsidRPr="00DD45D0">
        <w:rPr>
          <w:rFonts w:ascii="Garamond" w:eastAsia="Calibri" w:hAnsi="Garamond" w:cs="Calibri"/>
          <w:kern w:val="2"/>
          <w:sz w:val="23"/>
          <w:szCs w:val="23"/>
          <w:lang w:eastAsia="pl-PL"/>
          <w14:ligatures w14:val="standardContextual"/>
        </w:rPr>
        <w:br/>
        <w:t>z kadry technicznej będą posiadać aktualne wymagane przepisami prawa uprawnienia przez cały okres trwania umowy.</w:t>
      </w:r>
      <w:r w:rsidRPr="00DD45D0">
        <w:rPr>
          <w:rFonts w:ascii="Garamond" w:eastAsia="Times New Roman" w:hAnsi="Garamond" w:cs="Calibri"/>
          <w:kern w:val="2"/>
          <w:sz w:val="23"/>
          <w:szCs w:val="23"/>
          <w:lang w:eastAsia="pl-PL"/>
          <w14:ligatures w14:val="standardContextual"/>
        </w:rPr>
        <w:t xml:space="preserve"> </w:t>
      </w:r>
    </w:p>
    <w:p w14:paraId="2447FB6E" w14:textId="77777777" w:rsidR="00243842" w:rsidRPr="00DD45D0" w:rsidRDefault="00243842">
      <w:pPr>
        <w:ind w:left="91"/>
        <w:rPr>
          <w:rFonts w:ascii="Garamond" w:eastAsia="Calibri" w:hAnsi="Garamond" w:cs="Calibri"/>
          <w:kern w:val="2"/>
          <w:sz w:val="23"/>
          <w:szCs w:val="23"/>
          <w:lang w:eastAsia="pl-PL"/>
          <w14:ligatures w14:val="standardContextual"/>
        </w:rPr>
      </w:pPr>
    </w:p>
    <w:p w14:paraId="78855E22" w14:textId="2CD136D9" w:rsidR="00243842" w:rsidRPr="00DD45D0" w:rsidRDefault="00456736" w:rsidP="007F3B10">
      <w:pPr>
        <w:ind w:left="-567"/>
        <w:jc w:val="center"/>
        <w:rPr>
          <w:rFonts w:ascii="Garamond" w:eastAsia="Calibri" w:hAnsi="Garamond" w:cs="Calibri"/>
          <w:b/>
          <w:bCs/>
          <w:kern w:val="2"/>
          <w:sz w:val="23"/>
          <w:szCs w:val="23"/>
          <w:lang w:eastAsia="pl-PL"/>
          <w14:ligatures w14:val="standardContextual"/>
        </w:rPr>
      </w:pPr>
      <w:r w:rsidRPr="00DD45D0">
        <w:rPr>
          <w:rFonts w:ascii="Garamond" w:eastAsia="Calibri" w:hAnsi="Garamond" w:cs="Calibri"/>
          <w:b/>
          <w:bCs/>
          <w:kern w:val="2"/>
          <w:sz w:val="23"/>
          <w:szCs w:val="23"/>
          <w:lang w:eastAsia="pl-PL"/>
          <w14:ligatures w14:val="standardContextual"/>
        </w:rPr>
        <w:t>§ 6.  WARUNKI WYKONANIA I ODBIORU PRZEDMIOTU UMOWY</w:t>
      </w:r>
    </w:p>
    <w:p w14:paraId="2F7940E1" w14:textId="77777777" w:rsidR="00243842" w:rsidRPr="00DD45D0" w:rsidRDefault="00243842">
      <w:pPr>
        <w:ind w:left="-567"/>
        <w:rPr>
          <w:rFonts w:ascii="Garamond" w:eastAsia="Calibri" w:hAnsi="Garamond" w:cs="Calibri"/>
          <w:b/>
          <w:bCs/>
          <w:kern w:val="2"/>
          <w:sz w:val="23"/>
          <w:szCs w:val="23"/>
          <w:lang w:eastAsia="pl-PL"/>
          <w14:ligatures w14:val="standardContextual"/>
        </w:rPr>
      </w:pPr>
    </w:p>
    <w:p w14:paraId="59BABB66" w14:textId="77777777" w:rsidR="00243842" w:rsidRPr="00DD45D0" w:rsidRDefault="00456736">
      <w:pPr>
        <w:pStyle w:val="Akapitzlist"/>
        <w:numPr>
          <w:ilvl w:val="0"/>
          <w:numId w:val="30"/>
        </w:numPr>
        <w:rPr>
          <w:rFonts w:ascii="Garamond" w:eastAsia="Calibri" w:hAnsi="Garamond" w:cs="Calibri"/>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xml:space="preserve">Warunki wykonania i odbioru robót budowlanych: </w:t>
      </w:r>
    </w:p>
    <w:p w14:paraId="6BB412B7" w14:textId="77777777" w:rsidR="00243842" w:rsidRPr="00DD45D0" w:rsidRDefault="00456736">
      <w:pPr>
        <w:numPr>
          <w:ilvl w:val="0"/>
          <w:numId w:val="10"/>
        </w:numPr>
        <w:ind w:left="426"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Wykonawca zobowiązany jest do wykonania przedmiotu umowy zgodnie z terminami ujętymi w § 2 ust. 1.</w:t>
      </w:r>
      <w:r w:rsidRPr="00DD45D0">
        <w:rPr>
          <w:rFonts w:ascii="Garamond" w:eastAsia="Times New Roman" w:hAnsi="Garamond" w:cs="Calibri"/>
          <w:kern w:val="2"/>
          <w:sz w:val="23"/>
          <w:szCs w:val="23"/>
          <w:lang w:eastAsia="pl-PL"/>
          <w14:ligatures w14:val="standardContextual"/>
        </w:rPr>
        <w:t xml:space="preserve"> </w:t>
      </w:r>
    </w:p>
    <w:p w14:paraId="763EEE70" w14:textId="208605C2" w:rsidR="00243842" w:rsidRPr="00DD45D0" w:rsidRDefault="00456736">
      <w:pPr>
        <w:numPr>
          <w:ilvl w:val="0"/>
          <w:numId w:val="10"/>
        </w:numPr>
        <w:tabs>
          <w:tab w:val="left" w:pos="0"/>
        </w:tabs>
        <w:ind w:left="426" w:hanging="426"/>
        <w:contextualSpacing/>
        <w:rPr>
          <w:rFonts w:ascii="Garamond" w:eastAsia="Calibri" w:hAnsi="Garamond" w:cs="Calibri"/>
          <w:sz w:val="23"/>
          <w:szCs w:val="23"/>
        </w:rPr>
      </w:pPr>
      <w:r w:rsidRPr="00DD45D0">
        <w:rPr>
          <w:rFonts w:ascii="Garamond" w:eastAsia="Calibri" w:hAnsi="Garamond" w:cs="Calibri"/>
          <w:sz w:val="23"/>
          <w:szCs w:val="23"/>
        </w:rPr>
        <w:t xml:space="preserve">Wykonawca jest zobowiązany do sprzątania na bieżąco ulic, placów i innych miejsc </w:t>
      </w:r>
      <w:r w:rsidRPr="00DD45D0">
        <w:rPr>
          <w:rFonts w:ascii="Garamond" w:eastAsia="Calibri" w:hAnsi="Garamond" w:cs="Calibri"/>
          <w:sz w:val="23"/>
          <w:szCs w:val="23"/>
        </w:rPr>
        <w:br/>
        <w:t>z zanieczyszczeń powstałych od jazdy i pracy sprzętu i środków transportu Wykonawcy, jego Podwykonawców i dostawców i innych osób, którymi Wykonawca posługuje się przy wykonaniu niniejszej umowy, a w przypadku spowodowania jakichkolwiek uszkodzeń – natychmiastowe ich naprawienie na własny koszt i ryzyko.</w:t>
      </w:r>
      <w:r w:rsidRPr="00DD45D0">
        <w:rPr>
          <w:rFonts w:ascii="Garamond" w:eastAsia="Times New Roman" w:hAnsi="Garamond" w:cs="Calibri"/>
          <w:sz w:val="23"/>
          <w:szCs w:val="23"/>
        </w:rPr>
        <w:t xml:space="preserve"> </w:t>
      </w:r>
    </w:p>
    <w:p w14:paraId="3EB5CF40" w14:textId="77777777" w:rsidR="00243842" w:rsidRPr="00DD45D0" w:rsidRDefault="00456736">
      <w:pPr>
        <w:numPr>
          <w:ilvl w:val="0"/>
          <w:numId w:val="10"/>
        </w:numPr>
        <w:ind w:left="426"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Wykonawca zapewni nadzór techniczny nad realizowanym zadaniem, nadzór nad personelem </w:t>
      </w:r>
      <w:r w:rsidRPr="00DD45D0">
        <w:rPr>
          <w:rFonts w:ascii="Garamond" w:eastAsia="Calibri" w:hAnsi="Garamond" w:cs="Calibri"/>
          <w:kern w:val="2"/>
          <w:sz w:val="23"/>
          <w:szCs w:val="23"/>
          <w:lang w:eastAsia="pl-PL"/>
          <w14:ligatures w14:val="standardContextual"/>
        </w:rPr>
        <w:br/>
        <w:t xml:space="preserve">w zakresie porządku i dyscypliny, w szczególności zapewni stałą obecność na terenie budowy </w:t>
      </w:r>
      <w:r w:rsidRPr="00DD45D0">
        <w:rPr>
          <w:rFonts w:ascii="Garamond" w:eastAsia="Calibri" w:hAnsi="Garamond" w:cs="Calibri"/>
          <w:kern w:val="2"/>
          <w:sz w:val="23"/>
          <w:szCs w:val="23"/>
          <w:lang w:eastAsia="pl-PL"/>
          <w14:ligatures w14:val="standardContextual"/>
        </w:rPr>
        <w:br/>
        <w:t xml:space="preserve">w czasie prowadzonych robót budowlanych osoby kierującej, koordynującej i nadzorującej pracą pracowników Wykonawcy lub innych osób wykonujących czynności na terenie budowy. </w:t>
      </w:r>
      <w:r w:rsidRPr="00DD45D0">
        <w:rPr>
          <w:rFonts w:ascii="Garamond" w:eastAsia="Calibri" w:hAnsi="Garamond" w:cs="Calibri"/>
          <w:kern w:val="2"/>
          <w:sz w:val="23"/>
          <w:szCs w:val="23"/>
          <w:lang w:eastAsia="pl-PL"/>
          <w14:ligatures w14:val="standardContextual"/>
        </w:rPr>
        <w:lastRenderedPageBreak/>
        <w:t xml:space="preserve">Wykonawca pisemnie poinformuje Zamawiającego o wyznaczeniu takiej osoby lub osób, podając ich imiona i nazwiska niezwłocznie po ich wyznaczeniu lub niezwłocznie po dokonanej zmianie. </w:t>
      </w:r>
    </w:p>
    <w:p w14:paraId="5FDC9879" w14:textId="305F9B31" w:rsidR="00243842" w:rsidRPr="00DD45D0" w:rsidRDefault="00456736">
      <w:pPr>
        <w:numPr>
          <w:ilvl w:val="0"/>
          <w:numId w:val="10"/>
        </w:numPr>
        <w:ind w:left="426"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Wykonawca zobowiązany jest informować </w:t>
      </w:r>
      <w:r w:rsidR="00E84203" w:rsidRPr="00DD45D0">
        <w:rPr>
          <w:rFonts w:ascii="Garamond" w:eastAsia="Calibri" w:hAnsi="Garamond" w:cs="Calibri"/>
          <w:kern w:val="2"/>
          <w:sz w:val="23"/>
          <w:szCs w:val="23"/>
          <w:lang w:eastAsia="pl-PL"/>
          <w14:ligatures w14:val="standardContextual"/>
        </w:rPr>
        <w:t>przedstawicieli Zamawiającego</w:t>
      </w:r>
      <w:r w:rsidRPr="00DD45D0">
        <w:rPr>
          <w:rFonts w:ascii="Garamond" w:eastAsia="Calibri" w:hAnsi="Garamond" w:cs="Calibri"/>
          <w:kern w:val="2"/>
          <w:sz w:val="23"/>
          <w:szCs w:val="23"/>
          <w:lang w:eastAsia="pl-PL"/>
          <w14:ligatures w14:val="standardContextual"/>
        </w:rPr>
        <w:t xml:space="preserve"> o problemach </w:t>
      </w:r>
      <w:r w:rsidR="00E84203" w:rsidRPr="00DD45D0">
        <w:rPr>
          <w:rFonts w:ascii="Garamond" w:eastAsia="Calibri" w:hAnsi="Garamond" w:cs="Calibri"/>
          <w:kern w:val="2"/>
          <w:sz w:val="23"/>
          <w:szCs w:val="23"/>
          <w:lang w:eastAsia="pl-PL"/>
          <w14:ligatures w14:val="standardContextual"/>
        </w:rPr>
        <w:br/>
      </w:r>
      <w:r w:rsidRPr="00DD45D0">
        <w:rPr>
          <w:rFonts w:ascii="Garamond" w:eastAsia="Calibri" w:hAnsi="Garamond" w:cs="Calibri"/>
          <w:kern w:val="2"/>
          <w:sz w:val="23"/>
          <w:szCs w:val="23"/>
          <w:lang w:eastAsia="pl-PL"/>
          <w14:ligatures w14:val="standardContextual"/>
        </w:rPr>
        <w:t xml:space="preserve">i okolicznościach mogących mieć wpływ na jakość robót oraz opóźnienie terminu zakończenia przedmiotu umowy. </w:t>
      </w:r>
    </w:p>
    <w:p w14:paraId="2CD24C13" w14:textId="34421AA5" w:rsidR="00243842" w:rsidRPr="00DD45D0" w:rsidRDefault="00456736">
      <w:pPr>
        <w:numPr>
          <w:ilvl w:val="0"/>
          <w:numId w:val="10"/>
        </w:numPr>
        <w:ind w:left="426"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Wykonawca przed rozpoczęciem robót zobowiązany jest do przedstawienia Zamawiającemu do zatwierdzenia w formie pisemnej zaakceptowanego zestawienia materiałów, wyrobów </w:t>
      </w:r>
      <w:r w:rsidR="007F3B10" w:rsidRPr="00DD45D0">
        <w:rPr>
          <w:rFonts w:ascii="Garamond" w:eastAsia="Calibri" w:hAnsi="Garamond" w:cs="Calibri"/>
          <w:kern w:val="2"/>
          <w:sz w:val="23"/>
          <w:szCs w:val="23"/>
          <w:lang w:eastAsia="pl-PL"/>
          <w14:ligatures w14:val="standardContextual"/>
        </w:rPr>
        <w:br/>
      </w:r>
      <w:r w:rsidRPr="00DD45D0">
        <w:rPr>
          <w:rFonts w:ascii="Garamond" w:eastAsia="Calibri" w:hAnsi="Garamond" w:cs="Calibri"/>
          <w:kern w:val="2"/>
          <w:sz w:val="23"/>
          <w:szCs w:val="23"/>
          <w:lang w:eastAsia="pl-PL"/>
          <w14:ligatures w14:val="standardContextual"/>
        </w:rPr>
        <w:t>i</w:t>
      </w:r>
      <w:r w:rsidR="007F3B10" w:rsidRPr="00DD45D0">
        <w:rPr>
          <w:rFonts w:ascii="Garamond" w:eastAsia="Calibri" w:hAnsi="Garamond" w:cs="Calibri"/>
          <w:kern w:val="2"/>
          <w:sz w:val="23"/>
          <w:szCs w:val="23"/>
          <w:lang w:eastAsia="pl-PL"/>
          <w14:ligatures w14:val="standardContextual"/>
        </w:rPr>
        <w:t xml:space="preserve"> </w:t>
      </w:r>
      <w:r w:rsidRPr="00DD45D0">
        <w:rPr>
          <w:rFonts w:ascii="Garamond" w:eastAsia="Calibri" w:hAnsi="Garamond" w:cs="Calibri"/>
          <w:kern w:val="2"/>
          <w:sz w:val="23"/>
          <w:szCs w:val="23"/>
          <w:lang w:eastAsia="pl-PL"/>
          <w14:ligatures w14:val="standardContextual"/>
        </w:rPr>
        <w:t xml:space="preserve">elementów przeznaczonych do wbudowania. </w:t>
      </w:r>
    </w:p>
    <w:p w14:paraId="1ABD40E2" w14:textId="2A7B0EBA" w:rsidR="00243842" w:rsidRPr="00DD45D0" w:rsidRDefault="00456736">
      <w:pPr>
        <w:numPr>
          <w:ilvl w:val="0"/>
          <w:numId w:val="10"/>
        </w:numPr>
        <w:ind w:left="426"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Wszystkie materiały i elementy wbudowane lub użyte do wykonania przedmiotu umowy, muszą być fabrycznie nowe, spełniać wymogi określone w przepisach o wyrobach budowlanych lub </w:t>
      </w:r>
      <w:r w:rsidRPr="00DD45D0">
        <w:rPr>
          <w:rFonts w:ascii="Garamond" w:eastAsia="Calibri" w:hAnsi="Garamond" w:cs="Calibri"/>
          <w:kern w:val="2"/>
          <w:sz w:val="23"/>
          <w:szCs w:val="23"/>
          <w:lang w:eastAsia="pl-PL"/>
          <w14:ligatures w14:val="standardContextual"/>
        </w:rPr>
        <w:br/>
        <w:t xml:space="preserve">o ogólnym bezpieczeństwie produktów, posiadać odpowiednie atesty, zgodne z wymaganiami oraz normami branżowymi, lub obowiązującymi normami i winny być przed wbudowaniem przedstawione do akceptacji inspektorowi nadzoru inwestorskiego w danej branży oraz Przedstawicielowi Zamawiającego; Wykonawca zobowiązany jest przedstawić dokumenty wystawione przez producenta, zapewniające udzielenie gwarancji producenta elementów, </w:t>
      </w:r>
      <w:r w:rsidRPr="00DD45D0">
        <w:rPr>
          <w:rFonts w:ascii="Garamond" w:eastAsia="Calibri" w:hAnsi="Garamond" w:cs="Calibri"/>
          <w:kern w:val="2"/>
          <w:sz w:val="23"/>
          <w:szCs w:val="23"/>
          <w:lang w:eastAsia="pl-PL"/>
          <w14:ligatures w14:val="standardContextual"/>
        </w:rPr>
        <w:br/>
        <w:t xml:space="preserve">o których mowa w § 16. W zakresie kolorystyki materiałów lub produktów lub elementów Wykonawca każdorazowo jest zobowiązany uzyskać zgodę Zamawiającego. Brak zgody uniemożliwia użycie takich produktów, materiałów, urządzeń do realizacji zadania. Wszystkie wykonane roboty i dostarczone materiały będą zgodne z Dokumentacją Projektową. </w:t>
      </w:r>
      <w:r w:rsidR="00E84203" w:rsidRPr="00DD45D0">
        <w:rPr>
          <w:rFonts w:ascii="Garamond" w:eastAsia="Calibri" w:hAnsi="Garamond" w:cs="Calibri"/>
          <w:kern w:val="2"/>
          <w:sz w:val="23"/>
          <w:szCs w:val="23"/>
          <w:lang w:eastAsia="pl-PL"/>
          <w14:ligatures w14:val="standardContextual"/>
        </w:rPr>
        <w:br/>
      </w:r>
      <w:r w:rsidRPr="00DD45D0">
        <w:rPr>
          <w:rFonts w:ascii="Garamond" w:eastAsia="Calibri" w:hAnsi="Garamond" w:cs="Calibri"/>
          <w:kern w:val="2"/>
          <w:sz w:val="23"/>
          <w:szCs w:val="23"/>
          <w:lang w:eastAsia="pl-PL"/>
          <w14:ligatures w14:val="standardContextual"/>
        </w:rPr>
        <w:t xml:space="preserve">W przypadku, gdy materiały lub roboty nie będą w pełni zgodne z Dokumentacją Projektową i wpłynie to na niezadowalającą jakość robót budowlanych, to takie materiały zostaną zastąpione innymi, a elementy wykonane będą rozebrane i wykonane ponownie na koszt Wykonawcy i bez prawa do dodatkowego wynagrodzenia z tego tytułu.  </w:t>
      </w:r>
    </w:p>
    <w:p w14:paraId="696ED89E" w14:textId="77777777" w:rsidR="00243842" w:rsidRPr="00DD45D0" w:rsidRDefault="00456736">
      <w:pPr>
        <w:numPr>
          <w:ilvl w:val="0"/>
          <w:numId w:val="10"/>
        </w:numPr>
        <w:ind w:left="426"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Osobnym odbiorom będą podlegać roboty zanikające lub ulegające zakryciu. Odbiór tych robót będzie dokonywany przez inspektorów nadzoru inwestorskiego i winien nastąpić w terminie nie dłuższym niż 4 dni po ich zgłoszeniu do odbioru przez kierownika budowy.</w:t>
      </w:r>
      <w:r w:rsidRPr="00DD45D0">
        <w:rPr>
          <w:rFonts w:ascii="Garamond" w:eastAsia="Times New Roman" w:hAnsi="Garamond" w:cs="Calibri"/>
          <w:kern w:val="2"/>
          <w:sz w:val="23"/>
          <w:szCs w:val="23"/>
          <w:lang w:eastAsia="pl-PL"/>
          <w14:ligatures w14:val="standardContextual"/>
        </w:rPr>
        <w:t xml:space="preserve"> </w:t>
      </w:r>
    </w:p>
    <w:p w14:paraId="5C792048" w14:textId="77777777" w:rsidR="00243842" w:rsidRPr="00DD45D0" w:rsidRDefault="00456736">
      <w:pPr>
        <w:numPr>
          <w:ilvl w:val="0"/>
          <w:numId w:val="10"/>
        </w:numPr>
        <w:ind w:left="426"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Sposób postępowania z materiałami i surowcami pozyskanymi skutkiem wykonanych robót przygotowawczych (jeśli dotyczy):</w:t>
      </w:r>
      <w:r w:rsidRPr="00DD45D0">
        <w:rPr>
          <w:rFonts w:ascii="Garamond" w:eastAsia="Times New Roman" w:hAnsi="Garamond" w:cs="Calibri"/>
          <w:kern w:val="2"/>
          <w:sz w:val="23"/>
          <w:szCs w:val="23"/>
          <w:lang w:eastAsia="pl-PL"/>
          <w14:ligatures w14:val="standardContextual"/>
        </w:rPr>
        <w:t xml:space="preserve"> </w:t>
      </w:r>
    </w:p>
    <w:p w14:paraId="2DD83FCD" w14:textId="77777777" w:rsidR="00243842" w:rsidRPr="00DD45D0" w:rsidRDefault="00456736">
      <w:pPr>
        <w:numPr>
          <w:ilvl w:val="0"/>
          <w:numId w:val="11"/>
        </w:numPr>
        <w:ind w:left="714" w:hanging="351"/>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pozyskany podczas robót złom jest własnością Zamawiającego. Wykonawca zobowiązany jest zmagazynować złom na palety transportowe i przewieźć w miejsce wskazane przez Zamawiającego, na odległość nie większą niż 10 km. </w:t>
      </w:r>
      <w:r w:rsidRPr="00DD45D0">
        <w:rPr>
          <w:rFonts w:ascii="Garamond" w:eastAsia="Times New Roman" w:hAnsi="Garamond" w:cs="Calibri"/>
          <w:kern w:val="2"/>
          <w:sz w:val="23"/>
          <w:szCs w:val="23"/>
          <w:lang w:eastAsia="pl-PL"/>
          <w14:ligatures w14:val="standardContextual"/>
        </w:rPr>
        <w:t xml:space="preserve"> </w:t>
      </w:r>
    </w:p>
    <w:p w14:paraId="15AF0937" w14:textId="77777777" w:rsidR="00243842" w:rsidRPr="00DD45D0" w:rsidRDefault="00456736">
      <w:pPr>
        <w:numPr>
          <w:ilvl w:val="0"/>
          <w:numId w:val="11"/>
        </w:numPr>
        <w:ind w:left="714" w:hanging="351"/>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elementy betonowe z rozbieranych nawierzchni nadające się do wbudowania są własnością Zamawiającego. Wykonawca zobowiązany jest zmagazynować odzyskane materiały na palety transportowe i przewieźć je w miejsce wskazane przez Zamawiającego, na odległość nie większą niż 10 km.</w:t>
      </w:r>
      <w:r w:rsidRPr="00DD45D0">
        <w:rPr>
          <w:rFonts w:ascii="Garamond" w:eastAsia="Times New Roman" w:hAnsi="Garamond" w:cs="Calibri"/>
          <w:kern w:val="2"/>
          <w:sz w:val="23"/>
          <w:szCs w:val="23"/>
          <w:lang w:eastAsia="pl-PL"/>
          <w14:ligatures w14:val="standardContextual"/>
        </w:rPr>
        <w:t xml:space="preserve"> </w:t>
      </w:r>
    </w:p>
    <w:p w14:paraId="77013C39" w14:textId="77777777" w:rsidR="00243842" w:rsidRPr="00DD45D0" w:rsidRDefault="00456736">
      <w:pPr>
        <w:numPr>
          <w:ilvl w:val="0"/>
          <w:numId w:val="11"/>
        </w:numPr>
        <w:ind w:left="714" w:hanging="351"/>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elementy betonowe, zanieczyszczenia, gruz, nadmiar gruntu i grunt określony przez Zamawiającego jako nieprzydatne oraz gałęzie i karpina z wycinki drzew, stanowią własność Wykonawcy i winny być usunięte poza teren budowy i zutylizowane przy przestrzeganiu przepisów ustawy z dnia 14 grudnia 2012 r. o odpadach. </w:t>
      </w:r>
    </w:p>
    <w:p w14:paraId="05704E39" w14:textId="77777777" w:rsidR="00243842" w:rsidRPr="00DD45D0" w:rsidRDefault="00456736">
      <w:pPr>
        <w:pStyle w:val="Akapitzlist"/>
        <w:numPr>
          <w:ilvl w:val="0"/>
          <w:numId w:val="10"/>
        </w:numPr>
        <w:ind w:left="0"/>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Wykonawca zobowiązany jest zlikwidować zabezpieczenia oraz zaplecze własne na terenie    </w:t>
      </w:r>
    </w:p>
    <w:p w14:paraId="40758965" w14:textId="743BACC3" w:rsidR="00243842" w:rsidRPr="00DD45D0" w:rsidRDefault="00456736" w:rsidP="00E84203">
      <w:pPr>
        <w:pStyle w:val="Akapitzlist"/>
        <w:ind w:left="568"/>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prowadzonych prac bezzwłocznie po zakończeniu robót, lecz nie później niż 3 dni od daty dokonania odbioru końcowego. Miejsce prowadzenia prac oraz tereny przyległe po zakończeniu robót Wykonawca zobowiązany jest w ramach wynagrodzenia za wykonanie całości przedmiotu umowy uporządkować i przywrócić do stanu przed wejściem na roboty, z uwzględnieniem zmian terenu, jakie wiążą się z przeprowadzonymi pracami;</w:t>
      </w:r>
      <w:r w:rsidRPr="00DD45D0">
        <w:rPr>
          <w:rFonts w:ascii="Garamond" w:eastAsia="Times New Roman" w:hAnsi="Garamond" w:cs="Calibri"/>
          <w:kern w:val="2"/>
          <w:sz w:val="23"/>
          <w:szCs w:val="23"/>
          <w:lang w:eastAsia="pl-PL"/>
          <w14:ligatures w14:val="standardContextual"/>
        </w:rPr>
        <w:t xml:space="preserve"> </w:t>
      </w:r>
    </w:p>
    <w:p w14:paraId="700DBB64" w14:textId="72AAF229" w:rsidR="00243842" w:rsidRPr="00DD45D0" w:rsidRDefault="00456736" w:rsidP="00E84203">
      <w:pPr>
        <w:pStyle w:val="Akapitzlist"/>
        <w:ind w:left="0"/>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11) Zamawiający w terminie 10 dni roboczych od dnia otrzymania od Wykonawcy zgłoszenia gotowości do końcowego odbioru przedmiotu umowy, przystąpi do odbioru i sporządzi przy udziale</w:t>
      </w:r>
      <w:r w:rsidR="00E84203" w:rsidRPr="00DD45D0">
        <w:rPr>
          <w:rFonts w:ascii="Garamond" w:eastAsia="Calibri" w:hAnsi="Garamond" w:cs="Calibri"/>
          <w:kern w:val="2"/>
          <w:sz w:val="23"/>
          <w:szCs w:val="23"/>
          <w:lang w:eastAsia="pl-PL"/>
          <w14:ligatures w14:val="standardContextual"/>
        </w:rPr>
        <w:t xml:space="preserve"> </w:t>
      </w:r>
      <w:r w:rsidRPr="00DD45D0">
        <w:rPr>
          <w:rFonts w:ascii="Garamond" w:eastAsia="Calibri" w:hAnsi="Garamond" w:cs="Calibri"/>
          <w:kern w:val="2"/>
          <w:sz w:val="23"/>
          <w:szCs w:val="23"/>
          <w:lang w:eastAsia="pl-PL"/>
          <w14:ligatures w14:val="standardContextual"/>
        </w:rPr>
        <w:t xml:space="preserve">Wykonawcy protokół końcowego odbioru robót. Protokół odbioru końcowego stanowić będzie </w:t>
      </w:r>
    </w:p>
    <w:p w14:paraId="59DAECCE" w14:textId="6B31F93B" w:rsidR="00243842" w:rsidRPr="00DD45D0" w:rsidRDefault="00456736" w:rsidP="00E84203">
      <w:pPr>
        <w:pStyle w:val="Akapitzlist"/>
        <w:ind w:left="0"/>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lastRenderedPageBreak/>
        <w:t xml:space="preserve"> podstawę do ostatecznego (końcowego) rozliczenia wykonanego przedmiotu umowy.</w:t>
      </w:r>
    </w:p>
    <w:p w14:paraId="3EBB6FE1" w14:textId="77777777" w:rsidR="00243842" w:rsidRPr="00DD45D0" w:rsidRDefault="00456736" w:rsidP="00E84203">
      <w:pPr>
        <w:pStyle w:val="Akapitzlist"/>
        <w:ind w:left="0"/>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12) </w:t>
      </w:r>
      <w:r w:rsidRPr="00DD45D0">
        <w:rPr>
          <w:rFonts w:ascii="Garamond" w:eastAsia="Times New Roman" w:hAnsi="Garamond" w:cs="Calibri"/>
          <w:kern w:val="2"/>
          <w:sz w:val="23"/>
          <w:szCs w:val="23"/>
          <w:lang w:eastAsia="pl-PL"/>
          <w14:ligatures w14:val="standardContextual"/>
        </w:rPr>
        <w:t xml:space="preserve"> </w:t>
      </w:r>
      <w:r w:rsidRPr="00DD45D0">
        <w:rPr>
          <w:rFonts w:ascii="Garamond" w:eastAsia="Calibri" w:hAnsi="Garamond" w:cs="Calibri"/>
          <w:kern w:val="2"/>
          <w:sz w:val="23"/>
          <w:szCs w:val="23"/>
          <w:lang w:eastAsia="pl-PL"/>
          <w14:ligatures w14:val="standardContextual"/>
        </w:rPr>
        <w:t xml:space="preserve">Wraz ze zgłoszeniem gotowości do odbioru końcowego całego przedmiotu umowy Wykonawca </w:t>
      </w:r>
    </w:p>
    <w:p w14:paraId="37BFEACC" w14:textId="77777777" w:rsidR="00243842" w:rsidRPr="00DD45D0" w:rsidRDefault="00456736" w:rsidP="00E84203">
      <w:pPr>
        <w:pStyle w:val="Akapitzlist"/>
        <w:ind w:left="0"/>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       przedłoży Zamawiającemu dokumentację odbiorową w dwóch egzemplarzach, pozwalającą na </w:t>
      </w:r>
    </w:p>
    <w:p w14:paraId="589F68B4" w14:textId="77777777" w:rsidR="00243842" w:rsidRPr="00DD45D0" w:rsidRDefault="00456736" w:rsidP="00E84203">
      <w:pPr>
        <w:pStyle w:val="Akapitzlist"/>
        <w:ind w:left="0"/>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       ocenę prawidłowości wykonania przedmiotu odbioru, a w szczególności: dokumentację </w:t>
      </w:r>
    </w:p>
    <w:p w14:paraId="76809E00" w14:textId="77777777" w:rsidR="00243842" w:rsidRPr="00DD45D0" w:rsidRDefault="00456736" w:rsidP="00E84203">
      <w:pPr>
        <w:pStyle w:val="Akapitzlist"/>
        <w:ind w:left="0"/>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       powykonawczą w 2 egzemplarzach i w wersji elektronicznej w formacie DXF 2000 -1egz. oraz     </w:t>
      </w:r>
    </w:p>
    <w:p w14:paraId="3F3A5352" w14:textId="77777777" w:rsidR="00243842" w:rsidRPr="00DD45D0" w:rsidRDefault="00456736" w:rsidP="00E84203">
      <w:pPr>
        <w:pStyle w:val="Akapitzlist"/>
        <w:ind w:left="0"/>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       wszystkie dokumenty pozwalające na ocenę prawidłowości wykonania przedmiotu odbioru, </w:t>
      </w:r>
    </w:p>
    <w:p w14:paraId="3B9B4B3A" w14:textId="77777777" w:rsidR="00243842" w:rsidRPr="00DD45D0" w:rsidRDefault="00456736" w:rsidP="00E84203">
      <w:pPr>
        <w:pStyle w:val="Akapitzlist"/>
        <w:ind w:left="0"/>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       w tym: świadectwa jakości, certyfikaty na zastosowane materiały i urządzenia, atesty oraz inne </w:t>
      </w:r>
    </w:p>
    <w:p w14:paraId="4FA1D320" w14:textId="77777777" w:rsidR="00243842" w:rsidRPr="00DD45D0" w:rsidRDefault="00456736" w:rsidP="00E84203">
      <w:pPr>
        <w:pStyle w:val="Akapitzlist"/>
        <w:ind w:left="0"/>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       wymagane przez obowiązujące prawo dokumenty. Wykonawca uzyska te dokumenty w ramach  </w:t>
      </w:r>
    </w:p>
    <w:p w14:paraId="0E2D516A" w14:textId="77777777" w:rsidR="00243842" w:rsidRPr="00DD45D0" w:rsidRDefault="00456736" w:rsidP="00E84203">
      <w:pPr>
        <w:pStyle w:val="Akapitzlist"/>
        <w:ind w:left="0"/>
        <w:rPr>
          <w:rFonts w:ascii="Garamond" w:eastAsia="Times New Roman"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       wynagrodzenia za wykonanie przedmiotu umowy. </w:t>
      </w:r>
    </w:p>
    <w:p w14:paraId="7B98FA5D" w14:textId="77777777" w:rsidR="00243842" w:rsidRPr="00DD45D0" w:rsidRDefault="00456736" w:rsidP="00E84203">
      <w:pPr>
        <w:pStyle w:val="Akapitzlist"/>
        <w:numPr>
          <w:ilvl w:val="0"/>
          <w:numId w:val="43"/>
        </w:numPr>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Z czynności końcowego odbioru zostanie sporządzony protokół, który zawierać będzie wszystkie ustalenia i zalecenia poczynione w trakcie odbioru. </w:t>
      </w:r>
    </w:p>
    <w:p w14:paraId="36C9BE18" w14:textId="77777777" w:rsidR="00243842" w:rsidRPr="00DD45D0" w:rsidRDefault="00456736">
      <w:pPr>
        <w:numPr>
          <w:ilvl w:val="0"/>
          <w:numId w:val="43"/>
        </w:numPr>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Jeżeli w toku czynności odbioru końcowego zostanie stwierdzone, że roboty budowlane będące jego przedmiotem nie są gotowe do odbioru z powodu ich niezakończenia, z powodu wystąpienia istotnych wad, uniemożliwiających korzystanie z przedmiotu niniejszej umowy, lub z powodu nieprzeprowadzenia wymaganych prób i sprawdzeń, Zamawiający może przerwać odbiór końcowy, wyznaczając Wykonawcy termin do wykonania robót, usunięcia wad lub przeprowadzenia prób i sprawdzeń, uwzględniający ich techniczną złożoność, a po jego upływie powrócić do wykonywania czynności odbioru końcowego. </w:t>
      </w:r>
    </w:p>
    <w:p w14:paraId="748E5F61" w14:textId="77777777" w:rsidR="00243842" w:rsidRPr="00DD45D0" w:rsidRDefault="00456736">
      <w:pPr>
        <w:numPr>
          <w:ilvl w:val="0"/>
          <w:numId w:val="43"/>
        </w:numPr>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Jeżeli w toku czynności odbioru końcowego przedmiotu umowy zostaną stwierdzone wady: </w:t>
      </w:r>
    </w:p>
    <w:p w14:paraId="14EE0314" w14:textId="77777777" w:rsidR="00243842" w:rsidRPr="00DD45D0" w:rsidRDefault="00456736">
      <w:pPr>
        <w:numPr>
          <w:ilvl w:val="1"/>
          <w:numId w:val="41"/>
        </w:numPr>
        <w:ind w:left="789"/>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Nadające się do usunięcia, to Wykonawca zobowiązany jest do ich usunięcia w ustalonym przez Strony terminie. Fakt usunięcia wad zostanie stwierdzony protokolarnie. W przypadku, gdy Wykonawca odmówi usunięcia wad lub nie usunie ich w wyznaczonym przez Zamawiającego terminie, Zamawiający ma prawo zlecić usunięcie wad osobie trzeciej na koszt i ryzyko Wykonawcy, a koszty z tym związane potrąci z wynagrodzeniem Wykonawcy, bądź też pokryje z kwoty zabezpieczenia należytego wykonania umowy, a gdy kwota ta okaże się niewystarczająca, Zamawiający będzie dochodził od Wykonawcy zwrotu kosztów </w:t>
      </w:r>
      <w:r w:rsidRPr="00DD45D0">
        <w:rPr>
          <w:rFonts w:ascii="Garamond" w:eastAsia="Calibri" w:hAnsi="Garamond" w:cs="Calibri"/>
          <w:kern w:val="2"/>
          <w:sz w:val="23"/>
          <w:szCs w:val="23"/>
          <w:lang w:eastAsia="pl-PL"/>
          <w14:ligatures w14:val="standardContextual"/>
        </w:rPr>
        <w:br/>
        <w:t>w uzupełniającym zakresie.</w:t>
      </w:r>
      <w:r w:rsidRPr="00DD45D0">
        <w:rPr>
          <w:rFonts w:ascii="Garamond" w:eastAsia="Times New Roman" w:hAnsi="Garamond" w:cs="Calibri"/>
          <w:kern w:val="2"/>
          <w:sz w:val="23"/>
          <w:szCs w:val="23"/>
          <w:lang w:eastAsia="pl-PL"/>
          <w14:ligatures w14:val="standardContextual"/>
        </w:rPr>
        <w:t xml:space="preserve"> </w:t>
      </w:r>
    </w:p>
    <w:p w14:paraId="09F8CD0B" w14:textId="77777777" w:rsidR="00243842" w:rsidRPr="00DD45D0" w:rsidRDefault="00456736">
      <w:pPr>
        <w:numPr>
          <w:ilvl w:val="1"/>
          <w:numId w:val="41"/>
        </w:numPr>
        <w:ind w:left="789"/>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Nie nadające się do usunięcia, to Zamawiający może:</w:t>
      </w:r>
      <w:r w:rsidRPr="00DD45D0">
        <w:rPr>
          <w:rFonts w:ascii="Garamond" w:eastAsia="Times New Roman" w:hAnsi="Garamond" w:cs="Calibri"/>
          <w:kern w:val="2"/>
          <w:sz w:val="23"/>
          <w:szCs w:val="23"/>
          <w:lang w:eastAsia="pl-PL"/>
          <w14:ligatures w14:val="standardContextual"/>
        </w:rPr>
        <w:t xml:space="preserve"> </w:t>
      </w:r>
    </w:p>
    <w:p w14:paraId="28DECA02" w14:textId="77777777" w:rsidR="00243842" w:rsidRPr="00DD45D0" w:rsidRDefault="00456736">
      <w:pPr>
        <w:pStyle w:val="Akapitzlist"/>
        <w:numPr>
          <w:ilvl w:val="0"/>
          <w:numId w:val="31"/>
        </w:numPr>
        <w:ind w:left="1063"/>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jeżeli wady umożliwiają użytkowanie obiektu zgodnie z jego przeznaczeniem, obniżyć wynagrodzenie Wykonawcy odpowiednio do utraconej wartości użytkowej, estetycznej </w:t>
      </w:r>
      <w:r w:rsidRPr="00DD45D0">
        <w:rPr>
          <w:rFonts w:ascii="Garamond" w:eastAsia="Calibri" w:hAnsi="Garamond" w:cs="Calibri"/>
          <w:kern w:val="2"/>
          <w:sz w:val="23"/>
          <w:szCs w:val="23"/>
          <w:lang w:eastAsia="pl-PL"/>
          <w14:ligatures w14:val="standardContextual"/>
        </w:rPr>
        <w:br/>
        <w:t>i technicznej,</w:t>
      </w:r>
      <w:r w:rsidRPr="00DD45D0">
        <w:rPr>
          <w:rFonts w:ascii="Garamond" w:eastAsia="Times New Roman" w:hAnsi="Garamond" w:cs="Calibri"/>
          <w:kern w:val="2"/>
          <w:sz w:val="23"/>
          <w:szCs w:val="23"/>
          <w:lang w:eastAsia="pl-PL"/>
          <w14:ligatures w14:val="standardContextual"/>
        </w:rPr>
        <w:t xml:space="preserve"> </w:t>
      </w:r>
    </w:p>
    <w:p w14:paraId="05F86C3F" w14:textId="77777777" w:rsidR="00243842" w:rsidRPr="00DD45D0" w:rsidRDefault="00456736">
      <w:pPr>
        <w:pStyle w:val="Akapitzlist"/>
        <w:numPr>
          <w:ilvl w:val="0"/>
          <w:numId w:val="31"/>
        </w:numPr>
        <w:ind w:left="1063"/>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jeżeli wady uniemożliwiają użytkowanie obiektu zgodnie z ich przeznaczeniem, zażądać wykonania przedmiotu umowy po raz drugi, zachowując prawo do naliczania Wykonawcy zastrzeżonych kar umownych i odszkodowań na zasadach określonych w §13 ust. 1,</w:t>
      </w:r>
      <w:r w:rsidRPr="00DD45D0">
        <w:rPr>
          <w:rFonts w:ascii="Garamond" w:eastAsia="Times New Roman" w:hAnsi="Garamond" w:cs="Calibri"/>
          <w:kern w:val="2"/>
          <w:sz w:val="23"/>
          <w:szCs w:val="23"/>
          <w:lang w:eastAsia="pl-PL"/>
          <w14:ligatures w14:val="standardContextual"/>
        </w:rPr>
        <w:t xml:space="preserve"> </w:t>
      </w:r>
    </w:p>
    <w:p w14:paraId="265D653C" w14:textId="77777777" w:rsidR="00243842" w:rsidRPr="00DD45D0" w:rsidRDefault="00456736">
      <w:pPr>
        <w:pStyle w:val="Akapitzlist"/>
        <w:numPr>
          <w:ilvl w:val="0"/>
          <w:numId w:val="31"/>
        </w:numPr>
        <w:ind w:left="1063"/>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 przypadku niewykonania w ustalonym terminie przedmiotu umowy po raz drugi - odstąpić od umowy z winy Wykonawcy. </w:t>
      </w:r>
    </w:p>
    <w:p w14:paraId="6801790C" w14:textId="77777777" w:rsidR="00243842" w:rsidRPr="00DD45D0" w:rsidRDefault="00243842">
      <w:pPr>
        <w:keepNext/>
        <w:keepLines/>
        <w:ind w:left="-567"/>
        <w:outlineLvl w:val="0"/>
        <w:rPr>
          <w:rFonts w:ascii="Garamond" w:eastAsia="Calibri" w:hAnsi="Garamond" w:cs="Calibri"/>
          <w:kern w:val="2"/>
          <w:sz w:val="23"/>
          <w:szCs w:val="23"/>
          <w:lang w:eastAsia="pl-PL"/>
          <w14:ligatures w14:val="standardContextual"/>
        </w:rPr>
      </w:pPr>
    </w:p>
    <w:p w14:paraId="1B8DC1CA" w14:textId="6704EBC7" w:rsidR="00243842" w:rsidRPr="00DD45D0" w:rsidRDefault="00456736" w:rsidP="007F3B10">
      <w:pPr>
        <w:keepNext/>
        <w:keepLines/>
        <w:ind w:left="-567"/>
        <w:jc w:val="center"/>
        <w:outlineLvl w:val="0"/>
        <w:rPr>
          <w:rFonts w:ascii="Garamond" w:eastAsia="Calibri" w:hAnsi="Garamond" w:cs="Calibri"/>
          <w:b/>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7. WYNAGRODZENIE</w:t>
      </w:r>
    </w:p>
    <w:p w14:paraId="28502299" w14:textId="77777777" w:rsidR="00243842" w:rsidRPr="00DD45D0" w:rsidRDefault="00456736">
      <w:pPr>
        <w:numPr>
          <w:ilvl w:val="0"/>
          <w:numId w:val="12"/>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Za wykonanie całego przedmiotu umowy, Strony ustalają wynagrodzenie ryczałtowe, w wysokości: </w:t>
      </w:r>
    </w:p>
    <w:p w14:paraId="254C149C" w14:textId="77777777" w:rsidR="00243842" w:rsidRPr="00DD45D0" w:rsidRDefault="00456736">
      <w:pPr>
        <w:ind w:left="193"/>
        <w:rPr>
          <w:rFonts w:ascii="Garamond" w:eastAsia="Calibri" w:hAnsi="Garamond" w:cs="Calibri"/>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xml:space="preserve">……………………………………….złotych brutto (z podatkiem VAT w wysokości 23%) słownie: .….........................................…………………………………………………. złotych </w:t>
      </w:r>
    </w:p>
    <w:p w14:paraId="72BF7405" w14:textId="7733401F" w:rsidR="00243842" w:rsidRPr="00DD45D0" w:rsidRDefault="00456736">
      <w:pPr>
        <w:numPr>
          <w:ilvl w:val="0"/>
          <w:numId w:val="12"/>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Wynagrodzenie, o którym mowa w ust. 1 niniejszego paragrafu obejmuje wszelkie koszty niezbędne do zrealizowania przedmiotu umowy, udzielenie gwarancji i rękojmi za wady. Wykonawca ponosi odpowiedzialność na zasadzie ryzyka z tytułu oszacowania wszelkich kosztów związanych </w:t>
      </w:r>
      <w:r w:rsidR="00E84203" w:rsidRPr="00DD45D0">
        <w:rPr>
          <w:rFonts w:ascii="Garamond" w:eastAsia="Calibri" w:hAnsi="Garamond" w:cs="Calibri"/>
          <w:kern w:val="2"/>
          <w:sz w:val="23"/>
          <w:szCs w:val="23"/>
          <w:lang w:eastAsia="pl-PL"/>
          <w14:ligatures w14:val="standardContextual"/>
        </w:rPr>
        <w:br/>
      </w:r>
      <w:r w:rsidRPr="00DD45D0">
        <w:rPr>
          <w:rFonts w:ascii="Garamond" w:eastAsia="Calibri" w:hAnsi="Garamond" w:cs="Calibri"/>
          <w:kern w:val="2"/>
          <w:sz w:val="23"/>
          <w:szCs w:val="23"/>
          <w:lang w:eastAsia="pl-PL"/>
          <w14:ligatures w14:val="standardContextual"/>
        </w:rPr>
        <w:t xml:space="preserve">z realizacją przedmiotu umowy. Niedoszacowanie, pominięcie oraz brak rozpoznania zakresu przedmiotu umowy nie może być podstawą do żądania zmiany wynagrodzenia określonego w ust. 1 niniejszego paragrafu. </w:t>
      </w:r>
    </w:p>
    <w:p w14:paraId="35D2CB5E" w14:textId="14895983" w:rsidR="00243842" w:rsidRPr="00DD45D0" w:rsidRDefault="00456736">
      <w:pPr>
        <w:numPr>
          <w:ilvl w:val="0"/>
          <w:numId w:val="12"/>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lastRenderedPageBreak/>
        <w:t xml:space="preserve">Kwota określona w ust. 1 niniejszego paragrafu zawiera wszystkie koszty związane z realizacją przedmiotu umowy określonego w § 1 niniejszej umowy i nie może ulec zmianie poza okolicznościami przedstawionymi w § 9. Koszty niezbędne do zrealizowania przedmiotu umowy są to między innymi koszty: podatku VAT w wysokości 23 %, wykonania wszelkich robót w tym przygotowawczych, demontażowych, wykończeniowych i porządkowych, zorganizowania i zagospodarowania oraz późniejszej likwidacji placu budowy, ogrodzenia i zabezpieczenia placu budowy, utrzymania zaplecza budowy (woda, energia elektryczna, dozorowanie budowy), koszty sprowadzenia sprzętu, koszty związane z zabezpieczeniem i oznakowaniem prowadzonych robót, na czas prowadzenia robót, koszty zabezpieczenia terenu robót przed napływem wód deszczowych oraz wysokim stanem wód gruntowych (odwodnienia wykopów), ewentualnego pompowania wody, wywozu nadmiaru gruntu, ewentualnej wymiany gruntu, zagęszczenia gruntu, przekopów kontrolnych, wykonania ewentualnych przekładek w przypadku kolizji z istniejącym uzbrojeniem, wywozu materiałów pochodzących </w:t>
      </w:r>
      <w:r w:rsidR="007F3B10" w:rsidRPr="00DD45D0">
        <w:rPr>
          <w:rFonts w:ascii="Garamond" w:eastAsia="Calibri" w:hAnsi="Garamond" w:cs="Calibri"/>
          <w:kern w:val="2"/>
          <w:sz w:val="23"/>
          <w:szCs w:val="23"/>
          <w:lang w:eastAsia="pl-PL"/>
          <w14:ligatures w14:val="standardContextual"/>
        </w:rPr>
        <w:br/>
      </w:r>
      <w:r w:rsidRPr="00DD45D0">
        <w:rPr>
          <w:rFonts w:ascii="Garamond" w:eastAsia="Calibri" w:hAnsi="Garamond" w:cs="Calibri"/>
          <w:kern w:val="2"/>
          <w:sz w:val="23"/>
          <w:szCs w:val="23"/>
          <w:lang w:eastAsia="pl-PL"/>
          <w14:ligatures w14:val="standardContextual"/>
        </w:rPr>
        <w:t>z rozbiórki, koszty utylizacji odpadów, odtworzenia dróg i chodników, wykonania dokumentacji powykonawczej, koszty związane z odbiorami wykonanych robót, koszty przygotowania dokumentacji powykonawczej w 2 egz., koszty wykonania obowiązków zawartych w uzgodnieniach, opiniach, decyzjach i innych dokumentach dotyczących dokumentacji projektowej oraz innych czynności niezbędnych do wykonania i prawidłowej eksploatacji przedmiotu umowy. Do kosztów ponoszonych przez Wykonawcę należą koszty mediów w tym energii elektrycznej, wody, a także paliw, potrzebnych do wykonania robót.</w:t>
      </w:r>
    </w:p>
    <w:p w14:paraId="72D0B02F" w14:textId="0F916B2B" w:rsidR="00243842" w:rsidRPr="00DD45D0" w:rsidRDefault="00456736">
      <w:pPr>
        <w:numPr>
          <w:ilvl w:val="0"/>
          <w:numId w:val="12"/>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Zakres rzeczowy zadania wynika z </w:t>
      </w:r>
      <w:r w:rsidR="00E84203" w:rsidRPr="00DD45D0">
        <w:rPr>
          <w:rFonts w:ascii="Garamond" w:eastAsia="Calibri" w:hAnsi="Garamond" w:cs="Calibri"/>
          <w:kern w:val="2"/>
          <w:sz w:val="23"/>
          <w:szCs w:val="23"/>
          <w:lang w:eastAsia="pl-PL"/>
          <w14:ligatures w14:val="standardContextual"/>
        </w:rPr>
        <w:t>Zapytania Ofertowego</w:t>
      </w:r>
      <w:r w:rsidRPr="00DD45D0">
        <w:rPr>
          <w:rFonts w:ascii="Garamond" w:eastAsia="Calibri" w:hAnsi="Garamond" w:cs="Calibri"/>
          <w:kern w:val="2"/>
          <w:sz w:val="23"/>
          <w:szCs w:val="23"/>
          <w:lang w:eastAsia="pl-PL"/>
          <w14:ligatures w14:val="standardContextual"/>
        </w:rPr>
        <w:t xml:space="preserve"> wraz ze wszystkimi załącznikami. </w:t>
      </w:r>
    </w:p>
    <w:p w14:paraId="2067AB7A" w14:textId="77777777" w:rsidR="00C80026" w:rsidRPr="00DD45D0" w:rsidRDefault="00456736" w:rsidP="00C80026">
      <w:pPr>
        <w:numPr>
          <w:ilvl w:val="0"/>
          <w:numId w:val="12"/>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Zmiana wynagrodzenia może nastąpić w przypadku, określonym w § 9 umowy, tj. wystąpienia konieczności: zaniechania wykonania części usług lub robót, wykonania usług lub robót zamiennych bądź wykonania usług lub robót dodatkowych. </w:t>
      </w:r>
    </w:p>
    <w:p w14:paraId="2231A58E" w14:textId="690BF2A3" w:rsidR="00243842" w:rsidRPr="00DD45D0" w:rsidRDefault="00243842">
      <w:pPr>
        <w:rPr>
          <w:rFonts w:ascii="Garamond" w:eastAsia="Calibri" w:hAnsi="Garamond" w:cs="Calibri"/>
          <w:kern w:val="2"/>
          <w:sz w:val="23"/>
          <w:szCs w:val="23"/>
          <w:lang w:eastAsia="pl-PL"/>
          <w14:ligatures w14:val="standardContextual"/>
        </w:rPr>
      </w:pPr>
    </w:p>
    <w:p w14:paraId="65A8F37A" w14:textId="46C85AC7" w:rsidR="00243842" w:rsidRPr="00DD45D0" w:rsidRDefault="00456736" w:rsidP="00C80026">
      <w:pPr>
        <w:keepNext/>
        <w:keepLines/>
        <w:ind w:left="-567"/>
        <w:jc w:val="center"/>
        <w:outlineLvl w:val="0"/>
        <w:rPr>
          <w:rFonts w:ascii="Garamond" w:eastAsia="Calibri" w:hAnsi="Garamond" w:cs="Calibri"/>
          <w:b/>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8. PŁATNOŚĆ</w:t>
      </w:r>
    </w:p>
    <w:p w14:paraId="1D9186AF" w14:textId="77777777" w:rsidR="00243842" w:rsidRPr="00DD45D0" w:rsidRDefault="00456736">
      <w:pPr>
        <w:numPr>
          <w:ilvl w:val="0"/>
          <w:numId w:val="14"/>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Za realizację przedmiotu umowy Wykonawca wystawi faktury końcową.</w:t>
      </w:r>
    </w:p>
    <w:p w14:paraId="72E8A89C" w14:textId="77777777" w:rsidR="00243842" w:rsidRPr="00DD45D0" w:rsidRDefault="00456736">
      <w:pPr>
        <w:numPr>
          <w:ilvl w:val="0"/>
          <w:numId w:val="14"/>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Rozliczenie za wykonanie przedmiotu umowy nastąpi na podstawie faktury VAT wystawionej przez Wykonawcę, po podpisaniu przez przedstawicieli Zamawiającego protokołu odbioru robót.</w:t>
      </w:r>
    </w:p>
    <w:p w14:paraId="62995BFC" w14:textId="77777777" w:rsidR="00243842" w:rsidRPr="00DD45D0" w:rsidRDefault="00456736">
      <w:pPr>
        <w:numPr>
          <w:ilvl w:val="0"/>
          <w:numId w:val="14"/>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Zapłata w/w faktury nastąpi </w:t>
      </w:r>
      <w:r w:rsidRPr="00DD45D0">
        <w:rPr>
          <w:rFonts w:ascii="Garamond" w:eastAsia="Calibri" w:hAnsi="Garamond" w:cs="Calibri"/>
          <w:b/>
          <w:kern w:val="2"/>
          <w:sz w:val="23"/>
          <w:szCs w:val="23"/>
          <w:lang w:eastAsia="pl-PL"/>
          <w14:ligatures w14:val="standardContextual"/>
        </w:rPr>
        <w:t>w terminie 30 dni</w:t>
      </w:r>
      <w:r w:rsidRPr="00DD45D0">
        <w:rPr>
          <w:rFonts w:ascii="Garamond" w:eastAsia="Calibri" w:hAnsi="Garamond" w:cs="Calibri"/>
          <w:kern w:val="2"/>
          <w:sz w:val="23"/>
          <w:szCs w:val="23"/>
          <w:lang w:eastAsia="pl-PL"/>
          <w14:ligatures w14:val="standardContextual"/>
        </w:rPr>
        <w:t xml:space="preserve"> od daty jej otrzymania przez Zamawiającego wraz </w:t>
      </w:r>
      <w:r w:rsidRPr="00DD45D0">
        <w:rPr>
          <w:rFonts w:ascii="Garamond" w:eastAsia="Calibri" w:hAnsi="Garamond" w:cs="Calibri"/>
          <w:kern w:val="2"/>
          <w:sz w:val="23"/>
          <w:szCs w:val="23"/>
          <w:lang w:eastAsia="pl-PL"/>
          <w14:ligatures w14:val="standardContextual"/>
        </w:rPr>
        <w:br/>
        <w:t xml:space="preserve">z kompletem dokumentów, o których mowa w § 8 ust. 6, na konto Wykonawcy, z zastrzeżeniem § 11 ust. 3, § 10 ust. 15 i 22, § 13 ust. 4. Datą zapłaty jest dzień obciążenia rachunku Zamawiającego. Płatność nastąpi przelewem na rachunek bankowy wskazany na fakturze VAT, który figuruje </w:t>
      </w:r>
      <w:r w:rsidRPr="00DD45D0">
        <w:rPr>
          <w:rFonts w:ascii="Garamond" w:eastAsia="Calibri" w:hAnsi="Garamond" w:cs="Calibri"/>
          <w:kern w:val="2"/>
          <w:sz w:val="23"/>
          <w:szCs w:val="23"/>
          <w:lang w:eastAsia="pl-PL"/>
          <w14:ligatures w14:val="standardContextual"/>
        </w:rPr>
        <w:br/>
        <w:t>w Rejestrze Krajowej Administracji Skarbowej.</w:t>
      </w:r>
      <w:r w:rsidRPr="00DD45D0">
        <w:rPr>
          <w:rFonts w:ascii="Garamond" w:eastAsia="Times New Roman" w:hAnsi="Garamond" w:cs="Calibri"/>
          <w:kern w:val="2"/>
          <w:sz w:val="23"/>
          <w:szCs w:val="23"/>
          <w:lang w:eastAsia="pl-PL"/>
          <w14:ligatures w14:val="standardContextual"/>
        </w:rPr>
        <w:t xml:space="preserve"> </w:t>
      </w:r>
    </w:p>
    <w:p w14:paraId="306AC15E" w14:textId="77777777" w:rsidR="00243842" w:rsidRPr="00DD45D0" w:rsidRDefault="00456736">
      <w:pPr>
        <w:numPr>
          <w:ilvl w:val="0"/>
          <w:numId w:val="14"/>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W przypadku, gdy wskazany przez Wykonawcę rachunek bankowy, na który ma nastąpić zapłata wynagrodzenia, nie widnieje w wykazie podmiotów zarejestrowanych jako podatnicy VAT, niezarejestrowanych oraz wykreślonych i przywróconych do rejestru VAT, Zamawiającemu przysługuje prawo wstrzymania zapłaty wynagrodzenia do czasu uzyskania wpisu tego rachunku bankowego do przedmiotowego wykazu lub wskazanie nowego rachunku bankowego ujawnionego w ww. wykazie.</w:t>
      </w:r>
      <w:r w:rsidRPr="00DD45D0">
        <w:rPr>
          <w:rFonts w:ascii="Garamond" w:eastAsia="Times New Roman" w:hAnsi="Garamond" w:cs="Calibri"/>
          <w:kern w:val="2"/>
          <w:sz w:val="23"/>
          <w:szCs w:val="23"/>
          <w:lang w:eastAsia="pl-PL"/>
          <w14:ligatures w14:val="standardContextual"/>
        </w:rPr>
        <w:t xml:space="preserve"> </w:t>
      </w:r>
    </w:p>
    <w:p w14:paraId="0A88FF6E" w14:textId="77777777" w:rsidR="00243842" w:rsidRPr="00DD45D0" w:rsidRDefault="00456736">
      <w:pPr>
        <w:numPr>
          <w:ilvl w:val="0"/>
          <w:numId w:val="14"/>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Okres do czasu uzyskania przez Wykonawcę wpisu rachunku bankowego do przedmiotowego wykazu lub wskazania nowego rachunku bankowego ujawnionego w ww. wykazie nie jest traktowany jako opóźnienie Zamawiającego w zapłacie należnego wynagrodzenia i w takim przypadku nie będą naliczane za ten okres ustawowe odsetki za opóźnienie.</w:t>
      </w:r>
      <w:r w:rsidRPr="00DD45D0">
        <w:rPr>
          <w:rFonts w:ascii="Garamond" w:eastAsia="Times New Roman" w:hAnsi="Garamond" w:cs="Calibri"/>
          <w:kern w:val="2"/>
          <w:sz w:val="23"/>
          <w:szCs w:val="23"/>
          <w:lang w:eastAsia="pl-PL"/>
          <w14:ligatures w14:val="standardContextual"/>
        </w:rPr>
        <w:t xml:space="preserve"> </w:t>
      </w:r>
    </w:p>
    <w:p w14:paraId="44BBCEFD" w14:textId="563E4803" w:rsidR="00243842" w:rsidRPr="00DD45D0" w:rsidRDefault="00456736">
      <w:pPr>
        <w:numPr>
          <w:ilvl w:val="0"/>
          <w:numId w:val="14"/>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Do każdej faktury Wykonawca zobowiązany jest w przypadku zatrudniania Podwykonawców, w tym również dalszych Podwykonawców, dołączyć szczegółowe rozliczenie (zestawienie) </w:t>
      </w:r>
      <w:r w:rsidR="000032A5" w:rsidRPr="00DD45D0">
        <w:rPr>
          <w:rFonts w:ascii="Garamond" w:eastAsia="Calibri" w:hAnsi="Garamond" w:cs="Calibri"/>
          <w:kern w:val="2"/>
          <w:sz w:val="23"/>
          <w:szCs w:val="23"/>
          <w:lang w:eastAsia="pl-PL"/>
          <w14:ligatures w14:val="standardContextual"/>
        </w:rPr>
        <w:t>rzeczowo terminowo</w:t>
      </w:r>
      <w:r w:rsidRPr="00DD45D0">
        <w:rPr>
          <w:rFonts w:ascii="Garamond" w:eastAsia="Calibri" w:hAnsi="Garamond" w:cs="Calibri"/>
          <w:kern w:val="2"/>
          <w:sz w:val="23"/>
          <w:szCs w:val="23"/>
          <w:lang w:eastAsia="pl-PL"/>
          <w14:ligatures w14:val="standardContextual"/>
        </w:rPr>
        <w:t xml:space="preserve"> - finansowe wykonanych robót budowlanych, usług i dostaw przez Podwykonawcę </w:t>
      </w:r>
      <w:r w:rsidR="000032A5" w:rsidRPr="00DD45D0">
        <w:rPr>
          <w:rFonts w:ascii="Garamond" w:eastAsia="Calibri" w:hAnsi="Garamond" w:cs="Calibri"/>
          <w:kern w:val="2"/>
          <w:sz w:val="23"/>
          <w:szCs w:val="23"/>
          <w:lang w:eastAsia="pl-PL"/>
          <w14:ligatures w14:val="standardContextual"/>
        </w:rPr>
        <w:t>(ów</w:t>
      </w:r>
      <w:r w:rsidRPr="00DD45D0">
        <w:rPr>
          <w:rFonts w:ascii="Garamond" w:eastAsia="Calibri" w:hAnsi="Garamond" w:cs="Calibri"/>
          <w:kern w:val="2"/>
          <w:sz w:val="23"/>
          <w:szCs w:val="23"/>
          <w:lang w:eastAsia="pl-PL"/>
          <w14:ligatures w14:val="standardContextual"/>
        </w:rPr>
        <w:t xml:space="preserve">) lub dalszego Podwykonawcę(-ów), z rozbiciem na poszczególnych Podwykonawców lub dalszych Podwykonawców. Kwoty wskazane w rozliczeniu jako wynagrodzenie należne Podwykonawcom lub </w:t>
      </w:r>
      <w:r w:rsidRPr="00DD45D0">
        <w:rPr>
          <w:rFonts w:ascii="Garamond" w:eastAsia="Calibri" w:hAnsi="Garamond" w:cs="Calibri"/>
          <w:kern w:val="2"/>
          <w:sz w:val="23"/>
          <w:szCs w:val="23"/>
          <w:lang w:eastAsia="pl-PL"/>
          <w14:ligatures w14:val="standardContextual"/>
        </w:rPr>
        <w:lastRenderedPageBreak/>
        <w:t xml:space="preserve">dalszym Podwykonawcom winny być zgodne z wystawionymi przez nich fakturami lub rachunkami i nie mogą być wyższe niż wskazane w umowie o podwykonawstwo. Rozliczenie musi być sprawdzone przez inspektorów nadzoru inwestorskiego i zatwierdzone przez Zamawiającego. Do rozliczenia Wykonawca zobowiązany jest dołączyć dowody zapłaty wynagrodzenia należnego Podwykonawcom lub dalszym Podwykonawcom. Ponadto, w przypadku umów </w:t>
      </w:r>
      <w:r w:rsidR="007F3B10" w:rsidRPr="00DD45D0">
        <w:rPr>
          <w:rFonts w:ascii="Garamond" w:eastAsia="Calibri" w:hAnsi="Garamond" w:cs="Calibri"/>
          <w:kern w:val="2"/>
          <w:sz w:val="23"/>
          <w:szCs w:val="23"/>
          <w:lang w:eastAsia="pl-PL"/>
          <w14:ligatures w14:val="standardContextual"/>
        </w:rPr>
        <w:br/>
      </w:r>
      <w:r w:rsidRPr="00DD45D0">
        <w:rPr>
          <w:rFonts w:ascii="Garamond" w:eastAsia="Calibri" w:hAnsi="Garamond" w:cs="Calibri"/>
          <w:kern w:val="2"/>
          <w:sz w:val="23"/>
          <w:szCs w:val="23"/>
          <w:lang w:eastAsia="pl-PL"/>
          <w14:ligatures w14:val="standardContextual"/>
        </w:rPr>
        <w:t>o podwykonawstwo, których przedmiotem są roboty budowlane wraz z fakturą Wykonawca zobowiązany jest złożyć również protokół odbioru robót podpisany przez podwykon</w:t>
      </w:r>
      <w:r w:rsidR="000032A5">
        <w:rPr>
          <w:rFonts w:ascii="Garamond" w:eastAsia="Calibri" w:hAnsi="Garamond" w:cs="Calibri"/>
          <w:kern w:val="2"/>
          <w:sz w:val="23"/>
          <w:szCs w:val="23"/>
          <w:lang w:eastAsia="pl-PL"/>
          <w14:ligatures w14:val="standardContextual"/>
        </w:rPr>
        <w:t>awcę</w:t>
      </w:r>
      <w:r w:rsidRPr="00DD45D0">
        <w:rPr>
          <w:rFonts w:ascii="Garamond" w:eastAsia="Calibri" w:hAnsi="Garamond" w:cs="Calibri"/>
          <w:kern w:val="2"/>
          <w:sz w:val="23"/>
          <w:szCs w:val="23"/>
          <w:lang w:eastAsia="pl-PL"/>
          <w14:ligatures w14:val="standardContextual"/>
        </w:rPr>
        <w:t xml:space="preserve"> </w:t>
      </w:r>
      <w:r w:rsidR="00C80026" w:rsidRPr="00DD45D0">
        <w:rPr>
          <w:rFonts w:ascii="Garamond" w:eastAsia="Calibri" w:hAnsi="Garamond" w:cs="Calibri"/>
          <w:kern w:val="2"/>
          <w:sz w:val="23"/>
          <w:szCs w:val="23"/>
          <w:lang w:eastAsia="pl-PL"/>
          <w14:ligatures w14:val="standardContextual"/>
        </w:rPr>
        <w:br/>
      </w:r>
      <w:r w:rsidRPr="00DD45D0">
        <w:rPr>
          <w:rFonts w:ascii="Garamond" w:eastAsia="Calibri" w:hAnsi="Garamond" w:cs="Calibri"/>
          <w:kern w:val="2"/>
          <w:sz w:val="23"/>
          <w:szCs w:val="23"/>
          <w:lang w:eastAsia="pl-PL"/>
          <w14:ligatures w14:val="standardContextual"/>
        </w:rPr>
        <w:t>i odbierającego roboty, a w przypadku braku takiego protokołu Zamawiający uzna roboty wykonane przez Podwykonawców lub dalszych Podwykonawców za prawidłowe na podstawie protokołu odbioru robót dokonanego pomiędzy Zamawiającym a Wykonawcą i szczegółowego rozliczenia, o którym mowa wcześniej.</w:t>
      </w:r>
      <w:r w:rsidRPr="00DD45D0">
        <w:rPr>
          <w:rFonts w:ascii="Garamond" w:eastAsia="Times New Roman" w:hAnsi="Garamond" w:cs="Calibri"/>
          <w:kern w:val="2"/>
          <w:sz w:val="23"/>
          <w:szCs w:val="23"/>
          <w:lang w:eastAsia="pl-PL"/>
          <w14:ligatures w14:val="standardContextual"/>
        </w:rPr>
        <w:t xml:space="preserve"> </w:t>
      </w:r>
    </w:p>
    <w:p w14:paraId="5D3A0069" w14:textId="77777777" w:rsidR="00C80026" w:rsidRPr="00DD45D0" w:rsidRDefault="00456736" w:rsidP="00C80026">
      <w:pPr>
        <w:numPr>
          <w:ilvl w:val="0"/>
          <w:numId w:val="14"/>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Wykonawca będzie uczestniczył w odbiorze wykonanych robót.</w:t>
      </w:r>
      <w:r w:rsidRPr="00DD45D0">
        <w:rPr>
          <w:rFonts w:ascii="Garamond" w:eastAsia="Times New Roman" w:hAnsi="Garamond" w:cs="Calibri"/>
          <w:kern w:val="2"/>
          <w:sz w:val="23"/>
          <w:szCs w:val="23"/>
          <w:lang w:eastAsia="pl-PL"/>
          <w14:ligatures w14:val="standardContextual"/>
        </w:rPr>
        <w:t xml:space="preserve"> </w:t>
      </w:r>
    </w:p>
    <w:p w14:paraId="45E48AD6" w14:textId="77777777" w:rsidR="00C80026" w:rsidRPr="00DD45D0" w:rsidRDefault="00C80026" w:rsidP="00C80026">
      <w:pPr>
        <w:numPr>
          <w:ilvl w:val="0"/>
          <w:numId w:val="14"/>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rPr>
        <w:t xml:space="preserve">Od dnia wejścia w życie obowiązku korzystania z Krajowego Systemu e-Faktur (KSeF), Wykonawca zobowiązany jest do wystawiania faktur ustrukturyzowanych zgodnie z art. 106na ust. 1 ustawy </w:t>
      </w:r>
      <w:r w:rsidRPr="00DD45D0">
        <w:rPr>
          <w:rFonts w:ascii="Garamond" w:eastAsia="Calibri" w:hAnsi="Garamond" w:cs="Calibri"/>
          <w:kern w:val="2"/>
          <w:sz w:val="23"/>
          <w:szCs w:val="23"/>
          <w:lang w:eastAsia="pl-PL"/>
          <w14:ligatures w14:val="standardContextual"/>
        </w:rPr>
        <w:br/>
      </w:r>
      <w:r w:rsidRPr="00DD45D0">
        <w:rPr>
          <w:rFonts w:ascii="Garamond" w:eastAsia="Calibri" w:hAnsi="Garamond" w:cs="Calibri"/>
          <w:kern w:val="2"/>
          <w:sz w:val="23"/>
          <w:szCs w:val="23"/>
          <w:lang w:eastAsia="pl-PL"/>
        </w:rPr>
        <w:t>z dnia 11 marca 2004 r. o podatku od towarów i usług (dalej jako: ustawa o VAT). Za datę doręczenia faktury uznaje się datę przydzielenia tej fakturze numeru identyfikującego w systemie KSeF.</w:t>
      </w:r>
    </w:p>
    <w:p w14:paraId="36ABE73D" w14:textId="77777777" w:rsidR="00C80026" w:rsidRPr="00DD45D0" w:rsidRDefault="00C80026" w:rsidP="00C80026">
      <w:pPr>
        <w:numPr>
          <w:ilvl w:val="0"/>
          <w:numId w:val="14"/>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rPr>
        <w:t>W przypadku awarii systemu KSeF lub wystąpienia niedostępności uniemożliwiającej wystawienie faktury ustrukturyzowanej, Wykonawca wystawi fakturę w formie elektronicznej (np. PDF) opatrzoną kodem QR, zgodnie z procedurą przewidzianą w ustawie o VAT. Wykonawca jest zobowiązany do przesłania takiej faktury do KSeF niezwłocznie, nie później niż w terminach określonych przepisami prawa.</w:t>
      </w:r>
    </w:p>
    <w:p w14:paraId="5391F7BE" w14:textId="77777777" w:rsidR="00C80026" w:rsidRPr="00DD45D0" w:rsidRDefault="00C80026" w:rsidP="00C80026">
      <w:pPr>
        <w:numPr>
          <w:ilvl w:val="0"/>
          <w:numId w:val="14"/>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rPr>
        <w:t xml:space="preserve">Dokumenty stanowiące podstawę do wystawienia faktury (np. protokoły odbioru, zestawienia kosztów), które ze względu na ograniczenia techniczne systemu KSeF nie mogą zostać przesłane wraz z fakturą ustrukturyzowaną, Wykonawca przekaże Zamawiającemu drogą elektroniczną na adres: </w:t>
      </w:r>
      <w:r w:rsidRPr="00DD45D0">
        <w:rPr>
          <w:rFonts w:ascii="Garamond" w:eastAsia="Calibri" w:hAnsi="Garamond" w:cs="Calibri"/>
          <w:b/>
          <w:bCs/>
          <w:kern w:val="2"/>
          <w:sz w:val="23"/>
          <w:szCs w:val="23"/>
          <w:lang w:eastAsia="pl-PL"/>
        </w:rPr>
        <w:t>inwestycje@powiatlipsko.pl</w:t>
      </w:r>
      <w:r w:rsidRPr="00DD45D0">
        <w:rPr>
          <w:rFonts w:ascii="Garamond" w:eastAsia="Calibri" w:hAnsi="Garamond" w:cs="Calibri"/>
          <w:kern w:val="2"/>
          <w:sz w:val="23"/>
          <w:szCs w:val="23"/>
          <w:lang w:eastAsia="pl-PL"/>
        </w:rPr>
        <w:t xml:space="preserve"> w dniu wystawienia e-faktury.</w:t>
      </w:r>
    </w:p>
    <w:p w14:paraId="3E22594B" w14:textId="77777777" w:rsidR="00C80026" w:rsidRPr="00DD45D0" w:rsidRDefault="00C80026" w:rsidP="00C80026">
      <w:pPr>
        <w:numPr>
          <w:ilvl w:val="0"/>
          <w:numId w:val="14"/>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rPr>
        <w:t xml:space="preserve">Strony zgodnie ustalają, że od dnia objęcia Wykonawcy obowiązkiem KSeF, wszelkie błędy </w:t>
      </w:r>
      <w:r w:rsidRPr="00DD45D0">
        <w:rPr>
          <w:rFonts w:ascii="Garamond" w:eastAsia="Calibri" w:hAnsi="Garamond" w:cs="Calibri"/>
          <w:kern w:val="2"/>
          <w:sz w:val="23"/>
          <w:szCs w:val="23"/>
          <w:lang w:eastAsia="pl-PL"/>
          <w14:ligatures w14:val="standardContextual"/>
        </w:rPr>
        <w:br/>
      </w:r>
      <w:r w:rsidRPr="00DD45D0">
        <w:rPr>
          <w:rFonts w:ascii="Garamond" w:eastAsia="Calibri" w:hAnsi="Garamond" w:cs="Calibri"/>
          <w:kern w:val="2"/>
          <w:sz w:val="23"/>
          <w:szCs w:val="23"/>
          <w:lang w:eastAsia="pl-PL"/>
        </w:rPr>
        <w:t>w wystawionej fakturze ustrukturyzowanej będą korygowane wyłącznie poprzez wystawienie faktury korygującej ustrukturyzowanej przez Wykonawcę. Zamawiający nie będzie wystawiał not korygujących.</w:t>
      </w:r>
    </w:p>
    <w:p w14:paraId="339DB9EB" w14:textId="01914C22" w:rsidR="00C80026" w:rsidRPr="00DD45D0" w:rsidRDefault="00C80026" w:rsidP="00C80026">
      <w:pPr>
        <w:numPr>
          <w:ilvl w:val="0"/>
          <w:numId w:val="14"/>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rPr>
        <w:t>Termin płatności wynagrodzenia, liczony jest od dnia otrzymania przez Zamawiającego faktury ustrukturyzowanej w KSeF, przy czym faktura ta musi być wystawiona prawidłowo i zgodnie z postanowieniami niniejszej Umowy.</w:t>
      </w:r>
    </w:p>
    <w:p w14:paraId="76E75E47" w14:textId="77777777" w:rsidR="00243842" w:rsidRPr="00DD45D0" w:rsidRDefault="00243842">
      <w:pPr>
        <w:ind w:left="-193"/>
        <w:rPr>
          <w:rFonts w:ascii="Garamond" w:eastAsia="Calibri" w:hAnsi="Garamond" w:cs="Calibri"/>
          <w:kern w:val="2"/>
          <w:sz w:val="23"/>
          <w:szCs w:val="23"/>
          <w:lang w:eastAsia="pl-PL"/>
          <w14:ligatures w14:val="standardContextual"/>
        </w:rPr>
      </w:pPr>
    </w:p>
    <w:p w14:paraId="2518C580" w14:textId="77777777" w:rsidR="00243842" w:rsidRPr="00DD45D0" w:rsidRDefault="00456736" w:rsidP="00C80026">
      <w:pPr>
        <w:ind w:left="-193"/>
        <w:jc w:val="center"/>
        <w:rPr>
          <w:rFonts w:ascii="Garamond" w:eastAsia="Calibri" w:hAnsi="Garamond" w:cs="Calibri"/>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9. ROBOTY LUB USŁUGI DODATKOWE, ZAMIENNE LUB ZANIECHANE</w:t>
      </w:r>
    </w:p>
    <w:p w14:paraId="425D9525" w14:textId="77777777" w:rsidR="00243842" w:rsidRPr="00DD45D0" w:rsidRDefault="00456736">
      <w:pPr>
        <w:numPr>
          <w:ilvl w:val="0"/>
          <w:numId w:val="15"/>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Jeżeli konieczność wykonania usług lub robót dodatkowych wynika z decyzji organów nadzoru budowlanego lub jest następstwem błędów lub zaniedbań Wykonawcy, prace takie zostaną wykonane przez Wykonawcę w ramach wynagrodzenia ryczałtowego określonego w § 7 ust. 1 niniejszej umowy, a terminy wykonania przedmiotu umowy określone w § 2 niniejszej umowy nie zostaną przedłużone. </w:t>
      </w:r>
    </w:p>
    <w:p w14:paraId="1B2F7786" w14:textId="77777777" w:rsidR="00243842" w:rsidRPr="00DD45D0" w:rsidRDefault="00456736">
      <w:pPr>
        <w:numPr>
          <w:ilvl w:val="0"/>
          <w:numId w:val="15"/>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Wynagrodzenie może ulec zmianie w przypadku wystąpienia robót i/lub usług dodatkowych. Wykonawca nie może realizować usług dodatkowych lub robót dodatkowych bez zawarcia aneksu do umowy, zgodnie z postanowieniami przepisu art. 455 ust. 1 pkt. 3 ustawy Prawo Zamówień Publicznych. </w:t>
      </w:r>
    </w:p>
    <w:p w14:paraId="4B4847BC" w14:textId="77777777" w:rsidR="00243842" w:rsidRPr="00DD45D0" w:rsidRDefault="00243842">
      <w:pPr>
        <w:keepNext/>
        <w:keepLines/>
        <w:outlineLvl w:val="0"/>
        <w:rPr>
          <w:rFonts w:ascii="Garamond" w:eastAsia="Calibri" w:hAnsi="Garamond" w:cs="Calibri"/>
          <w:kern w:val="2"/>
          <w:sz w:val="23"/>
          <w:szCs w:val="23"/>
          <w:lang w:eastAsia="pl-PL"/>
          <w14:ligatures w14:val="standardContextual"/>
        </w:rPr>
      </w:pPr>
    </w:p>
    <w:p w14:paraId="2EF4C3F3" w14:textId="7395E79D" w:rsidR="00243842" w:rsidRPr="00DD45D0" w:rsidRDefault="00456736" w:rsidP="00C80026">
      <w:pPr>
        <w:keepNext/>
        <w:keepLines/>
        <w:jc w:val="center"/>
        <w:outlineLvl w:val="0"/>
        <w:rPr>
          <w:rFonts w:ascii="Garamond" w:eastAsia="Calibri" w:hAnsi="Garamond" w:cs="Calibri"/>
          <w:b/>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10. PODWYKONAWSTWO</w:t>
      </w:r>
    </w:p>
    <w:p w14:paraId="7F0E1425" w14:textId="20EF7F2B" w:rsidR="00243842" w:rsidRPr="00DD45D0" w:rsidRDefault="00456736">
      <w:pPr>
        <w:numPr>
          <w:ilvl w:val="0"/>
          <w:numId w:val="29"/>
        </w:numPr>
        <w:ind w:left="167"/>
        <w:contextualSpacing/>
        <w:rPr>
          <w:rFonts w:ascii="Garamond" w:eastAsia="Calibri" w:hAnsi="Garamond" w:cs="Calibri"/>
          <w:sz w:val="23"/>
          <w:szCs w:val="23"/>
        </w:rPr>
      </w:pPr>
      <w:r w:rsidRPr="00DD45D0">
        <w:rPr>
          <w:rFonts w:ascii="Garamond" w:eastAsia="Calibri" w:hAnsi="Garamond" w:cs="Calibri"/>
          <w:sz w:val="23"/>
          <w:szCs w:val="23"/>
        </w:rPr>
        <w:t xml:space="preserve">Strony ustalają, że Wykonawca będzie wykonywać za pomocą podwykonawcy następujące części przedmiotu umowy:......................................................., natomiast pozostały zakres będzie wykonywać siłami własnymi. Zamawiający dopuszcza możliwość zmiany Podwykonawcy lub zakresu </w:t>
      </w:r>
      <w:r w:rsidRPr="00DD45D0">
        <w:rPr>
          <w:rFonts w:ascii="Garamond" w:eastAsia="Calibri" w:hAnsi="Garamond" w:cs="Calibri"/>
          <w:sz w:val="23"/>
          <w:szCs w:val="23"/>
        </w:rPr>
        <w:lastRenderedPageBreak/>
        <w:t xml:space="preserve">podwykonawstwa na uzasadniony wniosek Wykonawcy. W takim przypadku Wykonawca zobowiązany jest zgodnie z § 3 ust. 3 pkt 2) złożyć harmonogram. </w:t>
      </w:r>
    </w:p>
    <w:p w14:paraId="5A27CB99" w14:textId="77777777" w:rsidR="00243842" w:rsidRPr="00DD45D0" w:rsidRDefault="00456736">
      <w:pPr>
        <w:jc w:val="center"/>
        <w:rPr>
          <w:rFonts w:ascii="Garamond" w:eastAsia="Calibri" w:hAnsi="Garamond" w:cs="Calibri"/>
          <w: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w:t>
      </w:r>
      <w:r w:rsidRPr="00DD45D0">
        <w:rPr>
          <w:rFonts w:ascii="Garamond" w:eastAsia="Calibri" w:hAnsi="Garamond" w:cs="Calibri"/>
          <w:i/>
          <w:kern w:val="2"/>
          <w:sz w:val="23"/>
          <w:szCs w:val="23"/>
          <w:lang w:eastAsia="pl-PL"/>
          <w14:ligatures w14:val="standardContextual"/>
        </w:rPr>
        <w:t>W przypadku wykonywania zamówienia bez udziału podwykonawców ust. 1 otrzyma brzmienie: /</w:t>
      </w:r>
    </w:p>
    <w:p w14:paraId="43BA85AC" w14:textId="77777777" w:rsidR="00243842" w:rsidRPr="00DD45D0" w:rsidRDefault="00243842">
      <w:pPr>
        <w:jc w:val="center"/>
        <w:rPr>
          <w:rFonts w:ascii="Garamond" w:eastAsia="Calibri" w:hAnsi="Garamond" w:cs="Calibri"/>
          <w:kern w:val="2"/>
          <w:sz w:val="23"/>
          <w:szCs w:val="23"/>
          <w:lang w:eastAsia="pl-PL"/>
          <w14:ligatures w14:val="standardContextual"/>
        </w:rPr>
      </w:pPr>
    </w:p>
    <w:p w14:paraId="65A6F033" w14:textId="77777777" w:rsidR="00243842" w:rsidRPr="00DD45D0" w:rsidRDefault="00456736">
      <w:pPr>
        <w:contextualSpacing/>
        <w:rPr>
          <w:rFonts w:ascii="Garamond" w:eastAsia="Calibri" w:hAnsi="Garamond" w:cs="Calibri"/>
          <w:sz w:val="23"/>
          <w:szCs w:val="23"/>
        </w:rPr>
      </w:pPr>
      <w:r w:rsidRPr="00DD45D0">
        <w:rPr>
          <w:rFonts w:ascii="Garamond" w:eastAsia="Calibri" w:hAnsi="Garamond" w:cs="Calibri"/>
          <w:sz w:val="23"/>
          <w:szCs w:val="23"/>
        </w:rPr>
        <w:t>Strony ustalają, że Wykonawca będzie wykonywać cały zakres zamówienia siłami własnymi bez udziału Podwykonawców. W związku z powyższym wszystkie zawarte w niniejszej umowie zapisy dotyczące podwykonawstwa nie mają zastosowania, z zastrzeżeniem, że Zamawiający dopuszcza możliwość zmiany umowy w zakresie udziału podwykonawców przy realizacji niniejszej umowy na uzasadniony wniosek Wykonawcy.</w:t>
      </w:r>
      <w:r w:rsidRPr="00DD45D0">
        <w:rPr>
          <w:rFonts w:ascii="Garamond" w:eastAsia="Times New Roman" w:hAnsi="Garamond" w:cs="Calibri"/>
          <w:sz w:val="23"/>
          <w:szCs w:val="23"/>
        </w:rPr>
        <w:t xml:space="preserve"> </w:t>
      </w:r>
    </w:p>
    <w:p w14:paraId="78A32E42" w14:textId="77777777" w:rsidR="00243842" w:rsidRPr="00DD45D0" w:rsidRDefault="00243842">
      <w:pPr>
        <w:ind w:left="-193"/>
        <w:rPr>
          <w:rFonts w:ascii="Garamond" w:eastAsia="Calibri" w:hAnsi="Garamond" w:cs="Calibri"/>
          <w:kern w:val="2"/>
          <w:sz w:val="23"/>
          <w:szCs w:val="23"/>
          <w:lang w:eastAsia="pl-PL"/>
          <w14:ligatures w14:val="standardContextual"/>
        </w:rPr>
      </w:pPr>
    </w:p>
    <w:p w14:paraId="273289D9" w14:textId="070232DC" w:rsidR="00243842" w:rsidRPr="00DD45D0" w:rsidRDefault="00456736" w:rsidP="00C80026">
      <w:pPr>
        <w:ind w:left="-193"/>
        <w:jc w:val="center"/>
        <w:rPr>
          <w:rFonts w:ascii="Garamond" w:eastAsia="Calibri" w:hAnsi="Garamond" w:cs="Calibri"/>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11. ODPOWIEDZIALNOŚĆ WYKONAWCY</w:t>
      </w:r>
    </w:p>
    <w:p w14:paraId="58DF04A6" w14:textId="77777777" w:rsidR="00243842" w:rsidRPr="00DD45D0" w:rsidRDefault="00456736">
      <w:pPr>
        <w:numPr>
          <w:ilvl w:val="0"/>
          <w:numId w:val="16"/>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Wykonawca zobowiązuje się na własny koszt do ubezpieczenia budowy i robót z tytułu szkód, które mogą zaistnieć w związku ze zdarzeniami losowymi. </w:t>
      </w:r>
    </w:p>
    <w:p w14:paraId="7EC244B2" w14:textId="77777777" w:rsidR="00243842" w:rsidRPr="00DD45D0" w:rsidRDefault="00456736">
      <w:pPr>
        <w:numPr>
          <w:ilvl w:val="0"/>
          <w:numId w:val="16"/>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Wykonawca ponosi odpowiedzialność za szkody wyrządzone Zamawiającemu lub osobom trzecim powstałe na skutek wykonywania, nienależytego wykonywania lub niewykonania przedmiotu umowy. Wykonawca jest odpowiedzialny i ponosi wszelkie koszty z tytułu strat materialnych powstałych </w:t>
      </w:r>
      <w:r w:rsidRPr="00DD45D0">
        <w:rPr>
          <w:rFonts w:ascii="Garamond" w:eastAsia="Calibri" w:hAnsi="Garamond" w:cs="Calibri"/>
          <w:kern w:val="2"/>
          <w:sz w:val="23"/>
          <w:szCs w:val="23"/>
          <w:lang w:eastAsia="pl-PL"/>
          <w14:ligatures w14:val="standardContextual"/>
        </w:rPr>
        <w:br/>
        <w:t xml:space="preserve">w czasie realizacji robót objętych umową wywołanych działaniem własnym, bądź podwykonawców. </w:t>
      </w:r>
    </w:p>
    <w:p w14:paraId="7DD24C2F" w14:textId="77777777" w:rsidR="00243842" w:rsidRPr="00DD45D0" w:rsidRDefault="00456736">
      <w:pPr>
        <w:numPr>
          <w:ilvl w:val="0"/>
          <w:numId w:val="16"/>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Wykonawca zostanie obciążony kosztami wynikłymi ze złego zabezpieczenia lub oznakowania albo braku zabezpieczenia lub oznakowania robót. Jeżeli Zamawiający stwierdzi powyższy fakt, ma on prawo do potrącenia tych kosztów z wynagrodzenia Wykonawcy, względnie odpowiednia część wynagrodzenia zostanie zatrzymana na poczet pokrycia tych kosztów. </w:t>
      </w:r>
    </w:p>
    <w:p w14:paraId="07C19A18" w14:textId="77777777" w:rsidR="00243842" w:rsidRPr="00DD45D0" w:rsidRDefault="00243842">
      <w:pPr>
        <w:ind w:left="91"/>
        <w:rPr>
          <w:rFonts w:ascii="Garamond" w:eastAsia="Calibri" w:hAnsi="Garamond" w:cs="Calibri"/>
          <w:kern w:val="2"/>
          <w:sz w:val="23"/>
          <w:szCs w:val="23"/>
          <w:lang w:eastAsia="pl-PL"/>
          <w14:ligatures w14:val="standardContextual"/>
        </w:rPr>
      </w:pPr>
    </w:p>
    <w:p w14:paraId="7FD990A7" w14:textId="2E09B1CC" w:rsidR="00243842" w:rsidRPr="00DD45D0" w:rsidRDefault="00456736" w:rsidP="00C80026">
      <w:pPr>
        <w:ind w:left="-567"/>
        <w:jc w:val="center"/>
        <w:rPr>
          <w:rFonts w:ascii="Garamond" w:eastAsia="Calibri" w:hAnsi="Garamond" w:cs="Calibri"/>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1</w:t>
      </w:r>
      <w:r w:rsidR="00C80026" w:rsidRPr="00DD45D0">
        <w:rPr>
          <w:rFonts w:ascii="Garamond" w:eastAsia="Calibri" w:hAnsi="Garamond" w:cs="Calibri"/>
          <w:b/>
          <w:kern w:val="2"/>
          <w:sz w:val="23"/>
          <w:szCs w:val="23"/>
          <w:lang w:eastAsia="pl-PL"/>
          <w14:ligatures w14:val="standardContextual"/>
        </w:rPr>
        <w:t>2</w:t>
      </w:r>
      <w:r w:rsidRPr="00DD45D0">
        <w:rPr>
          <w:rFonts w:ascii="Garamond" w:eastAsia="Calibri" w:hAnsi="Garamond" w:cs="Calibri"/>
          <w:b/>
          <w:kern w:val="2"/>
          <w:sz w:val="23"/>
          <w:szCs w:val="23"/>
          <w:lang w:eastAsia="pl-PL"/>
          <w14:ligatures w14:val="standardContextual"/>
        </w:rPr>
        <w:t>. KARY UMOWNE</w:t>
      </w:r>
    </w:p>
    <w:p w14:paraId="588F5C57" w14:textId="77777777" w:rsidR="00243842" w:rsidRPr="00DD45D0" w:rsidRDefault="00456736">
      <w:pPr>
        <w:numPr>
          <w:ilvl w:val="0"/>
          <w:numId w:val="18"/>
        </w:numPr>
        <w:ind w:left="-51" w:hanging="142"/>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Wykonawca zapłaci Zamawiającemu kary umowne: </w:t>
      </w:r>
    </w:p>
    <w:p w14:paraId="0ED6513F" w14:textId="45CC2ED9" w:rsidR="00243842" w:rsidRPr="00DD45D0" w:rsidRDefault="00456736">
      <w:pPr>
        <w:numPr>
          <w:ilvl w:val="1"/>
          <w:numId w:val="18"/>
        </w:numPr>
        <w:ind w:left="425" w:hanging="425"/>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Za odstąpienie od umowy przez którąkolwiek ze Stron z przyczyn, za które odpowiedzialność ponosi Wykonawca w wysokości 10% wynagrodzenia brutto za wykonanie całości przedmiotu zamówienia</w:t>
      </w:r>
      <w:r w:rsidR="00C80026" w:rsidRPr="00DD45D0">
        <w:rPr>
          <w:rFonts w:ascii="Garamond" w:eastAsia="Calibri" w:hAnsi="Garamond" w:cs="Calibri"/>
          <w:kern w:val="2"/>
          <w:sz w:val="23"/>
          <w:szCs w:val="23"/>
          <w:lang w:eastAsia="pl-PL"/>
          <w14:ligatures w14:val="standardContextual"/>
        </w:rPr>
        <w:t>.</w:t>
      </w:r>
    </w:p>
    <w:p w14:paraId="4EF796FB" w14:textId="15C4862C" w:rsidR="00243842" w:rsidRPr="00DD45D0" w:rsidRDefault="00456736">
      <w:pPr>
        <w:numPr>
          <w:ilvl w:val="1"/>
          <w:numId w:val="18"/>
        </w:numPr>
        <w:ind w:left="425" w:hanging="425"/>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Za zwłokę w wykonaniu przedmiotu umowy lub poszczególnych etapów w terminach określonych w § 2 ust.1 umowy, karę w wysokości</w:t>
      </w:r>
      <w:r w:rsidRPr="00DD45D0">
        <w:rPr>
          <w:rFonts w:ascii="Garamond" w:eastAsia="Calibri" w:hAnsi="Garamond" w:cs="Calibri"/>
          <w:b/>
          <w:kern w:val="2"/>
          <w:sz w:val="23"/>
          <w:szCs w:val="23"/>
          <w:lang w:eastAsia="pl-PL"/>
          <w14:ligatures w14:val="standardContextual"/>
        </w:rPr>
        <w:t xml:space="preserve"> </w:t>
      </w:r>
      <w:r w:rsidRPr="00DD45D0">
        <w:rPr>
          <w:rFonts w:ascii="Garamond" w:eastAsia="Calibri" w:hAnsi="Garamond" w:cs="Calibri"/>
          <w:kern w:val="2"/>
          <w:sz w:val="23"/>
          <w:szCs w:val="23"/>
          <w:lang w:eastAsia="pl-PL"/>
          <w14:ligatures w14:val="standardContextual"/>
        </w:rPr>
        <w:t>0,1% wynagrodzenia brutto określonego w § 7 ust. 1</w:t>
      </w:r>
      <w:r w:rsidRPr="00DD45D0">
        <w:rPr>
          <w:rFonts w:ascii="Garamond" w:eastAsia="Calibri" w:hAnsi="Garamond" w:cs="Calibri"/>
          <w:b/>
          <w:kern w:val="2"/>
          <w:sz w:val="23"/>
          <w:szCs w:val="23"/>
          <w:lang w:eastAsia="pl-PL"/>
          <w14:ligatures w14:val="standardContextual"/>
        </w:rPr>
        <w:t xml:space="preserve"> </w:t>
      </w:r>
      <w:r w:rsidRPr="00DD45D0">
        <w:rPr>
          <w:rFonts w:ascii="Garamond" w:eastAsia="Calibri" w:hAnsi="Garamond" w:cs="Calibri"/>
          <w:kern w:val="2"/>
          <w:sz w:val="23"/>
          <w:szCs w:val="23"/>
          <w:lang w:eastAsia="pl-PL"/>
          <w14:ligatures w14:val="standardContextual"/>
        </w:rPr>
        <w:t>za każdy rozpoczęty dzień zwłoki.</w:t>
      </w:r>
      <w:r w:rsidRPr="00DD45D0">
        <w:rPr>
          <w:rFonts w:ascii="Garamond" w:eastAsia="Times New Roman" w:hAnsi="Garamond" w:cs="Calibri"/>
          <w:kern w:val="2"/>
          <w:sz w:val="23"/>
          <w:szCs w:val="23"/>
          <w:lang w:eastAsia="pl-PL"/>
          <w14:ligatures w14:val="standardContextual"/>
        </w:rPr>
        <w:t xml:space="preserve"> </w:t>
      </w:r>
    </w:p>
    <w:p w14:paraId="0B6804C3" w14:textId="77777777" w:rsidR="00243842" w:rsidRPr="00DD45D0" w:rsidRDefault="00456736">
      <w:pPr>
        <w:numPr>
          <w:ilvl w:val="1"/>
          <w:numId w:val="18"/>
        </w:numPr>
        <w:ind w:left="232" w:hanging="425"/>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Za zwłokę w usunięciu wad stwierdzonych przy odbiorze lub w okresie gwarancji lub rękojmi za wady - w wysokości 0,1% wynagrodzenia brutto określonego w § 7 ust. 1</w:t>
      </w:r>
      <w:r w:rsidRPr="00DD45D0">
        <w:rPr>
          <w:rFonts w:ascii="Garamond" w:eastAsia="Calibri" w:hAnsi="Garamond" w:cs="Calibri"/>
          <w:b/>
          <w:kern w:val="2"/>
          <w:sz w:val="23"/>
          <w:szCs w:val="23"/>
          <w:lang w:eastAsia="pl-PL"/>
          <w14:ligatures w14:val="standardContextual"/>
        </w:rPr>
        <w:t xml:space="preserve"> </w:t>
      </w:r>
      <w:r w:rsidRPr="00DD45D0">
        <w:rPr>
          <w:rFonts w:ascii="Garamond" w:eastAsia="Calibri" w:hAnsi="Garamond" w:cs="Calibri"/>
          <w:kern w:val="2"/>
          <w:sz w:val="23"/>
          <w:szCs w:val="23"/>
          <w:lang w:eastAsia="pl-PL"/>
          <w14:ligatures w14:val="standardContextual"/>
        </w:rPr>
        <w:t>za każdy rozpoczęty dzień zwłoki liczony od upływu terminu wyznaczonego na usunięcie wad.</w:t>
      </w:r>
      <w:r w:rsidRPr="00DD45D0">
        <w:rPr>
          <w:rFonts w:ascii="Garamond" w:eastAsia="Times New Roman" w:hAnsi="Garamond" w:cs="Calibri"/>
          <w:kern w:val="2"/>
          <w:sz w:val="23"/>
          <w:szCs w:val="23"/>
          <w:lang w:eastAsia="pl-PL"/>
          <w14:ligatures w14:val="standardContextual"/>
        </w:rPr>
        <w:t xml:space="preserve"> </w:t>
      </w:r>
    </w:p>
    <w:p w14:paraId="308B5DB2" w14:textId="77777777" w:rsidR="00243842" w:rsidRPr="00DD45D0" w:rsidRDefault="00456736">
      <w:pPr>
        <w:numPr>
          <w:ilvl w:val="1"/>
          <w:numId w:val="18"/>
        </w:numPr>
        <w:ind w:left="232" w:hanging="425"/>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 przypadku braku zapłaty lub nieterminowej zapłaty wynagrodzenia należnego Podwykonawcom lub dalszym Podwykonawcom - w wysokości 0,1% wynagrodzenia brutto wynikającego z umowy </w:t>
      </w:r>
      <w:r w:rsidRPr="00DD45D0">
        <w:rPr>
          <w:rFonts w:ascii="Garamond" w:eastAsia="Calibri" w:hAnsi="Garamond" w:cs="Calibri"/>
          <w:kern w:val="2"/>
          <w:sz w:val="23"/>
          <w:szCs w:val="23"/>
          <w:lang w:eastAsia="pl-PL"/>
          <w14:ligatures w14:val="standardContextual"/>
        </w:rPr>
        <w:br/>
        <w:t>o podwykonawstwo za każdy rozpoczęty dzień zwłoki.</w:t>
      </w:r>
      <w:r w:rsidRPr="00DD45D0">
        <w:rPr>
          <w:rFonts w:ascii="Garamond" w:eastAsia="Times New Roman" w:hAnsi="Garamond" w:cs="Calibri"/>
          <w:kern w:val="2"/>
          <w:sz w:val="23"/>
          <w:szCs w:val="23"/>
          <w:lang w:eastAsia="pl-PL"/>
          <w14:ligatures w14:val="standardContextual"/>
        </w:rPr>
        <w:t xml:space="preserve"> </w:t>
      </w:r>
    </w:p>
    <w:p w14:paraId="6D96399F" w14:textId="77777777" w:rsidR="00243842" w:rsidRPr="00DD45D0" w:rsidRDefault="00456736">
      <w:pPr>
        <w:numPr>
          <w:ilvl w:val="1"/>
          <w:numId w:val="18"/>
        </w:numPr>
        <w:ind w:left="232" w:hanging="425"/>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Z tytułu nieprzedłożenia do zaakceptowania projektu umowy o podwykonawstwo, której przedmiotem są roboty budowlane, lub projektu jej zmiany - w wysokości 0,1% wynagrodzenia brutto określonego w § 7 ust. 1.</w:t>
      </w:r>
      <w:r w:rsidRPr="00DD45D0">
        <w:rPr>
          <w:rFonts w:ascii="Garamond" w:eastAsia="Times New Roman" w:hAnsi="Garamond" w:cs="Calibri"/>
          <w:kern w:val="2"/>
          <w:sz w:val="23"/>
          <w:szCs w:val="23"/>
          <w:lang w:eastAsia="pl-PL"/>
          <w14:ligatures w14:val="standardContextual"/>
        </w:rPr>
        <w:t xml:space="preserve"> </w:t>
      </w:r>
    </w:p>
    <w:p w14:paraId="372D7F4D" w14:textId="77777777" w:rsidR="00243842" w:rsidRPr="00DD45D0" w:rsidRDefault="00456736">
      <w:pPr>
        <w:numPr>
          <w:ilvl w:val="1"/>
          <w:numId w:val="18"/>
        </w:numPr>
        <w:ind w:left="232" w:hanging="425"/>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Z tytułu nieprzedłożenia poświadczonej za zgodność z oryginałem kopii umowy </w:t>
      </w:r>
      <w:r w:rsidRPr="00DD45D0">
        <w:rPr>
          <w:rFonts w:ascii="Garamond" w:eastAsia="Calibri" w:hAnsi="Garamond" w:cs="Calibri"/>
          <w:kern w:val="2"/>
          <w:sz w:val="23"/>
          <w:szCs w:val="23"/>
          <w:lang w:eastAsia="pl-PL"/>
          <w14:ligatures w14:val="standardContextual"/>
        </w:rPr>
        <w:br/>
        <w:t>o podwykonawstwo lub jej zmiany - w wysokości 0,1 % wynagrodzenia brutto określonego w § 7 ust. 1.</w:t>
      </w:r>
      <w:r w:rsidRPr="00DD45D0">
        <w:rPr>
          <w:rFonts w:ascii="Garamond" w:eastAsia="Times New Roman" w:hAnsi="Garamond" w:cs="Calibri"/>
          <w:kern w:val="2"/>
          <w:sz w:val="23"/>
          <w:szCs w:val="23"/>
          <w:lang w:eastAsia="pl-PL"/>
          <w14:ligatures w14:val="standardContextual"/>
        </w:rPr>
        <w:t xml:space="preserve"> </w:t>
      </w:r>
    </w:p>
    <w:p w14:paraId="67796E3C" w14:textId="2F5C1556" w:rsidR="00243842" w:rsidRPr="00DD45D0" w:rsidRDefault="00456736">
      <w:pPr>
        <w:numPr>
          <w:ilvl w:val="1"/>
          <w:numId w:val="18"/>
        </w:numPr>
        <w:ind w:left="232" w:hanging="425"/>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Z tytułu braku zmiany umowy o podwykonawstwo, której przedmiotem są dostawy lub usługi </w:t>
      </w:r>
      <w:r w:rsidRPr="00DD45D0">
        <w:rPr>
          <w:rFonts w:ascii="Garamond" w:eastAsia="Calibri" w:hAnsi="Garamond" w:cs="Calibri"/>
          <w:kern w:val="2"/>
          <w:sz w:val="23"/>
          <w:szCs w:val="23"/>
          <w:lang w:eastAsia="pl-PL"/>
          <w14:ligatures w14:val="standardContextual"/>
        </w:rPr>
        <w:br/>
        <w:t>w zakresie terminu zapłaty zgodnego z § 10 ust. 13 - w wysokości 0,1 % wynagrodzenia brutto wynikającego z umowy o podwykonawstwo za każdy rozpoczęty dzień zwłoki.</w:t>
      </w:r>
      <w:r w:rsidRPr="00DD45D0">
        <w:rPr>
          <w:rFonts w:ascii="Garamond" w:eastAsia="Times New Roman" w:hAnsi="Garamond" w:cs="Calibri"/>
          <w:kern w:val="2"/>
          <w:sz w:val="23"/>
          <w:szCs w:val="23"/>
          <w:lang w:eastAsia="pl-PL"/>
          <w14:ligatures w14:val="standardContextual"/>
        </w:rPr>
        <w:t xml:space="preserve"> </w:t>
      </w:r>
    </w:p>
    <w:p w14:paraId="3886D5A7" w14:textId="77777777" w:rsidR="00243842" w:rsidRPr="00DD45D0" w:rsidRDefault="00456736">
      <w:pPr>
        <w:numPr>
          <w:ilvl w:val="1"/>
          <w:numId w:val="18"/>
        </w:numPr>
        <w:ind w:left="232" w:hanging="425"/>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 przypadku niezłożenia przez Wykonawcę w wyznaczonym przez Zamawiającego terminie żądanego przez Zamawiającego dowodu, o którym mowa  w § 14 ust. 2 w celu potwierdzenia spełnienia przez Wykonawcę lub podwykonawcę wymogu zatrudnienia na podstawie umowy o pracę osób </w:t>
      </w:r>
      <w:r w:rsidRPr="00DD45D0">
        <w:rPr>
          <w:rFonts w:ascii="Garamond" w:eastAsia="Calibri" w:hAnsi="Garamond" w:cs="Calibri"/>
          <w:kern w:val="2"/>
          <w:sz w:val="23"/>
          <w:szCs w:val="23"/>
          <w:lang w:eastAsia="pl-PL"/>
          <w14:ligatures w14:val="standardContextual"/>
        </w:rPr>
        <w:lastRenderedPageBreak/>
        <w:t>wykonujących wskazane w  § 14 ust. 1 czynności - w wysokości 1500,00 zł za każdy przypadek - za każde naruszenie (kara może być nakładana wielokrotnie i dotyczyć tej samej osoby w przypadku stwierdzenia, że nie jest ona zatrudniona na podstawie umowy o pracę ).</w:t>
      </w:r>
      <w:r w:rsidRPr="00DD45D0">
        <w:rPr>
          <w:rFonts w:ascii="Garamond" w:eastAsia="Times New Roman" w:hAnsi="Garamond" w:cs="Calibri"/>
          <w:kern w:val="2"/>
          <w:sz w:val="23"/>
          <w:szCs w:val="23"/>
          <w:lang w:eastAsia="pl-PL"/>
          <w14:ligatures w14:val="standardContextual"/>
        </w:rPr>
        <w:t xml:space="preserve"> </w:t>
      </w:r>
    </w:p>
    <w:p w14:paraId="27BF4A0D" w14:textId="179367DA" w:rsidR="00243842" w:rsidRPr="00DD45D0" w:rsidRDefault="00456736">
      <w:pPr>
        <w:numPr>
          <w:ilvl w:val="1"/>
          <w:numId w:val="18"/>
        </w:numPr>
        <w:ind w:left="232" w:hanging="425"/>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Z tytułu niedokonania zmiany wynagrodzenia należnego podwykonawcom w sposób określony w § 7 ust. 8 - w wysokości 0,08 % wynagrodzenia brutto określonego w § 7 ust. 1, za każdy rozpoczęty dzień zwłoki, przy czym kara umowna będzie liczona dla każdego przypadku odrębnie.</w:t>
      </w:r>
      <w:r w:rsidRPr="00DD45D0">
        <w:rPr>
          <w:rFonts w:ascii="Garamond" w:eastAsia="Times New Roman" w:hAnsi="Garamond" w:cs="Calibri"/>
          <w:kern w:val="2"/>
          <w:sz w:val="23"/>
          <w:szCs w:val="23"/>
          <w:lang w:eastAsia="pl-PL"/>
          <w14:ligatures w14:val="standardContextual"/>
        </w:rPr>
        <w:t xml:space="preserve"> </w:t>
      </w:r>
    </w:p>
    <w:p w14:paraId="70889B27" w14:textId="26F27115" w:rsidR="00243842" w:rsidRPr="00DD45D0" w:rsidRDefault="00456736">
      <w:pPr>
        <w:numPr>
          <w:ilvl w:val="1"/>
          <w:numId w:val="18"/>
        </w:numPr>
        <w:ind w:left="232" w:hanging="425"/>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Za zwłokę w dostarczeniu Zamawiającemu w terminie dokumentacji, o której mowa w § 6 ust. 2 pkt 23 w wysokości 350,00 zł za każdy dzień zwłoki liczony zgodnie z § 2 ust. 1 pkt </w:t>
      </w:r>
      <w:r w:rsidR="000032A5" w:rsidRPr="00DD45D0">
        <w:rPr>
          <w:rFonts w:ascii="Garamond" w:eastAsia="Calibri" w:hAnsi="Garamond" w:cs="Calibri"/>
          <w:kern w:val="2"/>
          <w:sz w:val="23"/>
          <w:szCs w:val="23"/>
          <w:lang w:eastAsia="pl-PL"/>
          <w14:ligatures w14:val="standardContextual"/>
        </w:rPr>
        <w:t>1.</w:t>
      </w:r>
      <w:r w:rsidRPr="00DD45D0">
        <w:rPr>
          <w:rFonts w:ascii="Garamond" w:eastAsia="Times New Roman" w:hAnsi="Garamond" w:cs="Calibri"/>
          <w:kern w:val="2"/>
          <w:sz w:val="23"/>
          <w:szCs w:val="23"/>
          <w:lang w:eastAsia="pl-PL"/>
          <w14:ligatures w14:val="standardContextual"/>
        </w:rPr>
        <w:t xml:space="preserve"> </w:t>
      </w:r>
    </w:p>
    <w:p w14:paraId="43B51D7B" w14:textId="77777777" w:rsidR="00243842" w:rsidRPr="00DD45D0" w:rsidRDefault="00456736">
      <w:pPr>
        <w:rPr>
          <w:rFonts w:ascii="Garamond" w:eastAsia="Calibri" w:hAnsi="Garamond" w:cs="Calibri"/>
          <w:kern w:val="2"/>
          <w:sz w:val="23"/>
          <w:szCs w:val="23"/>
          <w:lang w:eastAsia="pl-PL"/>
          <w14:ligatures w14:val="standardContextual"/>
        </w:rPr>
      </w:pPr>
      <w:r w:rsidRPr="00DD45D0">
        <w:rPr>
          <w:rFonts w:ascii="Garamond" w:eastAsia="Times New Roman" w:hAnsi="Garamond" w:cs="Calibri"/>
          <w:kern w:val="2"/>
          <w:sz w:val="23"/>
          <w:szCs w:val="23"/>
          <w:lang w:eastAsia="pl-PL"/>
          <w14:ligatures w14:val="standardContextual"/>
        </w:rPr>
        <w:t xml:space="preserve"> </w:t>
      </w:r>
    </w:p>
    <w:p w14:paraId="1638CA55" w14:textId="77777777" w:rsidR="00243842" w:rsidRPr="00DD45D0" w:rsidRDefault="00456736">
      <w:pPr>
        <w:numPr>
          <w:ilvl w:val="0"/>
          <w:numId w:val="18"/>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Zamawiający zapłaci Wykonawcy karę umowną za odstąpienie od umowy przez którąkolwiek ze stron z przyczyn, za które ponosi odpowiedzialność Zamawiający w wysokości 10% wynagrodzenia brutto za wykonanie całości przedmiotu zamówienia określonego w § 7 ust. 1. </w:t>
      </w:r>
    </w:p>
    <w:p w14:paraId="1BB6DFC5" w14:textId="77777777" w:rsidR="00243842" w:rsidRPr="00DD45D0" w:rsidRDefault="00456736">
      <w:pPr>
        <w:numPr>
          <w:ilvl w:val="0"/>
          <w:numId w:val="18"/>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Łączna wysokość kar umownych z przyczyn wymienionych w § 13 ust. 1 nie może przekraczać 30 % wynagrodzenia brutto określonego w § 7 ust. 1 umowy, z wyłączeniem kar naliczanych w okresie rękojmi za wady i gwarancji. </w:t>
      </w:r>
    </w:p>
    <w:p w14:paraId="51B34795" w14:textId="77777777" w:rsidR="00243842" w:rsidRPr="00DD45D0" w:rsidRDefault="00456736">
      <w:pPr>
        <w:numPr>
          <w:ilvl w:val="0"/>
          <w:numId w:val="18"/>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Niniejszym Wykonawca wyraża zgodę, by naliczane kary umowne były potrącane z należności za wykonane prace. Należność z tytułu kary umownej staje się wymagalna z dniem zapłaty przez Zamawiającego całości lub części wynagrodzenia. </w:t>
      </w:r>
    </w:p>
    <w:p w14:paraId="65CDEFC0" w14:textId="77777777" w:rsidR="00243842" w:rsidRPr="00DD45D0" w:rsidRDefault="00456736">
      <w:pPr>
        <w:numPr>
          <w:ilvl w:val="0"/>
          <w:numId w:val="18"/>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 przypadku, o którym mowa w § 15 ust. 1 pkt 2, pkt 3 Wykonawca może żądać wyłącznie wynagrodzenia należnego z tytułu wykonania części umowy. Kara umowna w tym przypadku nie przysługuje Wykonawcy. </w:t>
      </w:r>
    </w:p>
    <w:p w14:paraId="728F3F0A" w14:textId="3C5C4386" w:rsidR="00243842" w:rsidRPr="00DD45D0" w:rsidRDefault="00456736" w:rsidP="002E26C1">
      <w:pPr>
        <w:numPr>
          <w:ilvl w:val="0"/>
          <w:numId w:val="18"/>
        </w:numPr>
        <w:ind w:left="233" w:hanging="426"/>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Strony mogą dochodzić odszkodowania uzupełniającego w przypadku, gdy kary umowne nie pokrywają poniesionej szkody. </w:t>
      </w:r>
    </w:p>
    <w:p w14:paraId="0C7868EB" w14:textId="77777777" w:rsidR="00243842" w:rsidRPr="00DD45D0" w:rsidRDefault="00243842">
      <w:pPr>
        <w:tabs>
          <w:tab w:val="left" w:pos="426"/>
        </w:tabs>
        <w:rPr>
          <w:rFonts w:ascii="Garamond" w:eastAsia="Calibri" w:hAnsi="Garamond" w:cs="Calibri"/>
          <w:kern w:val="2"/>
          <w:sz w:val="23"/>
          <w:szCs w:val="23"/>
          <w:lang w:eastAsia="pl-PL"/>
          <w14:ligatures w14:val="standardContextual"/>
        </w:rPr>
      </w:pPr>
    </w:p>
    <w:p w14:paraId="025DC80E" w14:textId="2605AE67" w:rsidR="00243842" w:rsidRPr="00DD45D0" w:rsidRDefault="00456736" w:rsidP="002E26C1">
      <w:pPr>
        <w:tabs>
          <w:tab w:val="left" w:pos="426"/>
        </w:tabs>
        <w:ind w:left="-567"/>
        <w:jc w:val="center"/>
        <w:rPr>
          <w:rFonts w:ascii="Garamond" w:eastAsia="Calibri" w:hAnsi="Garamond" w:cs="Calibri"/>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18. POSTANOWIENIA DOTYCZĄCE RODO</w:t>
      </w:r>
    </w:p>
    <w:p w14:paraId="62D07BE7" w14:textId="77777777" w:rsidR="00243842" w:rsidRPr="00DD45D0" w:rsidRDefault="00456736">
      <w:pPr>
        <w:numPr>
          <w:ilvl w:val="0"/>
          <w:numId w:val="27"/>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Strony niniejszej umowy oświadczają, że przetwarzają dane osobowe zgodnie z przepisami Rozporządzenia Parlamentu Europejskiego i Rady (UE) 2016/679 z dnia 27 kwietnia 2016 r., </w:t>
      </w:r>
      <w:r w:rsidRPr="00DD45D0">
        <w:rPr>
          <w:rFonts w:ascii="Garamond" w:eastAsia="Calibri" w:hAnsi="Garamond" w:cs="Calibri"/>
          <w:kern w:val="2"/>
          <w:sz w:val="23"/>
          <w:szCs w:val="23"/>
          <w:lang w:eastAsia="pl-PL"/>
          <w14:ligatures w14:val="standardContextual"/>
        </w:rPr>
        <w:br/>
        <w:t>w sprawie ochrony osób fizycznych w związku z przetwarzaniem danych osobowych i w sprawie swobodnego przepływu takich danych oraz uchylenia Dyrektywy 95/46/WE (zwanego dalej ,,Rozporządzeniem” lub ,,RODO”) oraz ustawy z 10 maja 2018r. o ochronie danych osobowych.</w:t>
      </w:r>
      <w:r w:rsidRPr="00DD45D0">
        <w:rPr>
          <w:rFonts w:ascii="Garamond" w:eastAsia="Times New Roman" w:hAnsi="Garamond" w:cs="Calibri"/>
          <w:kern w:val="2"/>
          <w:sz w:val="23"/>
          <w:szCs w:val="23"/>
          <w:lang w:eastAsia="pl-PL"/>
          <w14:ligatures w14:val="standardContextual"/>
        </w:rPr>
        <w:t xml:space="preserve"> </w:t>
      </w:r>
    </w:p>
    <w:p w14:paraId="732E3D4F" w14:textId="77777777" w:rsidR="00243842" w:rsidRPr="00DD45D0" w:rsidRDefault="00456736">
      <w:pPr>
        <w:numPr>
          <w:ilvl w:val="0"/>
          <w:numId w:val="27"/>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Wykonawca zobowiązuje się w okresie obowiązywania umowy, jak również po jej zakończeniu do zachowania w tajemnicy wszelkich pozyskanych w związku z realizacją niniejszej umowy informacji, materiałów, dokumentów i danych osobowych otrzymanych od Zamawiającego i od osób z nim współpracujących oraz danych uzyskanych w jakikolwiek inny sposób zamierzony lub przypadkowy w formie ustnej, pisemnej czy elektronicznej (dane poufne).</w:t>
      </w:r>
      <w:r w:rsidRPr="00DD45D0">
        <w:rPr>
          <w:rFonts w:ascii="Garamond" w:eastAsia="Times New Roman" w:hAnsi="Garamond" w:cs="Calibri"/>
          <w:kern w:val="2"/>
          <w:sz w:val="23"/>
          <w:szCs w:val="23"/>
          <w:lang w:eastAsia="pl-PL"/>
          <w14:ligatures w14:val="standardContextual"/>
        </w:rPr>
        <w:t xml:space="preserve"> </w:t>
      </w:r>
    </w:p>
    <w:p w14:paraId="4FF30239" w14:textId="77777777" w:rsidR="00243842" w:rsidRPr="00DD45D0" w:rsidRDefault="00456736">
      <w:pPr>
        <w:numPr>
          <w:ilvl w:val="0"/>
          <w:numId w:val="27"/>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Wskazane w ust. 1 oraz ust. 2 dane będą przetwarzane wyłącznie w celu realizacji niniejszej umowy </w:t>
      </w:r>
      <w:r w:rsidRPr="00DD45D0">
        <w:rPr>
          <w:rFonts w:ascii="Garamond" w:eastAsia="Calibri" w:hAnsi="Garamond" w:cs="Calibri"/>
          <w:kern w:val="2"/>
          <w:sz w:val="23"/>
          <w:szCs w:val="23"/>
          <w:lang w:eastAsia="pl-PL"/>
          <w14:ligatures w14:val="standardContextual"/>
        </w:rPr>
        <w:br/>
        <w:t>i nie będą przekazywane do dalszego przetwarzania bez zgody drugiej strony wyrażonej na piśmie po rygorem nieważności, z zastrzeżeniem ich udostępnienia innym podmiotom w oparciu o obowiązujące przepisy prawa.</w:t>
      </w:r>
      <w:r w:rsidRPr="00DD45D0">
        <w:rPr>
          <w:rFonts w:ascii="Garamond" w:eastAsia="Times New Roman" w:hAnsi="Garamond" w:cs="Calibri"/>
          <w:kern w:val="2"/>
          <w:sz w:val="23"/>
          <w:szCs w:val="23"/>
          <w:lang w:eastAsia="pl-PL"/>
          <w14:ligatures w14:val="standardContextual"/>
        </w:rPr>
        <w:t xml:space="preserve"> </w:t>
      </w:r>
    </w:p>
    <w:p w14:paraId="38A92EBB" w14:textId="77777777" w:rsidR="00243842" w:rsidRPr="00DD45D0" w:rsidRDefault="00456736">
      <w:pPr>
        <w:numPr>
          <w:ilvl w:val="0"/>
          <w:numId w:val="27"/>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Jeżeli w trakcie realizacji umowy wystąpi konieczność powierzenia danych osobowych, strony sporządzą umowę powierzenia danych zgodną z art. 28 RODO.</w:t>
      </w:r>
      <w:r w:rsidRPr="00DD45D0">
        <w:rPr>
          <w:rFonts w:ascii="Garamond" w:eastAsia="Times New Roman" w:hAnsi="Garamond" w:cs="Calibri"/>
          <w:kern w:val="2"/>
          <w:sz w:val="23"/>
          <w:szCs w:val="23"/>
          <w:lang w:eastAsia="pl-PL"/>
          <w14:ligatures w14:val="standardContextual"/>
        </w:rPr>
        <w:t xml:space="preserve"> </w:t>
      </w:r>
    </w:p>
    <w:p w14:paraId="4D729699" w14:textId="77777777" w:rsidR="00243842" w:rsidRPr="00DD45D0" w:rsidRDefault="00456736">
      <w:pPr>
        <w:numPr>
          <w:ilvl w:val="0"/>
          <w:numId w:val="27"/>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Integralną częścią umowy jest klauzula informacyjna stanowiąca załącznik nr 1 do niniejszej umowy.</w:t>
      </w:r>
      <w:r w:rsidRPr="00DD45D0">
        <w:rPr>
          <w:rFonts w:ascii="Garamond" w:eastAsia="Times New Roman" w:hAnsi="Garamond" w:cs="Calibri"/>
          <w:kern w:val="2"/>
          <w:sz w:val="23"/>
          <w:szCs w:val="23"/>
          <w:lang w:eastAsia="pl-PL"/>
          <w14:ligatures w14:val="standardContextual"/>
        </w:rPr>
        <w:t xml:space="preserve"> </w:t>
      </w:r>
    </w:p>
    <w:p w14:paraId="40083D2E" w14:textId="77777777" w:rsidR="00243842" w:rsidRPr="00DD45D0" w:rsidRDefault="00243842">
      <w:pPr>
        <w:keepNext/>
        <w:keepLines/>
        <w:outlineLvl w:val="0"/>
        <w:rPr>
          <w:rFonts w:ascii="Garamond" w:eastAsia="Calibri" w:hAnsi="Garamond" w:cs="Calibri"/>
          <w:kern w:val="2"/>
          <w:sz w:val="23"/>
          <w:szCs w:val="23"/>
          <w:lang w:eastAsia="pl-PL"/>
          <w14:ligatures w14:val="standardContextual"/>
        </w:rPr>
      </w:pPr>
    </w:p>
    <w:p w14:paraId="171FE023" w14:textId="43007E22" w:rsidR="00243842" w:rsidRPr="00DD45D0" w:rsidRDefault="00456736" w:rsidP="002E26C1">
      <w:pPr>
        <w:keepNext/>
        <w:keepLines/>
        <w:ind w:left="-567"/>
        <w:jc w:val="center"/>
        <w:outlineLvl w:val="0"/>
        <w:rPr>
          <w:rFonts w:ascii="Garamond" w:eastAsia="Calibri" w:hAnsi="Garamond" w:cs="Calibri"/>
          <w:b/>
          <w:kern w:val="2"/>
          <w:sz w:val="23"/>
          <w:szCs w:val="23"/>
          <w:lang w:eastAsia="pl-PL"/>
          <w14:ligatures w14:val="standardContextual"/>
        </w:rPr>
      </w:pPr>
      <w:r w:rsidRPr="00DD45D0">
        <w:rPr>
          <w:rFonts w:ascii="Garamond" w:eastAsia="Calibri" w:hAnsi="Garamond" w:cs="Calibri"/>
          <w:b/>
          <w:kern w:val="2"/>
          <w:sz w:val="23"/>
          <w:szCs w:val="23"/>
          <w:lang w:eastAsia="pl-PL"/>
          <w14:ligatures w14:val="standardContextual"/>
        </w:rPr>
        <w:t>§ 19. POSTANOWIENIA KOŃCOWE</w:t>
      </w:r>
    </w:p>
    <w:p w14:paraId="3CE64AB3" w14:textId="77777777" w:rsidR="00243842" w:rsidRPr="00DD45D0" w:rsidRDefault="00456736">
      <w:pPr>
        <w:numPr>
          <w:ilvl w:val="0"/>
          <w:numId w:val="28"/>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Wykonawca po zawarciu umowy ma obowiązek niezwłocznego przystąpienia do realizacji zadania. </w:t>
      </w:r>
    </w:p>
    <w:p w14:paraId="69CC8067" w14:textId="45EC01D3" w:rsidR="00243842" w:rsidRPr="00DD45D0" w:rsidRDefault="00456736">
      <w:pPr>
        <w:numPr>
          <w:ilvl w:val="0"/>
          <w:numId w:val="28"/>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Wierzytelności wynikające z niniejszej umowy nie mogą być zbywane w drodze </w:t>
      </w:r>
      <w:r w:rsidR="000032A5" w:rsidRPr="00DD45D0">
        <w:rPr>
          <w:rFonts w:ascii="Garamond" w:eastAsia="Calibri" w:hAnsi="Garamond" w:cs="Calibri"/>
          <w:kern w:val="2"/>
          <w:sz w:val="23"/>
          <w:szCs w:val="23"/>
          <w:lang w:eastAsia="pl-PL"/>
          <w14:ligatures w14:val="standardContextual"/>
        </w:rPr>
        <w:t>cesji,</w:t>
      </w:r>
      <w:r w:rsidRPr="00DD45D0">
        <w:rPr>
          <w:rFonts w:ascii="Garamond" w:eastAsia="Calibri" w:hAnsi="Garamond" w:cs="Calibri"/>
          <w:kern w:val="2"/>
          <w:sz w:val="23"/>
          <w:szCs w:val="23"/>
          <w:lang w:eastAsia="pl-PL"/>
          <w14:ligatures w14:val="standardContextual"/>
        </w:rPr>
        <w:t xml:space="preserve"> chyba że Zamawiający na piśmie wyrazi na to zgodę, z zastrzeżeniem § 10 ust.22 niniejszej umowy. </w:t>
      </w:r>
    </w:p>
    <w:p w14:paraId="6566E547" w14:textId="70B68469" w:rsidR="00243842" w:rsidRPr="00DD45D0" w:rsidRDefault="00456736">
      <w:pPr>
        <w:numPr>
          <w:ilvl w:val="0"/>
          <w:numId w:val="28"/>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lastRenderedPageBreak/>
        <w:t>Zmiana postanowień zawartej umowy może nastąpić za zgodą obydwu Stron wyrażoną w formie pisemnej</w:t>
      </w:r>
      <w:r w:rsidR="002E26C1" w:rsidRPr="00DD45D0">
        <w:rPr>
          <w:rFonts w:ascii="Garamond" w:eastAsia="Calibri" w:hAnsi="Garamond" w:cs="Calibri"/>
          <w:kern w:val="2"/>
          <w:sz w:val="23"/>
          <w:szCs w:val="23"/>
          <w:lang w:eastAsia="pl-PL"/>
          <w14:ligatures w14:val="standardContextual"/>
        </w:rPr>
        <w:t>.</w:t>
      </w:r>
    </w:p>
    <w:p w14:paraId="3776CA48" w14:textId="77777777" w:rsidR="00243842" w:rsidRPr="00DD45D0" w:rsidRDefault="00456736">
      <w:pPr>
        <w:numPr>
          <w:ilvl w:val="0"/>
          <w:numId w:val="28"/>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W sprawach nieuregulowanych niniejszą umową, ma zastosowanie ustawa Prawo zamówień publicznych i Kodeks Cywilny. </w:t>
      </w:r>
    </w:p>
    <w:p w14:paraId="633AFECD" w14:textId="77777777" w:rsidR="00243842" w:rsidRPr="00DD45D0" w:rsidRDefault="00456736">
      <w:pPr>
        <w:numPr>
          <w:ilvl w:val="0"/>
          <w:numId w:val="28"/>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Strony dołożą wszelkich starań, by ewentualne spory rozstrzygnąć polubownie. W przypadku, gdy nie dojdą do porozumienia, spory te rozstrzygane będą przez sąd powszechny właściwy dla siedziby Zamawiającego. </w:t>
      </w:r>
    </w:p>
    <w:p w14:paraId="694DE5B9" w14:textId="77777777" w:rsidR="00243842" w:rsidRPr="00DD45D0" w:rsidRDefault="00456736">
      <w:pPr>
        <w:numPr>
          <w:ilvl w:val="0"/>
          <w:numId w:val="28"/>
        </w:numPr>
        <w:ind w:left="91" w:hanging="284"/>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 xml:space="preserve">Umowę sporządzono w trzech jednobrzmiących egzemplarzach, w tym dwa dla Zamawiającego. </w:t>
      </w:r>
    </w:p>
    <w:p w14:paraId="6C72CF95" w14:textId="47C79BA3" w:rsidR="00243842" w:rsidRPr="00DD45D0" w:rsidRDefault="00243842">
      <w:pPr>
        <w:rPr>
          <w:rFonts w:ascii="Garamond" w:eastAsia="Calibri" w:hAnsi="Garamond" w:cs="Calibri"/>
          <w:kern w:val="2"/>
          <w:sz w:val="23"/>
          <w:szCs w:val="23"/>
          <w:lang w:eastAsia="pl-PL"/>
          <w14:ligatures w14:val="standardContextual"/>
        </w:rPr>
      </w:pPr>
    </w:p>
    <w:p w14:paraId="5DA4C743" w14:textId="77777777" w:rsidR="000301AF" w:rsidRPr="00DD45D0" w:rsidRDefault="000301AF">
      <w:pPr>
        <w:rPr>
          <w:rFonts w:ascii="Garamond" w:eastAsia="Calibri" w:hAnsi="Garamond" w:cs="Calibri"/>
          <w:kern w:val="2"/>
          <w:sz w:val="23"/>
          <w:szCs w:val="23"/>
          <w:lang w:eastAsia="pl-PL"/>
          <w14:ligatures w14:val="standardContextual"/>
        </w:rPr>
      </w:pPr>
    </w:p>
    <w:p w14:paraId="7E6DEA8B" w14:textId="77777777" w:rsidR="000301AF" w:rsidRPr="00DD45D0" w:rsidRDefault="000301AF">
      <w:pPr>
        <w:rPr>
          <w:rFonts w:ascii="Garamond" w:eastAsia="Calibri" w:hAnsi="Garamond" w:cs="Calibri"/>
          <w:kern w:val="2"/>
          <w:sz w:val="23"/>
          <w:szCs w:val="23"/>
          <w:lang w:eastAsia="pl-PL"/>
          <w14:ligatures w14:val="standardContextual"/>
        </w:rPr>
      </w:pPr>
    </w:p>
    <w:p w14:paraId="7BB645AC" w14:textId="77777777" w:rsidR="000301AF" w:rsidRPr="00DD45D0" w:rsidRDefault="000301AF">
      <w:pPr>
        <w:rPr>
          <w:rFonts w:ascii="Garamond" w:eastAsia="Calibri" w:hAnsi="Garamond" w:cs="Calibri"/>
          <w:kern w:val="2"/>
          <w:sz w:val="23"/>
          <w:szCs w:val="23"/>
          <w:lang w:eastAsia="pl-PL"/>
          <w14:ligatures w14:val="standardContextual"/>
        </w:rPr>
      </w:pPr>
    </w:p>
    <w:p w14:paraId="0B927E1E" w14:textId="77777777" w:rsidR="00243842" w:rsidRPr="00DD45D0" w:rsidRDefault="00456736">
      <w:pPr>
        <w:tabs>
          <w:tab w:val="center" w:pos="687"/>
          <w:tab w:val="center" w:pos="1083"/>
          <w:tab w:val="center" w:pos="2531"/>
          <w:tab w:val="center" w:pos="3903"/>
          <w:tab w:val="center" w:pos="4611"/>
          <w:tab w:val="center" w:pos="5319"/>
          <w:tab w:val="center" w:pos="6028"/>
          <w:tab w:val="center" w:pos="6736"/>
          <w:tab w:val="center" w:pos="8147"/>
        </w:tabs>
        <w:rPr>
          <w:rFonts w:ascii="Garamond" w:eastAsia="Calibri" w:hAnsi="Garamond" w:cs="Calibri"/>
          <w:kern w:val="2"/>
          <w:sz w:val="23"/>
          <w:szCs w:val="23"/>
          <w:lang w:eastAsia="pl-PL"/>
          <w14:ligatures w14:val="standardContextual"/>
        </w:rPr>
      </w:pPr>
      <w:r w:rsidRPr="00DD45D0">
        <w:rPr>
          <w:rFonts w:ascii="Garamond" w:eastAsia="Calibri" w:hAnsi="Garamond" w:cs="Calibri"/>
          <w:kern w:val="2"/>
          <w:sz w:val="23"/>
          <w:szCs w:val="23"/>
          <w:lang w:eastAsia="pl-PL"/>
          <w14:ligatures w14:val="standardContextual"/>
        </w:rPr>
        <w:tab/>
      </w:r>
      <w:r w:rsidRPr="00DD45D0">
        <w:rPr>
          <w:rFonts w:ascii="Garamond" w:eastAsia="Calibri" w:hAnsi="Garamond" w:cs="Calibri"/>
          <w:b/>
          <w:kern w:val="2"/>
          <w:sz w:val="23"/>
          <w:szCs w:val="23"/>
          <w:lang w:eastAsia="pl-PL"/>
          <w14:ligatures w14:val="standardContextual"/>
        </w:rPr>
        <w:t xml:space="preserve"> ZAMAWIAJĄCY </w:t>
      </w:r>
      <w:r w:rsidRPr="00DD45D0">
        <w:rPr>
          <w:rFonts w:ascii="Garamond" w:eastAsia="Calibri" w:hAnsi="Garamond" w:cs="Calibri"/>
          <w:b/>
          <w:kern w:val="2"/>
          <w:sz w:val="23"/>
          <w:szCs w:val="23"/>
          <w:lang w:eastAsia="pl-PL"/>
          <w14:ligatures w14:val="standardContextual"/>
        </w:rPr>
        <w:tab/>
        <w:t xml:space="preserve">                               SKARBNIK </w:t>
      </w:r>
      <w:r w:rsidRPr="00DD45D0">
        <w:rPr>
          <w:rFonts w:ascii="Garamond" w:eastAsia="Calibri" w:hAnsi="Garamond" w:cs="Calibri"/>
          <w:b/>
          <w:kern w:val="2"/>
          <w:sz w:val="23"/>
          <w:szCs w:val="23"/>
          <w:lang w:eastAsia="pl-PL"/>
          <w14:ligatures w14:val="standardContextual"/>
        </w:rPr>
        <w:tab/>
        <w:t xml:space="preserve"> </w:t>
      </w:r>
      <w:r w:rsidRPr="00DD45D0">
        <w:rPr>
          <w:rFonts w:ascii="Garamond" w:eastAsia="Calibri" w:hAnsi="Garamond" w:cs="Calibri"/>
          <w:b/>
          <w:kern w:val="2"/>
          <w:sz w:val="23"/>
          <w:szCs w:val="23"/>
          <w:lang w:eastAsia="pl-PL"/>
          <w14:ligatures w14:val="standardContextual"/>
        </w:rPr>
        <w:tab/>
        <w:t xml:space="preserve">              </w:t>
      </w:r>
      <w:r w:rsidRPr="00DD45D0">
        <w:rPr>
          <w:rFonts w:ascii="Garamond" w:eastAsia="Calibri" w:hAnsi="Garamond" w:cs="Calibri"/>
          <w:b/>
          <w:kern w:val="2"/>
          <w:sz w:val="23"/>
          <w:szCs w:val="23"/>
          <w:lang w:eastAsia="pl-PL"/>
          <w14:ligatures w14:val="standardContextual"/>
        </w:rPr>
        <w:tab/>
        <w:t xml:space="preserve">WYKONAWCA </w:t>
      </w:r>
    </w:p>
    <w:p w14:paraId="0DFD0976" w14:textId="77777777" w:rsidR="00243842" w:rsidRPr="00DD45D0" w:rsidRDefault="00243842">
      <w:pPr>
        <w:jc w:val="right"/>
        <w:rPr>
          <w:rFonts w:ascii="Garamond" w:eastAsia="Calibri" w:hAnsi="Garamond" w:cs="Calibri"/>
          <w:kern w:val="2"/>
          <w:sz w:val="23"/>
          <w:szCs w:val="23"/>
          <w:lang w:eastAsia="pl-PL"/>
          <w14:ligatures w14:val="standardContextual"/>
        </w:rPr>
      </w:pPr>
    </w:p>
    <w:p w14:paraId="3F60AF10" w14:textId="77777777" w:rsidR="00243842" w:rsidRPr="00DD45D0" w:rsidRDefault="00243842">
      <w:pPr>
        <w:jc w:val="right"/>
        <w:rPr>
          <w:rFonts w:ascii="Garamond" w:eastAsia="Calibri" w:hAnsi="Garamond" w:cs="Calibri"/>
          <w:kern w:val="2"/>
          <w:sz w:val="23"/>
          <w:szCs w:val="23"/>
          <w:lang w:eastAsia="pl-PL"/>
          <w14:ligatures w14:val="standardContextual"/>
        </w:rPr>
      </w:pPr>
    </w:p>
    <w:p w14:paraId="7B28BF51" w14:textId="77777777" w:rsidR="00243842" w:rsidRPr="00DD45D0" w:rsidRDefault="00243842">
      <w:pPr>
        <w:jc w:val="right"/>
        <w:rPr>
          <w:rFonts w:ascii="Garamond" w:eastAsia="Calibri" w:hAnsi="Garamond" w:cs="Calibri"/>
          <w:kern w:val="2"/>
          <w:sz w:val="23"/>
          <w:szCs w:val="23"/>
          <w:lang w:eastAsia="pl-PL"/>
          <w14:ligatures w14:val="standardContextual"/>
        </w:rPr>
      </w:pPr>
    </w:p>
    <w:p w14:paraId="654083B4" w14:textId="77777777" w:rsidR="00243842" w:rsidRPr="00DD45D0" w:rsidRDefault="00243842">
      <w:pPr>
        <w:rPr>
          <w:rFonts w:ascii="Garamond" w:eastAsia="Calibri" w:hAnsi="Garamond" w:cs="Calibri"/>
          <w:kern w:val="2"/>
          <w:sz w:val="23"/>
          <w:szCs w:val="23"/>
          <w:lang w:eastAsia="pl-PL"/>
          <w14:ligatures w14:val="standardContextual"/>
        </w:rPr>
      </w:pPr>
    </w:p>
    <w:p w14:paraId="77098533" w14:textId="77777777" w:rsidR="00243842" w:rsidRPr="00DD45D0" w:rsidRDefault="00243842">
      <w:pPr>
        <w:jc w:val="right"/>
        <w:rPr>
          <w:rFonts w:ascii="Garamond" w:eastAsia="Calibri" w:hAnsi="Garamond" w:cs="Calibri"/>
          <w:kern w:val="2"/>
          <w:sz w:val="23"/>
          <w:szCs w:val="23"/>
          <w:lang w:eastAsia="pl-PL"/>
          <w14:ligatures w14:val="standardContextual"/>
        </w:rPr>
      </w:pPr>
    </w:p>
    <w:p w14:paraId="4347FC8C" w14:textId="77777777" w:rsidR="00243842" w:rsidRPr="00DD45D0" w:rsidRDefault="00243842">
      <w:pPr>
        <w:jc w:val="right"/>
        <w:rPr>
          <w:rFonts w:ascii="Garamond" w:eastAsia="Calibri" w:hAnsi="Garamond" w:cs="Calibri"/>
          <w:kern w:val="2"/>
          <w:sz w:val="23"/>
          <w:szCs w:val="23"/>
          <w:lang w:eastAsia="pl-PL"/>
          <w14:ligatures w14:val="standardContextual"/>
        </w:rPr>
      </w:pPr>
    </w:p>
    <w:p w14:paraId="3BB06CFD" w14:textId="77777777" w:rsidR="00243842" w:rsidRPr="00DD45D0" w:rsidRDefault="00243842">
      <w:pPr>
        <w:jc w:val="right"/>
        <w:rPr>
          <w:rFonts w:ascii="Garamond" w:eastAsia="Calibri" w:hAnsi="Garamond" w:cs="Calibri"/>
          <w:kern w:val="2"/>
          <w:sz w:val="23"/>
          <w:szCs w:val="23"/>
          <w:lang w:eastAsia="pl-PL"/>
          <w14:ligatures w14:val="standardContextual"/>
        </w:rPr>
      </w:pPr>
    </w:p>
    <w:p w14:paraId="7A51EF7D" w14:textId="77777777" w:rsidR="00243842" w:rsidRPr="00DD45D0" w:rsidRDefault="00243842">
      <w:pPr>
        <w:jc w:val="right"/>
        <w:rPr>
          <w:rFonts w:ascii="Garamond" w:eastAsia="Calibri" w:hAnsi="Garamond" w:cs="Calibri"/>
          <w:kern w:val="2"/>
          <w:sz w:val="23"/>
          <w:szCs w:val="23"/>
          <w:lang w:eastAsia="pl-PL"/>
          <w14:ligatures w14:val="standardContextual"/>
        </w:rPr>
      </w:pPr>
    </w:p>
    <w:p w14:paraId="345D767D" w14:textId="77777777" w:rsidR="00243842" w:rsidRPr="00DD45D0" w:rsidRDefault="00243842">
      <w:pPr>
        <w:jc w:val="right"/>
        <w:rPr>
          <w:rFonts w:ascii="Garamond" w:eastAsia="Calibri" w:hAnsi="Garamond" w:cs="Calibri"/>
          <w:kern w:val="2"/>
          <w:sz w:val="23"/>
          <w:szCs w:val="23"/>
          <w:lang w:eastAsia="pl-PL"/>
          <w14:ligatures w14:val="standardContextual"/>
        </w:rPr>
      </w:pPr>
    </w:p>
    <w:p w14:paraId="0097586E" w14:textId="77777777" w:rsidR="00243842" w:rsidRPr="00DD45D0" w:rsidRDefault="00243842">
      <w:pPr>
        <w:jc w:val="right"/>
        <w:rPr>
          <w:rFonts w:ascii="Garamond" w:eastAsia="Calibri" w:hAnsi="Garamond" w:cs="Calibri"/>
          <w:kern w:val="2"/>
          <w:sz w:val="23"/>
          <w:szCs w:val="23"/>
          <w:lang w:eastAsia="pl-PL"/>
          <w14:ligatures w14:val="standardContextual"/>
        </w:rPr>
      </w:pPr>
    </w:p>
    <w:p w14:paraId="49281E38" w14:textId="77777777" w:rsidR="00243842" w:rsidRPr="00DD45D0" w:rsidRDefault="00243842">
      <w:pPr>
        <w:jc w:val="right"/>
        <w:rPr>
          <w:rFonts w:ascii="Garamond" w:eastAsia="Calibri" w:hAnsi="Garamond" w:cs="Calibri"/>
          <w:kern w:val="2"/>
          <w:sz w:val="23"/>
          <w:szCs w:val="23"/>
          <w:lang w:eastAsia="pl-PL"/>
          <w14:ligatures w14:val="standardContextual"/>
        </w:rPr>
      </w:pPr>
    </w:p>
    <w:p w14:paraId="231C3545" w14:textId="77777777" w:rsidR="00243842" w:rsidRPr="00DD45D0" w:rsidRDefault="00243842">
      <w:pPr>
        <w:jc w:val="right"/>
        <w:rPr>
          <w:rFonts w:ascii="Garamond" w:eastAsia="Calibri" w:hAnsi="Garamond" w:cs="Calibri"/>
          <w:kern w:val="2"/>
          <w:sz w:val="23"/>
          <w:szCs w:val="23"/>
          <w:lang w:eastAsia="pl-PL"/>
          <w14:ligatures w14:val="standardContextual"/>
        </w:rPr>
      </w:pPr>
    </w:p>
    <w:p w14:paraId="0C345EBA" w14:textId="77777777" w:rsidR="00243842" w:rsidRPr="00DD45D0" w:rsidRDefault="00243842">
      <w:pPr>
        <w:jc w:val="right"/>
        <w:rPr>
          <w:rFonts w:ascii="Garamond" w:eastAsia="Calibri" w:hAnsi="Garamond" w:cs="Calibri"/>
          <w:kern w:val="2"/>
          <w:sz w:val="23"/>
          <w:szCs w:val="23"/>
          <w:lang w:eastAsia="pl-PL"/>
          <w14:ligatures w14:val="standardContextual"/>
        </w:rPr>
      </w:pPr>
    </w:p>
    <w:p w14:paraId="5022C40F" w14:textId="77777777" w:rsidR="00243842" w:rsidRPr="00DD45D0" w:rsidRDefault="00243842">
      <w:pPr>
        <w:jc w:val="right"/>
        <w:rPr>
          <w:rFonts w:ascii="Garamond" w:eastAsia="Calibri" w:hAnsi="Garamond" w:cs="Calibri"/>
          <w:kern w:val="2"/>
          <w:sz w:val="23"/>
          <w:szCs w:val="23"/>
          <w:lang w:eastAsia="pl-PL"/>
          <w14:ligatures w14:val="standardContextual"/>
        </w:rPr>
      </w:pPr>
    </w:p>
    <w:p w14:paraId="60C86005" w14:textId="77777777" w:rsidR="00243842" w:rsidRPr="00DD45D0" w:rsidRDefault="00243842">
      <w:pPr>
        <w:jc w:val="right"/>
        <w:rPr>
          <w:rFonts w:ascii="Garamond" w:eastAsia="Calibri" w:hAnsi="Garamond" w:cs="Calibri"/>
          <w:kern w:val="2"/>
          <w:sz w:val="23"/>
          <w:szCs w:val="23"/>
          <w:lang w:eastAsia="pl-PL"/>
          <w14:ligatures w14:val="standardContextual"/>
        </w:rPr>
      </w:pPr>
    </w:p>
    <w:p w14:paraId="0218813A" w14:textId="77777777" w:rsidR="00243842" w:rsidRPr="00DD45D0" w:rsidRDefault="00243842">
      <w:pPr>
        <w:jc w:val="right"/>
        <w:rPr>
          <w:rFonts w:ascii="Garamond" w:eastAsia="Calibri" w:hAnsi="Garamond" w:cs="Calibri"/>
          <w:kern w:val="2"/>
          <w:sz w:val="23"/>
          <w:szCs w:val="23"/>
          <w:lang w:eastAsia="pl-PL"/>
          <w14:ligatures w14:val="standardContextual"/>
        </w:rPr>
      </w:pPr>
    </w:p>
    <w:p w14:paraId="306B8072" w14:textId="77777777" w:rsidR="002E26C1" w:rsidRPr="00DD45D0" w:rsidRDefault="002E26C1">
      <w:pPr>
        <w:jc w:val="right"/>
        <w:rPr>
          <w:rFonts w:ascii="Garamond" w:eastAsia="Calibri" w:hAnsi="Garamond" w:cs="Calibri"/>
          <w:kern w:val="2"/>
          <w:sz w:val="23"/>
          <w:szCs w:val="23"/>
          <w:lang w:eastAsia="pl-PL"/>
          <w14:ligatures w14:val="standardContextual"/>
        </w:rPr>
      </w:pPr>
    </w:p>
    <w:p w14:paraId="48DEFC35" w14:textId="77777777" w:rsidR="002E26C1" w:rsidRPr="00DD45D0" w:rsidRDefault="002E26C1">
      <w:pPr>
        <w:jc w:val="right"/>
        <w:rPr>
          <w:rFonts w:ascii="Garamond" w:eastAsia="Calibri" w:hAnsi="Garamond" w:cs="Calibri"/>
          <w:kern w:val="2"/>
          <w:sz w:val="23"/>
          <w:szCs w:val="23"/>
          <w:lang w:eastAsia="pl-PL"/>
          <w14:ligatures w14:val="standardContextual"/>
        </w:rPr>
      </w:pPr>
    </w:p>
    <w:p w14:paraId="6286E966" w14:textId="77777777" w:rsidR="002E26C1" w:rsidRPr="00DD45D0" w:rsidRDefault="002E26C1">
      <w:pPr>
        <w:jc w:val="right"/>
        <w:rPr>
          <w:rFonts w:ascii="Garamond" w:eastAsia="Calibri" w:hAnsi="Garamond" w:cs="Calibri"/>
          <w:kern w:val="2"/>
          <w:sz w:val="23"/>
          <w:szCs w:val="23"/>
          <w:lang w:eastAsia="pl-PL"/>
          <w14:ligatures w14:val="standardContextual"/>
        </w:rPr>
      </w:pPr>
    </w:p>
    <w:p w14:paraId="7039F8C8" w14:textId="77777777" w:rsidR="002E26C1" w:rsidRPr="00DD45D0" w:rsidRDefault="002E26C1">
      <w:pPr>
        <w:jc w:val="right"/>
        <w:rPr>
          <w:rFonts w:ascii="Garamond" w:eastAsia="Calibri" w:hAnsi="Garamond" w:cs="Calibri"/>
          <w:kern w:val="2"/>
          <w:sz w:val="23"/>
          <w:szCs w:val="23"/>
          <w:lang w:eastAsia="pl-PL"/>
          <w14:ligatures w14:val="standardContextual"/>
        </w:rPr>
      </w:pPr>
    </w:p>
    <w:p w14:paraId="4938FC12" w14:textId="77777777" w:rsidR="002E26C1" w:rsidRPr="00DD45D0" w:rsidRDefault="002E26C1">
      <w:pPr>
        <w:jc w:val="right"/>
        <w:rPr>
          <w:rFonts w:ascii="Garamond" w:eastAsia="Calibri" w:hAnsi="Garamond" w:cs="Calibri"/>
          <w:kern w:val="2"/>
          <w:sz w:val="23"/>
          <w:szCs w:val="23"/>
          <w:lang w:eastAsia="pl-PL"/>
          <w14:ligatures w14:val="standardContextual"/>
        </w:rPr>
      </w:pPr>
    </w:p>
    <w:p w14:paraId="50DD63B9" w14:textId="77777777" w:rsidR="002E26C1" w:rsidRPr="00DD45D0" w:rsidRDefault="002E26C1">
      <w:pPr>
        <w:jc w:val="right"/>
        <w:rPr>
          <w:rFonts w:ascii="Garamond" w:eastAsia="Calibri" w:hAnsi="Garamond" w:cs="Calibri"/>
          <w:kern w:val="2"/>
          <w:sz w:val="23"/>
          <w:szCs w:val="23"/>
          <w:lang w:eastAsia="pl-PL"/>
          <w14:ligatures w14:val="standardContextual"/>
        </w:rPr>
      </w:pPr>
    </w:p>
    <w:p w14:paraId="4B42C322" w14:textId="77777777" w:rsidR="002E26C1" w:rsidRPr="00DD45D0" w:rsidRDefault="002E26C1">
      <w:pPr>
        <w:jc w:val="right"/>
        <w:rPr>
          <w:rFonts w:ascii="Garamond" w:eastAsia="Calibri" w:hAnsi="Garamond" w:cs="Calibri"/>
          <w:kern w:val="2"/>
          <w:sz w:val="23"/>
          <w:szCs w:val="23"/>
          <w:lang w:eastAsia="pl-PL"/>
          <w14:ligatures w14:val="standardContextual"/>
        </w:rPr>
      </w:pPr>
    </w:p>
    <w:p w14:paraId="7C28C8F7" w14:textId="77777777" w:rsidR="002E26C1" w:rsidRPr="00DD45D0" w:rsidRDefault="002E26C1">
      <w:pPr>
        <w:jc w:val="right"/>
        <w:rPr>
          <w:rFonts w:ascii="Garamond" w:eastAsia="Calibri" w:hAnsi="Garamond" w:cs="Calibri"/>
          <w:kern w:val="2"/>
          <w:sz w:val="23"/>
          <w:szCs w:val="23"/>
          <w:lang w:eastAsia="pl-PL"/>
          <w14:ligatures w14:val="standardContextual"/>
        </w:rPr>
      </w:pPr>
    </w:p>
    <w:p w14:paraId="37894C6F" w14:textId="77777777" w:rsidR="002E26C1" w:rsidRPr="00DD45D0" w:rsidRDefault="002E26C1">
      <w:pPr>
        <w:jc w:val="right"/>
        <w:rPr>
          <w:rFonts w:ascii="Garamond" w:eastAsia="Calibri" w:hAnsi="Garamond" w:cs="Calibri"/>
          <w:kern w:val="2"/>
          <w:sz w:val="23"/>
          <w:szCs w:val="23"/>
          <w:lang w:eastAsia="pl-PL"/>
          <w14:ligatures w14:val="standardContextual"/>
        </w:rPr>
      </w:pPr>
    </w:p>
    <w:p w14:paraId="02366821" w14:textId="77777777" w:rsidR="002E26C1" w:rsidRPr="00DD45D0" w:rsidRDefault="002E26C1">
      <w:pPr>
        <w:jc w:val="right"/>
        <w:rPr>
          <w:rFonts w:ascii="Garamond" w:eastAsia="Calibri" w:hAnsi="Garamond" w:cs="Calibri"/>
          <w:kern w:val="2"/>
          <w:sz w:val="23"/>
          <w:szCs w:val="23"/>
          <w:lang w:eastAsia="pl-PL"/>
          <w14:ligatures w14:val="standardContextual"/>
        </w:rPr>
      </w:pPr>
    </w:p>
    <w:p w14:paraId="108D8880" w14:textId="77777777" w:rsidR="002E26C1" w:rsidRPr="00DD45D0" w:rsidRDefault="002E26C1">
      <w:pPr>
        <w:jc w:val="right"/>
        <w:rPr>
          <w:rFonts w:ascii="Garamond" w:eastAsia="Calibri" w:hAnsi="Garamond" w:cs="Calibri"/>
          <w:kern w:val="2"/>
          <w:sz w:val="23"/>
          <w:szCs w:val="23"/>
          <w:lang w:eastAsia="pl-PL"/>
          <w14:ligatures w14:val="standardContextual"/>
        </w:rPr>
      </w:pPr>
    </w:p>
    <w:p w14:paraId="268983ED" w14:textId="77777777" w:rsidR="002E26C1" w:rsidRPr="00DD45D0" w:rsidRDefault="002E26C1">
      <w:pPr>
        <w:jc w:val="right"/>
        <w:rPr>
          <w:rFonts w:ascii="Garamond" w:eastAsia="Calibri" w:hAnsi="Garamond" w:cs="Calibri"/>
          <w:kern w:val="2"/>
          <w:sz w:val="23"/>
          <w:szCs w:val="23"/>
          <w:lang w:eastAsia="pl-PL"/>
          <w14:ligatures w14:val="standardContextual"/>
        </w:rPr>
      </w:pPr>
    </w:p>
    <w:p w14:paraId="28B92C7D" w14:textId="77777777" w:rsidR="002E26C1" w:rsidRPr="00DD45D0" w:rsidRDefault="002E26C1">
      <w:pPr>
        <w:jc w:val="right"/>
        <w:rPr>
          <w:rFonts w:ascii="Garamond" w:eastAsia="Calibri" w:hAnsi="Garamond" w:cs="Calibri"/>
          <w:kern w:val="2"/>
          <w:sz w:val="23"/>
          <w:szCs w:val="23"/>
          <w:lang w:eastAsia="pl-PL"/>
          <w14:ligatures w14:val="standardContextual"/>
        </w:rPr>
      </w:pPr>
    </w:p>
    <w:p w14:paraId="27A16087" w14:textId="77777777" w:rsidR="002E26C1" w:rsidRPr="00DD45D0" w:rsidRDefault="002E26C1">
      <w:pPr>
        <w:jc w:val="right"/>
        <w:rPr>
          <w:rFonts w:ascii="Garamond" w:eastAsia="Calibri" w:hAnsi="Garamond" w:cs="Calibri"/>
          <w:kern w:val="2"/>
          <w:sz w:val="23"/>
          <w:szCs w:val="23"/>
          <w:lang w:eastAsia="pl-PL"/>
          <w14:ligatures w14:val="standardContextual"/>
        </w:rPr>
      </w:pPr>
    </w:p>
    <w:p w14:paraId="3F946139" w14:textId="77777777" w:rsidR="002E26C1" w:rsidRPr="00DD45D0" w:rsidRDefault="002E26C1">
      <w:pPr>
        <w:jc w:val="right"/>
        <w:rPr>
          <w:rFonts w:ascii="Garamond" w:eastAsia="Calibri" w:hAnsi="Garamond" w:cs="Calibri"/>
          <w:kern w:val="2"/>
          <w:sz w:val="23"/>
          <w:szCs w:val="23"/>
          <w:lang w:eastAsia="pl-PL"/>
          <w14:ligatures w14:val="standardContextual"/>
        </w:rPr>
      </w:pPr>
    </w:p>
    <w:p w14:paraId="75CDBEAA" w14:textId="77777777" w:rsidR="002E26C1" w:rsidRPr="00DD45D0" w:rsidRDefault="002E26C1">
      <w:pPr>
        <w:jc w:val="right"/>
        <w:rPr>
          <w:rFonts w:ascii="Garamond" w:eastAsia="Calibri" w:hAnsi="Garamond" w:cs="Calibri"/>
          <w:kern w:val="2"/>
          <w:sz w:val="23"/>
          <w:szCs w:val="23"/>
          <w:lang w:eastAsia="pl-PL"/>
          <w14:ligatures w14:val="standardContextual"/>
        </w:rPr>
      </w:pPr>
    </w:p>
    <w:p w14:paraId="53BE1471" w14:textId="77777777" w:rsidR="002E26C1" w:rsidRPr="00DD45D0" w:rsidRDefault="002E26C1">
      <w:pPr>
        <w:jc w:val="right"/>
        <w:rPr>
          <w:rFonts w:ascii="Garamond" w:eastAsia="Calibri" w:hAnsi="Garamond" w:cs="Calibri"/>
          <w:kern w:val="2"/>
          <w:sz w:val="23"/>
          <w:szCs w:val="23"/>
          <w:lang w:eastAsia="pl-PL"/>
          <w14:ligatures w14:val="standardContextual"/>
        </w:rPr>
      </w:pPr>
    </w:p>
    <w:p w14:paraId="624D9184" w14:textId="77777777" w:rsidR="002E26C1" w:rsidRPr="00DD45D0" w:rsidRDefault="002E26C1">
      <w:pPr>
        <w:jc w:val="right"/>
        <w:rPr>
          <w:rFonts w:ascii="Garamond" w:eastAsia="Calibri" w:hAnsi="Garamond" w:cs="Calibri"/>
          <w:kern w:val="2"/>
          <w:sz w:val="23"/>
          <w:szCs w:val="23"/>
          <w:lang w:eastAsia="pl-PL"/>
          <w14:ligatures w14:val="standardContextual"/>
        </w:rPr>
      </w:pPr>
    </w:p>
    <w:p w14:paraId="70F38700" w14:textId="77777777" w:rsidR="002E26C1" w:rsidRPr="00DD45D0" w:rsidRDefault="002E26C1">
      <w:pPr>
        <w:jc w:val="right"/>
        <w:rPr>
          <w:rFonts w:ascii="Garamond" w:eastAsia="Calibri" w:hAnsi="Garamond" w:cs="Calibri"/>
          <w:kern w:val="2"/>
          <w:sz w:val="23"/>
          <w:szCs w:val="23"/>
          <w:lang w:eastAsia="pl-PL"/>
          <w14:ligatures w14:val="standardContextual"/>
        </w:rPr>
      </w:pPr>
    </w:p>
    <w:p w14:paraId="012246A5" w14:textId="77777777" w:rsidR="00243842" w:rsidRPr="00DD45D0" w:rsidRDefault="00243842">
      <w:pPr>
        <w:jc w:val="right"/>
        <w:rPr>
          <w:rFonts w:ascii="Garamond" w:eastAsia="Calibri" w:hAnsi="Garamond" w:cs="Calibri"/>
          <w:kern w:val="2"/>
          <w:sz w:val="23"/>
          <w:szCs w:val="23"/>
          <w:lang w:eastAsia="pl-PL"/>
          <w14:ligatures w14:val="standardContextual"/>
        </w:rPr>
      </w:pPr>
    </w:p>
    <w:p w14:paraId="1AFCE0BE" w14:textId="77777777" w:rsidR="00243842" w:rsidRPr="00DD45D0" w:rsidRDefault="00243842">
      <w:pPr>
        <w:rPr>
          <w:rFonts w:ascii="Garamond" w:eastAsia="Calibri" w:hAnsi="Garamond" w:cs="Calibri"/>
          <w:kern w:val="2"/>
          <w:sz w:val="23"/>
          <w:szCs w:val="23"/>
          <w:lang w:eastAsia="pl-PL"/>
          <w14:ligatures w14:val="standardContextual"/>
        </w:rPr>
      </w:pPr>
    </w:p>
    <w:p w14:paraId="1EEDC951" w14:textId="77777777" w:rsidR="002E26C1" w:rsidRPr="00DD45D0" w:rsidRDefault="002E26C1" w:rsidP="002E26C1">
      <w:pPr>
        <w:suppressAutoHyphens w:val="0"/>
        <w:spacing w:line="276" w:lineRule="auto"/>
        <w:jc w:val="center"/>
        <w:rPr>
          <w:rFonts w:ascii="Times New Roman" w:eastAsia="Calibri" w:hAnsi="Times New Roman" w:cs="Times New Roman"/>
          <w:sz w:val="24"/>
          <w:szCs w:val="24"/>
        </w:rPr>
      </w:pPr>
      <w:r w:rsidRPr="00DD45D0">
        <w:rPr>
          <w:rFonts w:ascii="Times New Roman" w:eastAsia="Times New Roman" w:hAnsi="Times New Roman" w:cs="Times New Roman"/>
          <w:b/>
          <w:sz w:val="24"/>
          <w:szCs w:val="24"/>
          <w:lang w:eastAsia="pl-PL"/>
        </w:rPr>
        <w:t>Klauzula informacyjna</w:t>
      </w:r>
    </w:p>
    <w:p w14:paraId="2350F12F" w14:textId="1AAE0A06" w:rsidR="002E26C1" w:rsidRPr="00DD45D0" w:rsidRDefault="002E26C1" w:rsidP="002E26C1">
      <w:pPr>
        <w:suppressAutoHyphens w:val="0"/>
        <w:spacing w:line="240" w:lineRule="auto"/>
        <w:ind w:left="360"/>
        <w:rPr>
          <w:rFonts w:ascii="Times New Roman" w:eastAsia="Times New Roman" w:hAnsi="Times New Roman" w:cs="Times New Roman"/>
          <w:b/>
          <w:sz w:val="24"/>
          <w:szCs w:val="24"/>
          <w:lang w:eastAsia="pl-PL"/>
        </w:rPr>
      </w:pPr>
      <w:r w:rsidRPr="00DD45D0">
        <w:rPr>
          <w:rFonts w:ascii="Times New Roman" w:eastAsia="Times New Roman" w:hAnsi="Times New Roman" w:cs="Times New Roman"/>
          <w:sz w:val="24"/>
          <w:szCs w:val="24"/>
          <w:lang w:eastAsia="zh-CN"/>
        </w:rPr>
        <w:t>W związku z realizacją wymogów Rozporządzenia Parlamentu Europejskiego i Rady (UE) 2016/679 z dnia 27 kwietnia 2016 r. w sprawie ochrony osób fizycznych w związku</w:t>
      </w:r>
      <w:r w:rsidRPr="00DD45D0">
        <w:rPr>
          <w:rFonts w:ascii="Times New Roman" w:eastAsia="Times New Roman" w:hAnsi="Times New Roman" w:cs="Times New Roman"/>
          <w:sz w:val="24"/>
          <w:szCs w:val="24"/>
          <w:lang w:eastAsia="zh-CN"/>
        </w:rPr>
        <w:br/>
        <w:t>z przetwarzaniem danych osobowych i w sprawie swobodnego przepływu takich danych oraz uchylenia dyrektywy 95/46/WE (ogólne rozporządzenie o ochronie danych) (Dz. Urz. UE L 119 z 04.05.2016, str. 1) dalej „RODO”, przekazujemy następujące informacje:</w:t>
      </w:r>
    </w:p>
    <w:p w14:paraId="734159DC" w14:textId="77777777" w:rsidR="002E26C1" w:rsidRPr="00DD45D0" w:rsidRDefault="002E26C1" w:rsidP="002E26C1">
      <w:pPr>
        <w:numPr>
          <w:ilvl w:val="0"/>
          <w:numId w:val="46"/>
        </w:numPr>
        <w:suppressAutoHyphens w:val="0"/>
        <w:spacing w:line="240" w:lineRule="auto"/>
        <w:rPr>
          <w:rFonts w:ascii="Times New Roman" w:eastAsia="Times New Roman" w:hAnsi="Times New Roman" w:cs="Times New Roman"/>
          <w:b/>
          <w:sz w:val="24"/>
          <w:szCs w:val="24"/>
          <w:lang w:eastAsia="pl-PL"/>
        </w:rPr>
      </w:pPr>
      <w:r w:rsidRPr="00DD45D0">
        <w:rPr>
          <w:rFonts w:ascii="Times New Roman" w:eastAsia="Times New Roman" w:hAnsi="Times New Roman" w:cs="Times New Roman"/>
          <w:b/>
          <w:sz w:val="24"/>
          <w:szCs w:val="24"/>
          <w:lang w:eastAsia="pl-PL"/>
        </w:rPr>
        <w:t>Administrator danych:</w:t>
      </w:r>
    </w:p>
    <w:p w14:paraId="2D213932" w14:textId="77777777" w:rsidR="002E26C1" w:rsidRPr="00DD45D0" w:rsidRDefault="002E26C1" w:rsidP="002E26C1">
      <w:pPr>
        <w:suppressAutoHyphens w:val="0"/>
        <w:spacing w:line="240" w:lineRule="auto"/>
        <w:ind w:left="709"/>
        <w:rPr>
          <w:rFonts w:ascii="Times New Roman" w:eastAsia="Times New Roman" w:hAnsi="Times New Roman" w:cs="Times New Roman"/>
          <w:b/>
          <w:sz w:val="24"/>
          <w:szCs w:val="24"/>
          <w:lang w:eastAsia="pl-PL"/>
        </w:rPr>
      </w:pPr>
      <w:r w:rsidRPr="00DD45D0">
        <w:rPr>
          <w:rFonts w:ascii="Times New Roman" w:eastAsia="Times New Roman" w:hAnsi="Times New Roman" w:cs="Times New Roman"/>
          <w:sz w:val="24"/>
          <w:szCs w:val="24"/>
          <w:lang w:eastAsia="pl-PL"/>
        </w:rPr>
        <w:t xml:space="preserve">Administratorem Pani/Pana danych osobowych jest Powiat Lipski. Adres siedziby: ul. Rynek 1, 27-300 Lipsko, adres e-mail: </w:t>
      </w:r>
      <w:hyperlink r:id="rId8">
        <w:r w:rsidRPr="00DD45D0">
          <w:rPr>
            <w:rFonts w:ascii="Times New Roman" w:eastAsia="Times New Roman" w:hAnsi="Times New Roman" w:cs="Times New Roman"/>
            <w:sz w:val="24"/>
            <w:szCs w:val="24"/>
            <w:lang w:eastAsia="pl-PL"/>
          </w:rPr>
          <w:t>starostwo@powiatlipsko.pl</w:t>
        </w:r>
      </w:hyperlink>
      <w:r w:rsidRPr="00DD45D0">
        <w:rPr>
          <w:rFonts w:ascii="Times New Roman" w:eastAsia="Times New Roman" w:hAnsi="Times New Roman" w:cs="Times New Roman"/>
          <w:sz w:val="24"/>
          <w:szCs w:val="24"/>
          <w:lang w:eastAsia="pl-PL"/>
        </w:rPr>
        <w:t>, nr telefonu: 48 378 30 11.</w:t>
      </w:r>
    </w:p>
    <w:p w14:paraId="6E9BF8C5" w14:textId="77777777" w:rsidR="002E26C1" w:rsidRPr="00DD45D0" w:rsidRDefault="002E26C1" w:rsidP="002E26C1">
      <w:pPr>
        <w:numPr>
          <w:ilvl w:val="0"/>
          <w:numId w:val="46"/>
        </w:numPr>
        <w:suppressAutoHyphens w:val="0"/>
        <w:spacing w:line="240" w:lineRule="auto"/>
        <w:rPr>
          <w:rFonts w:ascii="Times New Roman" w:eastAsia="Times New Roman" w:hAnsi="Times New Roman" w:cs="Times New Roman"/>
          <w:b/>
          <w:sz w:val="24"/>
          <w:szCs w:val="24"/>
          <w:lang w:eastAsia="pl-PL"/>
        </w:rPr>
      </w:pPr>
      <w:r w:rsidRPr="00DD45D0">
        <w:rPr>
          <w:rFonts w:ascii="Times New Roman" w:eastAsia="Times New Roman" w:hAnsi="Times New Roman" w:cs="Times New Roman"/>
          <w:b/>
          <w:sz w:val="24"/>
          <w:szCs w:val="24"/>
          <w:lang w:eastAsia="pl-PL"/>
        </w:rPr>
        <w:t>Inspektor Ochrony Danych:</w:t>
      </w:r>
    </w:p>
    <w:p w14:paraId="70A393F3" w14:textId="77777777" w:rsidR="002E26C1" w:rsidRPr="00DD45D0" w:rsidRDefault="002E26C1" w:rsidP="002E26C1">
      <w:pPr>
        <w:suppressAutoHyphens w:val="0"/>
        <w:spacing w:line="240" w:lineRule="auto"/>
        <w:ind w:left="720"/>
        <w:rPr>
          <w:rFonts w:ascii="Times New Roman" w:eastAsia="Times New Roman" w:hAnsi="Times New Roman" w:cs="Times New Roman"/>
          <w:b/>
          <w:sz w:val="24"/>
          <w:szCs w:val="24"/>
          <w:lang w:eastAsia="pl-PL"/>
        </w:rPr>
      </w:pPr>
      <w:r w:rsidRPr="00DD45D0">
        <w:rPr>
          <w:rFonts w:ascii="Times New Roman" w:eastAsia="Times New Roman" w:hAnsi="Times New Roman" w:cs="Times New Roman"/>
          <w:sz w:val="24"/>
          <w:szCs w:val="24"/>
          <w:lang w:eastAsia="pl-PL"/>
        </w:rPr>
        <w:t>W sprawach związanych z ochroną danych osobowych może Pani/Pan kontaktować się</w:t>
      </w:r>
      <w:r w:rsidRPr="00DD45D0">
        <w:rPr>
          <w:rFonts w:ascii="Times New Roman" w:eastAsia="Times New Roman" w:hAnsi="Times New Roman" w:cs="Times New Roman"/>
          <w:sz w:val="24"/>
          <w:szCs w:val="24"/>
          <w:lang w:eastAsia="pl-PL"/>
        </w:rPr>
        <w:br/>
        <w:t xml:space="preserve">z Inspektorem Ochrony Danych drogą elektroniczną pod adresem e-mail: </w:t>
      </w:r>
      <w:hyperlink r:id="rId9">
        <w:r w:rsidRPr="00DD45D0">
          <w:rPr>
            <w:rFonts w:ascii="Times New Roman" w:eastAsia="Times New Roman" w:hAnsi="Times New Roman" w:cs="Times New Roman"/>
            <w:sz w:val="24"/>
            <w:szCs w:val="24"/>
            <w:lang w:eastAsia="pl-PL"/>
          </w:rPr>
          <w:t>iod@powiatlipsko.pl</w:t>
        </w:r>
      </w:hyperlink>
      <w:r w:rsidRPr="00DD45D0">
        <w:rPr>
          <w:rFonts w:ascii="Times New Roman" w:eastAsia="Times New Roman" w:hAnsi="Times New Roman" w:cs="Times New Roman"/>
          <w:sz w:val="24"/>
          <w:szCs w:val="24"/>
          <w:lang w:eastAsia="pl-PL"/>
        </w:rPr>
        <w:t xml:space="preserve"> lub pisemnie na adres siedziby Administratora.</w:t>
      </w:r>
    </w:p>
    <w:p w14:paraId="4E6FD12E" w14:textId="77777777" w:rsidR="002E26C1" w:rsidRPr="00DD45D0" w:rsidRDefault="002E26C1" w:rsidP="002E26C1">
      <w:pPr>
        <w:numPr>
          <w:ilvl w:val="0"/>
          <w:numId w:val="46"/>
        </w:numPr>
        <w:suppressAutoHyphens w:val="0"/>
        <w:spacing w:line="240" w:lineRule="auto"/>
        <w:rPr>
          <w:rFonts w:ascii="Times New Roman" w:eastAsia="Times New Roman" w:hAnsi="Times New Roman" w:cs="Times New Roman"/>
          <w:b/>
          <w:sz w:val="24"/>
          <w:szCs w:val="24"/>
          <w:lang w:eastAsia="pl-PL"/>
        </w:rPr>
      </w:pPr>
      <w:r w:rsidRPr="00DD45D0">
        <w:rPr>
          <w:rFonts w:ascii="Times New Roman" w:eastAsia="Times New Roman" w:hAnsi="Times New Roman" w:cs="Times New Roman"/>
          <w:b/>
          <w:sz w:val="24"/>
          <w:szCs w:val="24"/>
          <w:lang w:eastAsia="pl-PL"/>
        </w:rPr>
        <w:t>Cele przetwarzania danych osobowych oraz podstawa prawna przetwarzania danych osobowych:</w:t>
      </w:r>
    </w:p>
    <w:p w14:paraId="32B8ADF3" w14:textId="77777777" w:rsidR="002E26C1" w:rsidRPr="00DD45D0" w:rsidRDefault="002E26C1" w:rsidP="002E26C1">
      <w:pPr>
        <w:suppressAutoHyphens w:val="0"/>
        <w:spacing w:line="240" w:lineRule="auto"/>
        <w:ind w:left="720"/>
        <w:rPr>
          <w:rFonts w:ascii="Times New Roman" w:eastAsia="Calibri" w:hAnsi="Times New Roman" w:cs="Times New Roman"/>
          <w:sz w:val="24"/>
          <w:szCs w:val="24"/>
          <w:lang w:eastAsia="zh-CN"/>
        </w:rPr>
      </w:pPr>
      <w:r w:rsidRPr="00DD45D0">
        <w:rPr>
          <w:rFonts w:ascii="Times New Roman" w:eastAsia="Calibri" w:hAnsi="Times New Roman" w:cs="Times New Roman"/>
          <w:sz w:val="24"/>
          <w:szCs w:val="24"/>
          <w:lang w:eastAsia="zh-CN"/>
        </w:rPr>
        <w:t xml:space="preserve">Pani/Pana dane osobowe będą przetwarzane na podstawie art. 6 ust. 1 lit. b RODO (przetwarzanie jest niezbędne do wykonania umowy, której stroną jest osoba, której dane dotyczą lub podjęcia działań na żądanie osoby, której dane dotyczą przed zawarciem umowy) oraz art. 6 ust. 1 lit. e RODO (przetwarzanie jest niezbędne do wykonania zadania realizowanego w interesie publicznym lub w ramach sprawowania władzy publicznej powierzonej administratorowi) w celu udzielenia zmówienia publicznego na podstawie </w:t>
      </w:r>
      <w:r w:rsidRPr="00DD45D0">
        <w:rPr>
          <w:rFonts w:ascii="Times New Roman" w:eastAsia="Times New Roman" w:hAnsi="Times New Roman" w:cs="Times New Roman"/>
          <w:sz w:val="24"/>
          <w:szCs w:val="24"/>
          <w:lang w:eastAsia="pl-PL"/>
        </w:rPr>
        <w:t>ustawy z dnia 11 września 2019 r. Prawo Zamówień Publicznych.</w:t>
      </w:r>
      <w:r w:rsidRPr="00DD45D0">
        <w:rPr>
          <w:rFonts w:ascii="Times New Roman" w:eastAsia="Times New Roman" w:hAnsi="Times New Roman" w:cs="Times New Roman"/>
          <w:sz w:val="20"/>
          <w:szCs w:val="20"/>
          <w:lang w:eastAsia="pl-PL"/>
        </w:rPr>
        <w:t xml:space="preserve"> </w:t>
      </w:r>
    </w:p>
    <w:p w14:paraId="71F60DC1" w14:textId="77777777" w:rsidR="002E26C1" w:rsidRPr="00DD45D0" w:rsidRDefault="002E26C1" w:rsidP="002E26C1">
      <w:pPr>
        <w:numPr>
          <w:ilvl w:val="0"/>
          <w:numId w:val="46"/>
        </w:numPr>
        <w:suppressAutoHyphens w:val="0"/>
        <w:spacing w:line="240" w:lineRule="auto"/>
        <w:rPr>
          <w:rFonts w:ascii="Times New Roman" w:eastAsia="Times New Roman" w:hAnsi="Times New Roman" w:cs="Times New Roman"/>
          <w:b/>
          <w:sz w:val="24"/>
          <w:szCs w:val="24"/>
          <w:lang w:eastAsia="zh-CN"/>
        </w:rPr>
      </w:pPr>
      <w:r w:rsidRPr="00DD45D0">
        <w:rPr>
          <w:rFonts w:ascii="Times New Roman" w:eastAsia="Times New Roman" w:hAnsi="Times New Roman" w:cs="Times New Roman"/>
          <w:b/>
          <w:sz w:val="24"/>
          <w:szCs w:val="24"/>
          <w:lang w:eastAsia="zh-CN"/>
        </w:rPr>
        <w:t>Odbiorcy danych osobowych:</w:t>
      </w:r>
    </w:p>
    <w:p w14:paraId="077A9416" w14:textId="77777777" w:rsidR="002E26C1" w:rsidRPr="00DD45D0" w:rsidRDefault="002E26C1" w:rsidP="002E26C1">
      <w:pPr>
        <w:suppressAutoHyphens w:val="0"/>
        <w:spacing w:line="240" w:lineRule="auto"/>
        <w:ind w:left="720"/>
        <w:rPr>
          <w:rFonts w:ascii="Times New Roman" w:eastAsia="Times New Roman" w:hAnsi="Times New Roman" w:cs="Times New Roman"/>
          <w:b/>
          <w:sz w:val="24"/>
          <w:szCs w:val="24"/>
          <w:lang w:eastAsia="zh-CN"/>
        </w:rPr>
      </w:pPr>
      <w:r w:rsidRPr="00DD45D0">
        <w:rPr>
          <w:rFonts w:ascii="Times New Roman" w:eastAsia="Times New Roman" w:hAnsi="Times New Roman" w:cs="Times New Roman"/>
          <w:sz w:val="24"/>
          <w:szCs w:val="24"/>
          <w:lang w:eastAsia="pl-PL"/>
        </w:rPr>
        <w:t>Odbiorcami Pani/Pana danych osobowych mogą być:</w:t>
      </w:r>
    </w:p>
    <w:p w14:paraId="048FC3EC" w14:textId="77777777" w:rsidR="002E26C1" w:rsidRPr="00DD45D0" w:rsidRDefault="002E26C1" w:rsidP="002E26C1">
      <w:pPr>
        <w:numPr>
          <w:ilvl w:val="0"/>
          <w:numId w:val="47"/>
        </w:numPr>
        <w:suppressAutoHyphens w:val="0"/>
        <w:spacing w:line="240" w:lineRule="auto"/>
        <w:rPr>
          <w:rFonts w:ascii="Times New Roman" w:eastAsia="Times New Roman" w:hAnsi="Times New Roman" w:cs="Times New Roman"/>
          <w:b/>
          <w:sz w:val="24"/>
          <w:szCs w:val="24"/>
          <w:lang w:eastAsia="zh-CN"/>
        </w:rPr>
      </w:pPr>
      <w:r w:rsidRPr="00DD45D0">
        <w:rPr>
          <w:rFonts w:ascii="Times New Roman" w:eastAsia="Times New Roman" w:hAnsi="Times New Roman" w:cs="Times New Roman"/>
          <w:sz w:val="24"/>
          <w:szCs w:val="24"/>
          <w:lang w:eastAsia="pl-PL"/>
        </w:rPr>
        <w:t>organy władzy publicznej oraz podmioty wykonujące zadania publiczne lub działające na zlecenie organów władzy publicznej, w zakresie i w celach, które wynikają z przepisów powszechnie obowiązującego prawa, w szczególności Urząd Zamówień Publicznych oraz organy kontroli: Urząd Kontroli Skarbowej, Regionalna Izba Obrachunkowa, Urząd Skarbowy, ZUS, NIK itp.;</w:t>
      </w:r>
    </w:p>
    <w:p w14:paraId="1A5BE37E" w14:textId="77777777" w:rsidR="002E26C1" w:rsidRPr="00DD45D0" w:rsidRDefault="002E26C1" w:rsidP="002E26C1">
      <w:pPr>
        <w:numPr>
          <w:ilvl w:val="0"/>
          <w:numId w:val="47"/>
        </w:numPr>
        <w:suppressAutoHyphens w:val="0"/>
        <w:spacing w:line="240" w:lineRule="auto"/>
        <w:rPr>
          <w:rFonts w:ascii="Times New Roman" w:eastAsia="Times New Roman" w:hAnsi="Times New Roman" w:cs="Times New Roman"/>
          <w:b/>
          <w:sz w:val="24"/>
          <w:szCs w:val="24"/>
          <w:lang w:eastAsia="zh-CN"/>
        </w:rPr>
      </w:pPr>
      <w:r w:rsidRPr="00DD45D0">
        <w:rPr>
          <w:rFonts w:ascii="Times New Roman" w:eastAsia="Times New Roman" w:hAnsi="Times New Roman" w:cs="Times New Roman"/>
          <w:sz w:val="24"/>
          <w:szCs w:val="24"/>
          <w:lang w:eastAsia="pl-PL"/>
        </w:rPr>
        <w:t>inne podmioty, które na podstawie stosownych umów podpisanych z Administratorem przetwarzają dane osobowe, w tym dostawców usług teleinformatycznych.</w:t>
      </w:r>
    </w:p>
    <w:p w14:paraId="52331970" w14:textId="77777777" w:rsidR="002E26C1" w:rsidRPr="00DD45D0" w:rsidRDefault="002E26C1" w:rsidP="002E26C1">
      <w:pPr>
        <w:numPr>
          <w:ilvl w:val="0"/>
          <w:numId w:val="46"/>
        </w:numPr>
        <w:suppressAutoHyphens w:val="0"/>
        <w:spacing w:line="240" w:lineRule="auto"/>
        <w:rPr>
          <w:rFonts w:ascii="Times New Roman" w:eastAsia="Times New Roman" w:hAnsi="Times New Roman" w:cs="Times New Roman"/>
          <w:b/>
          <w:sz w:val="24"/>
          <w:szCs w:val="24"/>
          <w:lang w:eastAsia="pl-PL"/>
        </w:rPr>
      </w:pPr>
      <w:r w:rsidRPr="00DD45D0">
        <w:rPr>
          <w:rFonts w:ascii="Times New Roman" w:eastAsia="Times New Roman" w:hAnsi="Times New Roman" w:cs="Times New Roman"/>
          <w:b/>
          <w:sz w:val="24"/>
          <w:szCs w:val="24"/>
          <w:lang w:eastAsia="pl-PL"/>
        </w:rPr>
        <w:t>Okres przechowywania danych osobowych:</w:t>
      </w:r>
    </w:p>
    <w:p w14:paraId="0D63AE2A" w14:textId="77777777" w:rsidR="002E26C1" w:rsidRPr="00DD45D0" w:rsidRDefault="002E26C1" w:rsidP="002E26C1">
      <w:pPr>
        <w:suppressAutoHyphens w:val="0"/>
        <w:spacing w:line="240" w:lineRule="auto"/>
        <w:ind w:left="720"/>
        <w:rPr>
          <w:rFonts w:ascii="Times New Roman" w:eastAsia="Times New Roman" w:hAnsi="Times New Roman" w:cs="Times New Roman"/>
          <w:b/>
          <w:sz w:val="24"/>
          <w:szCs w:val="24"/>
          <w:lang w:eastAsia="pl-PL"/>
        </w:rPr>
      </w:pPr>
      <w:r w:rsidRPr="00DD45D0">
        <w:rPr>
          <w:rFonts w:ascii="Times New Roman" w:eastAsia="Times New Roman" w:hAnsi="Times New Roman" w:cs="Times New Roman"/>
          <w:sz w:val="24"/>
          <w:szCs w:val="24"/>
          <w:lang w:eastAsia="pl-PL"/>
        </w:rPr>
        <w:t>Pani/Pana dane osobowe będą przechowywane przez 5 lat od dnia zakończenia postępowania</w:t>
      </w:r>
      <w:r w:rsidRPr="00DD45D0">
        <w:rPr>
          <w:rFonts w:ascii="Times New Roman" w:eastAsia="Times New Roman" w:hAnsi="Times New Roman" w:cs="Times New Roman"/>
          <w:sz w:val="24"/>
          <w:szCs w:val="24"/>
          <w:lang w:eastAsia="pl-PL"/>
        </w:rPr>
        <w:br/>
        <w:t>o udzielenie zamówienia, zgodnie z obowiązującymi przepisami prawa.</w:t>
      </w:r>
    </w:p>
    <w:p w14:paraId="441D37E1" w14:textId="77777777" w:rsidR="002E26C1" w:rsidRPr="00DD45D0" w:rsidRDefault="002E26C1" w:rsidP="002E26C1">
      <w:pPr>
        <w:numPr>
          <w:ilvl w:val="0"/>
          <w:numId w:val="46"/>
        </w:numPr>
        <w:suppressAutoHyphens w:val="0"/>
        <w:spacing w:line="240" w:lineRule="auto"/>
        <w:rPr>
          <w:rFonts w:ascii="Times New Roman" w:eastAsia="Times New Roman" w:hAnsi="Times New Roman" w:cs="Times New Roman"/>
          <w:b/>
          <w:sz w:val="24"/>
          <w:szCs w:val="24"/>
          <w:lang w:eastAsia="pl-PL"/>
        </w:rPr>
      </w:pPr>
      <w:r w:rsidRPr="00DD45D0">
        <w:rPr>
          <w:rFonts w:ascii="Times New Roman" w:eastAsia="Times New Roman" w:hAnsi="Times New Roman" w:cs="Times New Roman"/>
          <w:b/>
          <w:sz w:val="24"/>
          <w:szCs w:val="24"/>
          <w:lang w:eastAsia="pl-PL"/>
        </w:rPr>
        <w:t>Prawa osób, których dane dotyczą:</w:t>
      </w:r>
    </w:p>
    <w:p w14:paraId="2FF59C8A" w14:textId="77777777" w:rsidR="002E26C1" w:rsidRPr="00DD45D0" w:rsidRDefault="002E26C1" w:rsidP="002E26C1">
      <w:pPr>
        <w:suppressAutoHyphens w:val="0"/>
        <w:spacing w:line="240" w:lineRule="auto"/>
        <w:ind w:left="720"/>
        <w:rPr>
          <w:rFonts w:ascii="Times New Roman" w:eastAsia="Times New Roman" w:hAnsi="Times New Roman" w:cs="Times New Roman"/>
          <w:b/>
          <w:sz w:val="24"/>
          <w:szCs w:val="24"/>
          <w:lang w:eastAsia="pl-PL"/>
        </w:rPr>
      </w:pPr>
      <w:r w:rsidRPr="00DD45D0">
        <w:rPr>
          <w:rFonts w:ascii="Times New Roman" w:eastAsia="Times New Roman" w:hAnsi="Times New Roman" w:cs="Times New Roman"/>
          <w:bCs/>
          <w:sz w:val="24"/>
          <w:szCs w:val="24"/>
          <w:lang w:eastAsia="pl-PL"/>
        </w:rPr>
        <w:t>W związku z przetwarzaniem danych osobowych przysługują Pani/Panu określone prawa:</w:t>
      </w:r>
    </w:p>
    <w:p w14:paraId="7C831FE3" w14:textId="5B7DDA90" w:rsidR="002E26C1" w:rsidRPr="00DD45D0" w:rsidRDefault="002E26C1" w:rsidP="002E26C1">
      <w:pPr>
        <w:numPr>
          <w:ilvl w:val="1"/>
          <w:numId w:val="46"/>
        </w:numPr>
        <w:suppressAutoHyphens w:val="0"/>
        <w:spacing w:line="240" w:lineRule="auto"/>
        <w:ind w:left="1134"/>
        <w:rPr>
          <w:rFonts w:ascii="Times New Roman" w:eastAsia="Times New Roman" w:hAnsi="Times New Roman" w:cs="Times New Roman"/>
          <w:b/>
          <w:sz w:val="24"/>
          <w:szCs w:val="24"/>
          <w:lang w:eastAsia="pl-PL"/>
        </w:rPr>
      </w:pPr>
      <w:r w:rsidRPr="00DD45D0">
        <w:rPr>
          <w:rFonts w:ascii="Times New Roman" w:eastAsia="Times New Roman" w:hAnsi="Times New Roman" w:cs="Times New Roman"/>
          <w:sz w:val="24"/>
          <w:szCs w:val="24"/>
          <w:lang w:eastAsia="pl-PL"/>
        </w:rPr>
        <w:t>prawo dostępu do swoich danych osobowych oraz prawo do uzyskania ich kopii - art. 15 RODO,</w:t>
      </w:r>
    </w:p>
    <w:p w14:paraId="4D6B4BCA" w14:textId="77777777" w:rsidR="002E26C1" w:rsidRPr="00DD45D0" w:rsidRDefault="002E26C1" w:rsidP="002E26C1">
      <w:pPr>
        <w:numPr>
          <w:ilvl w:val="1"/>
          <w:numId w:val="46"/>
        </w:numPr>
        <w:suppressAutoHyphens w:val="0"/>
        <w:spacing w:line="240" w:lineRule="auto"/>
        <w:ind w:left="1134"/>
        <w:rPr>
          <w:rFonts w:ascii="Times New Roman" w:eastAsia="Times New Roman" w:hAnsi="Times New Roman" w:cs="Times New Roman"/>
          <w:b/>
          <w:sz w:val="24"/>
          <w:szCs w:val="24"/>
          <w:lang w:eastAsia="pl-PL"/>
        </w:rPr>
      </w:pPr>
      <w:r w:rsidRPr="00DD45D0">
        <w:rPr>
          <w:rFonts w:ascii="Times New Roman" w:eastAsia="Times New Roman" w:hAnsi="Times New Roman" w:cs="Times New Roman"/>
          <w:sz w:val="24"/>
          <w:szCs w:val="24"/>
          <w:lang w:eastAsia="pl-PL"/>
        </w:rPr>
        <w:t>prawo do sprostowania danych Pani/Pana danych osobowych - art. 16 RODO,</w:t>
      </w:r>
    </w:p>
    <w:p w14:paraId="284755D5" w14:textId="77777777" w:rsidR="002E26C1" w:rsidRPr="00DD45D0" w:rsidRDefault="002E26C1" w:rsidP="002E26C1">
      <w:pPr>
        <w:numPr>
          <w:ilvl w:val="1"/>
          <w:numId w:val="46"/>
        </w:numPr>
        <w:suppressAutoHyphens w:val="0"/>
        <w:spacing w:line="240" w:lineRule="auto"/>
        <w:ind w:left="1134"/>
        <w:rPr>
          <w:rFonts w:ascii="Times New Roman" w:eastAsia="Times New Roman" w:hAnsi="Times New Roman" w:cs="Times New Roman"/>
          <w:b/>
          <w:sz w:val="24"/>
          <w:szCs w:val="24"/>
          <w:lang w:eastAsia="pl-PL"/>
        </w:rPr>
      </w:pPr>
      <w:r w:rsidRPr="00DD45D0">
        <w:rPr>
          <w:rFonts w:ascii="Times New Roman" w:eastAsia="Times New Roman" w:hAnsi="Times New Roman" w:cs="Times New Roman"/>
          <w:sz w:val="24"/>
          <w:szCs w:val="24"/>
          <w:lang w:eastAsia="pl-PL"/>
        </w:rPr>
        <w:t>prawo żądania ograniczenia przetwarzania - art. 18 RODO.</w:t>
      </w:r>
    </w:p>
    <w:p w14:paraId="53B490DD" w14:textId="77777777" w:rsidR="002E26C1" w:rsidRPr="00DD45D0" w:rsidRDefault="002E26C1" w:rsidP="002E26C1">
      <w:pPr>
        <w:suppressAutoHyphens w:val="0"/>
        <w:spacing w:line="240" w:lineRule="auto"/>
        <w:ind w:left="774"/>
        <w:rPr>
          <w:rFonts w:ascii="Times New Roman" w:eastAsia="Times New Roman" w:hAnsi="Times New Roman" w:cs="Times New Roman"/>
          <w:b/>
          <w:sz w:val="24"/>
          <w:szCs w:val="24"/>
          <w:lang w:eastAsia="pl-PL"/>
        </w:rPr>
      </w:pPr>
      <w:r w:rsidRPr="00DD45D0">
        <w:rPr>
          <w:rFonts w:ascii="Times New Roman" w:eastAsia="Times New Roman" w:hAnsi="Times New Roman" w:cs="Times New Roman"/>
          <w:sz w:val="24"/>
          <w:szCs w:val="24"/>
          <w:lang w:eastAsia="pl-PL"/>
        </w:rPr>
        <w:t xml:space="preserve">Aby skorzystać z wyżej wymienionych praw, osoba, której dane dotyczą, powinna skontaktować się, wykorzystując podane dane kontaktowe, z administratorem </w:t>
      </w:r>
      <w:r w:rsidRPr="00DD45D0">
        <w:rPr>
          <w:rFonts w:ascii="Times New Roman" w:eastAsia="Times New Roman" w:hAnsi="Times New Roman" w:cs="Times New Roman"/>
          <w:sz w:val="24"/>
          <w:szCs w:val="24"/>
          <w:lang w:eastAsia="pl-PL"/>
        </w:rPr>
        <w:br/>
        <w:t>i poinformować go, z którego prawa i w jakim zakresie chce skorzystać.</w:t>
      </w:r>
    </w:p>
    <w:p w14:paraId="512648DF" w14:textId="77777777" w:rsidR="002E26C1" w:rsidRPr="00DD45D0" w:rsidRDefault="002E26C1" w:rsidP="002E26C1">
      <w:pPr>
        <w:numPr>
          <w:ilvl w:val="0"/>
          <w:numId w:val="46"/>
        </w:numPr>
        <w:suppressAutoHyphens w:val="0"/>
        <w:spacing w:line="240" w:lineRule="auto"/>
        <w:rPr>
          <w:rFonts w:ascii="Times New Roman" w:eastAsia="Times New Roman" w:hAnsi="Times New Roman" w:cs="Times New Roman"/>
          <w:b/>
          <w:sz w:val="24"/>
          <w:szCs w:val="24"/>
          <w:lang w:eastAsia="pl-PL"/>
        </w:rPr>
      </w:pPr>
      <w:r w:rsidRPr="00DD45D0">
        <w:rPr>
          <w:rFonts w:ascii="Times New Roman" w:eastAsia="Times New Roman" w:hAnsi="Times New Roman" w:cs="Times New Roman"/>
          <w:b/>
          <w:sz w:val="24"/>
          <w:szCs w:val="24"/>
          <w:lang w:eastAsia="pl-PL"/>
        </w:rPr>
        <w:lastRenderedPageBreak/>
        <w:t>Prawo wniesienia skargi do organu nadzorczego:</w:t>
      </w:r>
    </w:p>
    <w:p w14:paraId="44C68401" w14:textId="77777777" w:rsidR="002E26C1" w:rsidRPr="00DD45D0" w:rsidRDefault="002E26C1" w:rsidP="002E26C1">
      <w:pPr>
        <w:suppressAutoHyphens w:val="0"/>
        <w:spacing w:line="240" w:lineRule="auto"/>
        <w:ind w:left="720"/>
        <w:rPr>
          <w:rFonts w:ascii="Times New Roman" w:eastAsia="Times New Roman" w:hAnsi="Times New Roman" w:cs="Times New Roman"/>
          <w:b/>
          <w:sz w:val="24"/>
          <w:szCs w:val="24"/>
          <w:lang w:eastAsia="pl-PL"/>
        </w:rPr>
      </w:pPr>
      <w:r w:rsidRPr="00DD45D0">
        <w:rPr>
          <w:rFonts w:ascii="Times New Roman" w:eastAsia="Times New Roman" w:hAnsi="Times New Roman" w:cs="Times New Roman"/>
          <w:sz w:val="24"/>
          <w:szCs w:val="24"/>
          <w:lang w:eastAsia="pl-PL"/>
        </w:rPr>
        <w:t>Jeśli stwierdzi Pani/Pan, że przetwarzanie Pani/Pana danych osobowych narusza RODO, ma Pani/Pan prawo wnieść skargę do organu nadzorczego, którym w Polsce jest Prezes Urzędu Ochrony Danych Osobowych (adres siedziby: ul. Stawki 2, 00-193 Warszawa).</w:t>
      </w:r>
    </w:p>
    <w:p w14:paraId="0EC2F0E9" w14:textId="77777777" w:rsidR="002E26C1" w:rsidRPr="00DD45D0" w:rsidRDefault="002E26C1" w:rsidP="002E26C1">
      <w:pPr>
        <w:numPr>
          <w:ilvl w:val="0"/>
          <w:numId w:val="46"/>
        </w:numPr>
        <w:suppressAutoHyphens w:val="0"/>
        <w:spacing w:line="240" w:lineRule="auto"/>
        <w:rPr>
          <w:rFonts w:ascii="Times New Roman" w:eastAsia="Times New Roman" w:hAnsi="Times New Roman" w:cs="Times New Roman"/>
          <w:b/>
          <w:sz w:val="24"/>
          <w:szCs w:val="24"/>
          <w:lang w:eastAsia="pl-PL"/>
        </w:rPr>
      </w:pPr>
      <w:r w:rsidRPr="00DD45D0">
        <w:rPr>
          <w:rFonts w:ascii="Times New Roman" w:eastAsia="Times New Roman" w:hAnsi="Times New Roman" w:cs="Times New Roman"/>
          <w:b/>
          <w:sz w:val="24"/>
          <w:szCs w:val="24"/>
          <w:lang w:eastAsia="pl-PL"/>
        </w:rPr>
        <w:t>Informacja o wymogu/dobrowolności podania danych oraz konsekwencjach niepodania danych osobowych:</w:t>
      </w:r>
    </w:p>
    <w:p w14:paraId="67A0C640" w14:textId="77777777" w:rsidR="002E26C1" w:rsidRPr="00DD45D0" w:rsidRDefault="002E26C1" w:rsidP="002E26C1">
      <w:pPr>
        <w:suppressAutoHyphens w:val="0"/>
        <w:spacing w:line="240" w:lineRule="auto"/>
        <w:ind w:left="720"/>
        <w:rPr>
          <w:rFonts w:ascii="Times New Roman" w:eastAsia="Times New Roman" w:hAnsi="Times New Roman" w:cs="Times New Roman"/>
          <w:b/>
          <w:sz w:val="24"/>
          <w:szCs w:val="24"/>
          <w:lang w:eastAsia="pl-PL"/>
        </w:rPr>
      </w:pPr>
      <w:r w:rsidRPr="00DD45D0">
        <w:rPr>
          <w:rFonts w:ascii="Times New Roman" w:eastAsia="Times New Roman" w:hAnsi="Times New Roman" w:cs="Times New Roman"/>
          <w:sz w:val="24"/>
          <w:szCs w:val="24"/>
          <w:lang w:eastAsia="pl-PL"/>
        </w:rPr>
        <w:t>Podanie przez Panią/Pana danych osobowych jest wymogiem udziału w postępowaniu</w:t>
      </w:r>
      <w:r w:rsidRPr="00DD45D0">
        <w:rPr>
          <w:rFonts w:ascii="Times New Roman" w:eastAsia="Times New Roman" w:hAnsi="Times New Roman" w:cs="Times New Roman"/>
          <w:sz w:val="24"/>
          <w:szCs w:val="24"/>
          <w:lang w:eastAsia="pl-PL"/>
        </w:rPr>
        <w:br/>
        <w:t>o udzielenie zamówienia. Ich niepodanie spowoduje brak możliwości udziału w postępowaniu.</w:t>
      </w:r>
    </w:p>
    <w:p w14:paraId="1DE27A84" w14:textId="77777777" w:rsidR="002E26C1" w:rsidRPr="00DD45D0" w:rsidRDefault="002E26C1" w:rsidP="002E26C1">
      <w:pPr>
        <w:numPr>
          <w:ilvl w:val="0"/>
          <w:numId w:val="46"/>
        </w:numPr>
        <w:suppressAutoHyphens w:val="0"/>
        <w:spacing w:line="240" w:lineRule="auto"/>
        <w:rPr>
          <w:rFonts w:ascii="Times New Roman" w:eastAsia="Times New Roman" w:hAnsi="Times New Roman" w:cs="Times New Roman"/>
          <w:sz w:val="24"/>
          <w:szCs w:val="24"/>
          <w:lang w:eastAsia="pl-PL"/>
        </w:rPr>
      </w:pPr>
      <w:r w:rsidRPr="00DD45D0">
        <w:rPr>
          <w:rFonts w:ascii="Times New Roman" w:eastAsia="Times New Roman" w:hAnsi="Times New Roman" w:cs="Times New Roman"/>
          <w:b/>
          <w:sz w:val="24"/>
          <w:szCs w:val="24"/>
          <w:lang w:eastAsia="pl-PL"/>
        </w:rPr>
        <w:t>Pani/Pana dane osobowe nie będą przekazywane do państwa trzeciego lub do organizacji międzynarodowej.</w:t>
      </w:r>
    </w:p>
    <w:p w14:paraId="1482D7B2" w14:textId="792F03E3" w:rsidR="002E26C1" w:rsidRPr="00DD45D0" w:rsidRDefault="002E26C1" w:rsidP="002E26C1">
      <w:pPr>
        <w:numPr>
          <w:ilvl w:val="0"/>
          <w:numId w:val="46"/>
        </w:numPr>
        <w:suppressAutoHyphens w:val="0"/>
        <w:spacing w:line="240" w:lineRule="auto"/>
        <w:rPr>
          <w:rFonts w:ascii="Times New Roman" w:eastAsia="Times New Roman" w:hAnsi="Times New Roman" w:cs="Times New Roman"/>
          <w:sz w:val="24"/>
          <w:szCs w:val="24"/>
          <w:lang w:eastAsia="pl-PL"/>
        </w:rPr>
      </w:pPr>
      <w:r w:rsidRPr="00DD45D0">
        <w:rPr>
          <w:rFonts w:ascii="Times New Roman" w:eastAsia="Times New Roman" w:hAnsi="Times New Roman" w:cs="Times New Roman"/>
          <w:b/>
          <w:sz w:val="24"/>
          <w:szCs w:val="24"/>
          <w:lang w:eastAsia="pl-PL"/>
        </w:rPr>
        <w:t xml:space="preserve">Pani/Pana dane osobowe nie będą przetwarzane w sposób zautomatyzowany </w:t>
      </w:r>
      <w:r w:rsidRPr="00DD45D0">
        <w:rPr>
          <w:rFonts w:ascii="Times New Roman" w:eastAsia="Times New Roman" w:hAnsi="Times New Roman" w:cs="Times New Roman"/>
          <w:b/>
          <w:sz w:val="24"/>
          <w:szCs w:val="24"/>
          <w:lang w:eastAsia="pl-PL"/>
        </w:rPr>
        <w:br/>
        <w:t>w celu podjęcia jakikolwiek decyzji oraz nie będą profilowane.</w:t>
      </w:r>
    </w:p>
    <w:p w14:paraId="7A9994E9" w14:textId="77777777" w:rsidR="002E26C1" w:rsidRPr="00DD45D0" w:rsidRDefault="002E26C1" w:rsidP="002E26C1">
      <w:pPr>
        <w:suppressAutoHyphens w:val="0"/>
        <w:spacing w:line="240" w:lineRule="auto"/>
        <w:jc w:val="left"/>
        <w:rPr>
          <w:rFonts w:ascii="Times New Roman" w:eastAsia="Times New Roman" w:hAnsi="Times New Roman" w:cs="Times New Roman"/>
          <w:sz w:val="24"/>
          <w:szCs w:val="24"/>
          <w:lang w:eastAsia="pl-PL"/>
        </w:rPr>
      </w:pPr>
    </w:p>
    <w:p w14:paraId="70F2B942" w14:textId="77777777" w:rsidR="002E26C1" w:rsidRPr="00DD45D0" w:rsidRDefault="002E26C1" w:rsidP="002E26C1">
      <w:pPr>
        <w:suppressAutoHyphens w:val="0"/>
        <w:spacing w:line="240" w:lineRule="auto"/>
        <w:jc w:val="left"/>
        <w:rPr>
          <w:rFonts w:ascii="Times New Roman" w:eastAsia="Times New Roman" w:hAnsi="Times New Roman" w:cs="Times New Roman"/>
          <w:sz w:val="24"/>
          <w:szCs w:val="24"/>
          <w:lang w:eastAsia="pl-PL"/>
        </w:rPr>
      </w:pPr>
    </w:p>
    <w:p w14:paraId="2ABA1AAE" w14:textId="77777777" w:rsidR="002E26C1" w:rsidRPr="00DD45D0" w:rsidRDefault="002E26C1" w:rsidP="002E26C1">
      <w:pPr>
        <w:suppressAutoHyphens w:val="0"/>
        <w:spacing w:line="240" w:lineRule="auto"/>
        <w:jc w:val="left"/>
        <w:rPr>
          <w:rFonts w:ascii="Times New Roman" w:eastAsia="Times New Roman" w:hAnsi="Times New Roman" w:cs="Times New Roman"/>
          <w:sz w:val="24"/>
          <w:szCs w:val="24"/>
          <w:lang w:eastAsia="pl-PL"/>
        </w:rPr>
      </w:pPr>
    </w:p>
    <w:p w14:paraId="409E48DF" w14:textId="77777777" w:rsidR="002E26C1" w:rsidRPr="00DD45D0" w:rsidRDefault="002E26C1" w:rsidP="002E26C1">
      <w:pPr>
        <w:suppressAutoHyphens w:val="0"/>
        <w:spacing w:line="240" w:lineRule="auto"/>
        <w:jc w:val="left"/>
        <w:rPr>
          <w:rFonts w:ascii="Times New Roman" w:eastAsia="Times New Roman" w:hAnsi="Times New Roman" w:cs="Times New Roman"/>
          <w:b/>
          <w:sz w:val="24"/>
          <w:szCs w:val="24"/>
          <w:lang w:eastAsia="pl-PL"/>
        </w:rPr>
      </w:pPr>
      <w:r w:rsidRPr="00DD45D0">
        <w:rPr>
          <w:rFonts w:ascii="Times New Roman" w:eastAsia="Times New Roman" w:hAnsi="Times New Roman" w:cs="Times New Roman"/>
          <w:b/>
          <w:sz w:val="24"/>
          <w:szCs w:val="24"/>
          <w:lang w:eastAsia="pl-PL"/>
        </w:rPr>
        <w:t>Lipsko, dnia …………………</w:t>
      </w:r>
    </w:p>
    <w:p w14:paraId="135E6DAE" w14:textId="0636A39A" w:rsidR="002E26C1" w:rsidRPr="00DD45D0" w:rsidRDefault="002E26C1" w:rsidP="002E26C1">
      <w:pPr>
        <w:suppressAutoHyphens w:val="0"/>
        <w:spacing w:line="240" w:lineRule="auto"/>
        <w:ind w:firstLine="4395"/>
        <w:jc w:val="center"/>
        <w:rPr>
          <w:rFonts w:ascii="Times New Roman" w:eastAsia="Times New Roman" w:hAnsi="Times New Roman" w:cs="Times New Roman"/>
          <w:sz w:val="24"/>
          <w:szCs w:val="24"/>
          <w:lang w:eastAsia="pl-PL"/>
        </w:rPr>
      </w:pPr>
      <w:r w:rsidRPr="00DD45D0">
        <w:rPr>
          <w:rFonts w:ascii="Times New Roman" w:eastAsia="Times New Roman" w:hAnsi="Times New Roman" w:cs="Times New Roman"/>
          <w:sz w:val="24"/>
          <w:szCs w:val="24"/>
          <w:lang w:eastAsia="pl-PL"/>
        </w:rPr>
        <w:t>…………………………………………………</w:t>
      </w:r>
    </w:p>
    <w:p w14:paraId="28A25772" w14:textId="77777777" w:rsidR="002E26C1" w:rsidRPr="00DD45D0" w:rsidRDefault="002E26C1" w:rsidP="002E26C1">
      <w:pPr>
        <w:suppressAutoHyphens w:val="0"/>
        <w:spacing w:line="240" w:lineRule="auto"/>
        <w:ind w:firstLine="4395"/>
        <w:jc w:val="center"/>
        <w:rPr>
          <w:rFonts w:ascii="Times New Roman" w:eastAsia="Times New Roman" w:hAnsi="Times New Roman" w:cs="Times New Roman"/>
          <w:sz w:val="24"/>
          <w:szCs w:val="24"/>
          <w:lang w:eastAsia="pl-PL"/>
        </w:rPr>
      </w:pPr>
      <w:r w:rsidRPr="00DD45D0">
        <w:rPr>
          <w:rFonts w:ascii="Times New Roman" w:eastAsia="Times New Roman" w:hAnsi="Times New Roman" w:cs="Times New Roman"/>
          <w:sz w:val="24"/>
          <w:szCs w:val="24"/>
          <w:lang w:eastAsia="pl-PL"/>
        </w:rPr>
        <w:t>podpis</w:t>
      </w:r>
    </w:p>
    <w:p w14:paraId="0A63F876" w14:textId="77777777" w:rsidR="00243842" w:rsidRPr="00DD45D0" w:rsidRDefault="00243842" w:rsidP="002E26C1">
      <w:pPr>
        <w:jc w:val="right"/>
        <w:rPr>
          <w:rFonts w:ascii="Garamond" w:eastAsia="Calibri" w:hAnsi="Garamond" w:cs="Calibri"/>
          <w:kern w:val="2"/>
          <w:sz w:val="23"/>
          <w:szCs w:val="23"/>
          <w:lang w:eastAsia="pl-PL"/>
          <w14:ligatures w14:val="standardContextual"/>
        </w:rPr>
      </w:pPr>
    </w:p>
    <w:sectPr w:rsidR="00243842" w:rsidRPr="00DD45D0">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7718B" w14:textId="77777777" w:rsidR="00D00402" w:rsidRDefault="00D00402">
      <w:pPr>
        <w:spacing w:line="240" w:lineRule="auto"/>
      </w:pPr>
      <w:r>
        <w:separator/>
      </w:r>
    </w:p>
  </w:endnote>
  <w:endnote w:type="continuationSeparator" w:id="0">
    <w:p w14:paraId="42405027" w14:textId="77777777" w:rsidR="00D00402" w:rsidRDefault="00D004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022A8" w14:textId="77777777" w:rsidR="00243842" w:rsidRDefault="00456736">
    <w:pPr>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w:instrText>
    </w:r>
    <w:r>
      <w:rPr>
        <w:rFonts w:ascii="Times New Roman" w:eastAsia="Times New Roman" w:hAnsi="Times New Roman" w:cs="Times New Roman"/>
      </w:rPr>
      <w:fldChar w:fldCharType="separate"/>
    </w:r>
    <w:r>
      <w:rPr>
        <w:rFonts w:ascii="Times New Roman" w:eastAsia="Times New Roman" w:hAnsi="Times New Roman" w:cs="Times New Roman"/>
      </w:rPr>
      <w:t>0</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1463E" w14:textId="77777777" w:rsidR="00243842" w:rsidRDefault="00456736">
    <w:pPr>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w:instrText>
    </w:r>
    <w:r>
      <w:rPr>
        <w:rFonts w:ascii="Times New Roman" w:eastAsia="Times New Roman" w:hAnsi="Times New Roman" w:cs="Times New Roman"/>
      </w:rPr>
      <w:fldChar w:fldCharType="separate"/>
    </w:r>
    <w:r>
      <w:rPr>
        <w:rFonts w:ascii="Times New Roman" w:eastAsia="Times New Roman" w:hAnsi="Times New Roman" w:cs="Times New Roman"/>
      </w:rPr>
      <w:t>22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F9913" w14:textId="77777777" w:rsidR="00243842" w:rsidRDefault="00456736">
    <w:pPr>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w:instrText>
    </w:r>
    <w:r>
      <w:rPr>
        <w:rFonts w:ascii="Times New Roman" w:eastAsia="Times New Roman" w:hAnsi="Times New Roman" w:cs="Times New Roman"/>
      </w:rPr>
      <w:fldChar w:fldCharType="separate"/>
    </w:r>
    <w:r>
      <w:rPr>
        <w:rFonts w:ascii="Times New Roman" w:eastAsia="Times New Roman" w:hAnsi="Times New Roman" w:cs="Times New Roman"/>
      </w:rPr>
      <w:t>22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CB52D" w14:textId="77777777" w:rsidR="00D00402" w:rsidRDefault="00D00402">
      <w:pPr>
        <w:spacing w:line="240" w:lineRule="auto"/>
      </w:pPr>
      <w:r>
        <w:separator/>
      </w:r>
    </w:p>
  </w:footnote>
  <w:footnote w:type="continuationSeparator" w:id="0">
    <w:p w14:paraId="027CDFFC" w14:textId="77777777" w:rsidR="00D00402" w:rsidRDefault="00D004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E7994" w14:textId="77777777" w:rsidR="00243842" w:rsidRDefault="00456736">
    <w:pPr>
      <w:ind w:right="240"/>
      <w:jc w:val="right"/>
    </w:pPr>
    <w:r>
      <w:rPr>
        <w:noProof/>
      </w:rPr>
      <w:drawing>
        <wp:anchor distT="0" distB="0" distL="114300" distR="114300" simplePos="0" relativeHeight="251658752" behindDoc="1" locked="0" layoutInCell="1" allowOverlap="0" wp14:anchorId="2007B87B" wp14:editId="633D19A1">
          <wp:simplePos x="0" y="0"/>
          <wp:positionH relativeFrom="page">
            <wp:posOffset>719455</wp:posOffset>
          </wp:positionH>
          <wp:positionV relativeFrom="page">
            <wp:posOffset>449580</wp:posOffset>
          </wp:positionV>
          <wp:extent cx="6182995" cy="666115"/>
          <wp:effectExtent l="0" t="0" r="0" b="0"/>
          <wp:wrapSquare wrapText="bothSides"/>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pic:cNvPicPr>
                    <a:picLocks noChangeAspect="1" noChangeArrowheads="1"/>
                  </pic:cNvPicPr>
                </pic:nvPicPr>
                <pic:blipFill>
                  <a:blip r:embed="rId1"/>
                  <a:stretch>
                    <a:fillRect/>
                  </a:stretch>
                </pic:blipFill>
                <pic:spPr bwMode="auto">
                  <a:xfrm>
                    <a:off x="0" y="0"/>
                    <a:ext cx="6182995" cy="666115"/>
                  </a:xfrm>
                  <a:prstGeom prst="rect">
                    <a:avLst/>
                  </a:prstGeom>
                </pic:spPr>
              </pic:pic>
            </a:graphicData>
          </a:graphic>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892FF" w14:textId="692D83E3" w:rsidR="00243842" w:rsidRDefault="00243842">
    <w:pPr>
      <w:ind w:right="240"/>
      <w:jc w:val="right"/>
    </w:pPr>
  </w:p>
  <w:p w14:paraId="6D2C130E" w14:textId="77777777" w:rsidR="00243842" w:rsidRDefault="00243842">
    <w:pPr>
      <w:ind w:right="240"/>
      <w:jc w:val="right"/>
    </w:pPr>
  </w:p>
  <w:p w14:paraId="4EE3F8CB" w14:textId="77777777" w:rsidR="00243842" w:rsidRDefault="00243842">
    <w:pPr>
      <w:ind w:right="240"/>
      <w:jc w:val="right"/>
    </w:pPr>
  </w:p>
  <w:p w14:paraId="1ACC7591" w14:textId="77777777" w:rsidR="00243842" w:rsidRDefault="00456736">
    <w:pPr>
      <w:ind w:right="240"/>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03D52" w14:textId="77777777" w:rsidR="00243842" w:rsidRDefault="00456736">
    <w:pPr>
      <w:ind w:right="240"/>
      <w:jc w:val="right"/>
    </w:pPr>
    <w:r>
      <w:rPr>
        <w:noProof/>
      </w:rPr>
      <w:drawing>
        <wp:anchor distT="0" distB="0" distL="0" distR="0" simplePos="0" relativeHeight="251657728" behindDoc="1" locked="0" layoutInCell="1" allowOverlap="1" wp14:anchorId="6ECCBB8F" wp14:editId="3F446026">
          <wp:simplePos x="0" y="0"/>
          <wp:positionH relativeFrom="column">
            <wp:posOffset>-361315</wp:posOffset>
          </wp:positionH>
          <wp:positionV relativeFrom="paragraph">
            <wp:posOffset>-241935</wp:posOffset>
          </wp:positionV>
          <wp:extent cx="685800" cy="768350"/>
          <wp:effectExtent l="0" t="0" r="0" b="0"/>
          <wp:wrapNone/>
          <wp:docPr id="3"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9"/>
                  <pic:cNvPicPr>
                    <a:picLocks noChangeAspect="1" noChangeArrowheads="1"/>
                  </pic:cNvPicPr>
                </pic:nvPicPr>
                <pic:blipFill>
                  <a:blip r:embed="rId1"/>
                  <a:stretch>
                    <a:fillRect/>
                  </a:stretch>
                </pic:blipFill>
                <pic:spPr bwMode="auto">
                  <a:xfrm>
                    <a:off x="0" y="0"/>
                    <a:ext cx="685800" cy="768350"/>
                  </a:xfrm>
                  <a:prstGeom prst="rect">
                    <a:avLst/>
                  </a:prstGeom>
                  <a:noFill/>
                </pic:spPr>
              </pic:pic>
            </a:graphicData>
          </a:graphic>
        </wp:anchor>
      </w:drawing>
    </w:r>
  </w:p>
  <w:p w14:paraId="422D4C2E" w14:textId="77777777" w:rsidR="00243842" w:rsidRDefault="00243842">
    <w:pPr>
      <w:ind w:right="240"/>
      <w:jc w:val="right"/>
    </w:pPr>
  </w:p>
  <w:p w14:paraId="5ED04EEF" w14:textId="77777777" w:rsidR="00243842" w:rsidRDefault="00243842">
    <w:pPr>
      <w:ind w:right="240"/>
      <w:jc w:val="right"/>
    </w:pPr>
  </w:p>
  <w:p w14:paraId="787118F0" w14:textId="77777777" w:rsidR="00243842" w:rsidRDefault="00456736">
    <w:pPr>
      <w:ind w:right="240"/>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4449"/>
    <w:multiLevelType w:val="multilevel"/>
    <w:tmpl w:val="D136967E"/>
    <w:lvl w:ilvl="0">
      <w:start w:val="1"/>
      <w:numFmt w:val="lowerLetter"/>
      <w:lvlText w:val="%1)"/>
      <w:lvlJc w:val="left"/>
      <w:pPr>
        <w:tabs>
          <w:tab w:val="num" w:pos="0"/>
        </w:tabs>
        <w:ind w:left="994"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lowerLetter"/>
      <w:lvlText w:val="%2"/>
      <w:lvlJc w:val="left"/>
      <w:pPr>
        <w:tabs>
          <w:tab w:val="num" w:pos="0"/>
        </w:tabs>
        <w:ind w:left="109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181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53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25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97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69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41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13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1" w15:restartNumberingAfterBreak="0">
    <w:nsid w:val="04B55585"/>
    <w:multiLevelType w:val="multilevel"/>
    <w:tmpl w:val="43E29CE8"/>
    <w:lvl w:ilvl="0">
      <w:start w:val="1"/>
      <w:numFmt w:val="bullet"/>
      <w:lvlText w:val=""/>
      <w:lvlJc w:val="left"/>
      <w:pPr>
        <w:tabs>
          <w:tab w:val="num" w:pos="0"/>
        </w:tabs>
        <w:ind w:left="1443" w:hanging="360"/>
      </w:pPr>
      <w:rPr>
        <w:rFonts w:ascii="Symbol" w:hAnsi="Symbol" w:cs="Symbol" w:hint="default"/>
      </w:rPr>
    </w:lvl>
    <w:lvl w:ilvl="1">
      <w:start w:val="1"/>
      <w:numFmt w:val="bullet"/>
      <w:lvlText w:val="o"/>
      <w:lvlJc w:val="left"/>
      <w:pPr>
        <w:tabs>
          <w:tab w:val="num" w:pos="0"/>
        </w:tabs>
        <w:ind w:left="2163" w:hanging="360"/>
      </w:pPr>
      <w:rPr>
        <w:rFonts w:ascii="Courier New" w:hAnsi="Courier New" w:cs="Courier New" w:hint="default"/>
      </w:rPr>
    </w:lvl>
    <w:lvl w:ilvl="2">
      <w:start w:val="1"/>
      <w:numFmt w:val="bullet"/>
      <w:lvlText w:val=""/>
      <w:lvlJc w:val="left"/>
      <w:pPr>
        <w:tabs>
          <w:tab w:val="num" w:pos="0"/>
        </w:tabs>
        <w:ind w:left="2883" w:hanging="360"/>
      </w:pPr>
      <w:rPr>
        <w:rFonts w:ascii="Wingdings" w:hAnsi="Wingdings" w:cs="Wingdings" w:hint="default"/>
      </w:rPr>
    </w:lvl>
    <w:lvl w:ilvl="3">
      <w:start w:val="1"/>
      <w:numFmt w:val="bullet"/>
      <w:lvlText w:val=""/>
      <w:lvlJc w:val="left"/>
      <w:pPr>
        <w:tabs>
          <w:tab w:val="num" w:pos="0"/>
        </w:tabs>
        <w:ind w:left="3603" w:hanging="360"/>
      </w:pPr>
      <w:rPr>
        <w:rFonts w:ascii="Symbol" w:hAnsi="Symbol" w:cs="Symbol" w:hint="default"/>
      </w:rPr>
    </w:lvl>
    <w:lvl w:ilvl="4">
      <w:start w:val="1"/>
      <w:numFmt w:val="bullet"/>
      <w:lvlText w:val="o"/>
      <w:lvlJc w:val="left"/>
      <w:pPr>
        <w:tabs>
          <w:tab w:val="num" w:pos="0"/>
        </w:tabs>
        <w:ind w:left="4323" w:hanging="360"/>
      </w:pPr>
      <w:rPr>
        <w:rFonts w:ascii="Courier New" w:hAnsi="Courier New" w:cs="Courier New" w:hint="default"/>
      </w:rPr>
    </w:lvl>
    <w:lvl w:ilvl="5">
      <w:start w:val="1"/>
      <w:numFmt w:val="bullet"/>
      <w:lvlText w:val=""/>
      <w:lvlJc w:val="left"/>
      <w:pPr>
        <w:tabs>
          <w:tab w:val="num" w:pos="0"/>
        </w:tabs>
        <w:ind w:left="5043" w:hanging="360"/>
      </w:pPr>
      <w:rPr>
        <w:rFonts w:ascii="Wingdings" w:hAnsi="Wingdings" w:cs="Wingdings" w:hint="default"/>
      </w:rPr>
    </w:lvl>
    <w:lvl w:ilvl="6">
      <w:start w:val="1"/>
      <w:numFmt w:val="bullet"/>
      <w:lvlText w:val=""/>
      <w:lvlJc w:val="left"/>
      <w:pPr>
        <w:tabs>
          <w:tab w:val="num" w:pos="0"/>
        </w:tabs>
        <w:ind w:left="5763" w:hanging="360"/>
      </w:pPr>
      <w:rPr>
        <w:rFonts w:ascii="Symbol" w:hAnsi="Symbol" w:cs="Symbol" w:hint="default"/>
      </w:rPr>
    </w:lvl>
    <w:lvl w:ilvl="7">
      <w:start w:val="1"/>
      <w:numFmt w:val="bullet"/>
      <w:lvlText w:val="o"/>
      <w:lvlJc w:val="left"/>
      <w:pPr>
        <w:tabs>
          <w:tab w:val="num" w:pos="0"/>
        </w:tabs>
        <w:ind w:left="6483" w:hanging="360"/>
      </w:pPr>
      <w:rPr>
        <w:rFonts w:ascii="Courier New" w:hAnsi="Courier New" w:cs="Courier New" w:hint="default"/>
      </w:rPr>
    </w:lvl>
    <w:lvl w:ilvl="8">
      <w:start w:val="1"/>
      <w:numFmt w:val="bullet"/>
      <w:lvlText w:val=""/>
      <w:lvlJc w:val="left"/>
      <w:pPr>
        <w:tabs>
          <w:tab w:val="num" w:pos="0"/>
        </w:tabs>
        <w:ind w:left="7203" w:hanging="360"/>
      </w:pPr>
      <w:rPr>
        <w:rFonts w:ascii="Wingdings" w:hAnsi="Wingdings" w:cs="Wingdings" w:hint="default"/>
      </w:rPr>
    </w:lvl>
  </w:abstractNum>
  <w:abstractNum w:abstractNumId="2" w15:restartNumberingAfterBreak="0">
    <w:nsid w:val="055D782F"/>
    <w:multiLevelType w:val="multilevel"/>
    <w:tmpl w:val="CDC22008"/>
    <w:lvl w:ilvl="0">
      <w:start w:val="3"/>
      <w:numFmt w:val="decimal"/>
      <w:lvlText w:val="%1."/>
      <w:lvlJc w:val="left"/>
      <w:pPr>
        <w:tabs>
          <w:tab w:val="num" w:pos="0"/>
        </w:tabs>
        <w:ind w:left="1074"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lowerLetter"/>
      <w:lvlText w:val="%2"/>
      <w:lvlJc w:val="left"/>
      <w:pPr>
        <w:tabs>
          <w:tab w:val="num" w:pos="0"/>
        </w:tabs>
        <w:ind w:left="1286"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2006"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726"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446"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4166"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886"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606"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326"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3" w15:restartNumberingAfterBreak="0">
    <w:nsid w:val="0569478C"/>
    <w:multiLevelType w:val="multilevel"/>
    <w:tmpl w:val="FCE6B220"/>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 w15:restartNumberingAfterBreak="0">
    <w:nsid w:val="06285C8F"/>
    <w:multiLevelType w:val="multilevel"/>
    <w:tmpl w:val="2CD8CB32"/>
    <w:lvl w:ilvl="0">
      <w:start w:val="1"/>
      <w:numFmt w:val="decimal"/>
      <w:lvlText w:val="%1"/>
      <w:lvlJc w:val="left"/>
      <w:pPr>
        <w:tabs>
          <w:tab w:val="num" w:pos="0"/>
        </w:tabs>
        <w:ind w:left="36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tabs>
          <w:tab w:val="num" w:pos="0"/>
        </w:tabs>
        <w:ind w:left="1440"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2">
      <w:start w:val="1"/>
      <w:numFmt w:val="lowerRoman"/>
      <w:lvlText w:val="%3"/>
      <w:lvlJc w:val="left"/>
      <w:pPr>
        <w:tabs>
          <w:tab w:val="num" w:pos="0"/>
        </w:tabs>
        <w:ind w:left="136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08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280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52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24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496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568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5" w15:restartNumberingAfterBreak="0">
    <w:nsid w:val="083918F7"/>
    <w:multiLevelType w:val="multilevel"/>
    <w:tmpl w:val="DC22A882"/>
    <w:lvl w:ilvl="0">
      <w:start w:val="1"/>
      <w:numFmt w:val="decimal"/>
      <w:lvlText w:val="%1."/>
      <w:lvlJc w:val="left"/>
      <w:pPr>
        <w:tabs>
          <w:tab w:val="num" w:pos="0"/>
        </w:tabs>
        <w:ind w:left="704"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lowerLetter"/>
      <w:lvlText w:val="%2"/>
      <w:lvlJc w:val="left"/>
      <w:pPr>
        <w:tabs>
          <w:tab w:val="num" w:pos="0"/>
        </w:tabs>
        <w:ind w:left="108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180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52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24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96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68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40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12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6" w15:restartNumberingAfterBreak="0">
    <w:nsid w:val="0AD53F12"/>
    <w:multiLevelType w:val="multilevel"/>
    <w:tmpl w:val="9506A322"/>
    <w:lvl w:ilvl="0">
      <w:start w:val="1"/>
      <w:numFmt w:val="decimal"/>
      <w:lvlText w:val="%1."/>
      <w:lvlJc w:val="left"/>
      <w:pPr>
        <w:tabs>
          <w:tab w:val="num" w:pos="0"/>
        </w:tabs>
        <w:ind w:left="759"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decimal"/>
      <w:lvlText w:val="%2)"/>
      <w:lvlJc w:val="left"/>
      <w:pPr>
        <w:tabs>
          <w:tab w:val="num" w:pos="0"/>
        </w:tabs>
        <w:ind w:left="1056"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2">
      <w:start w:val="1"/>
      <w:numFmt w:val="lowerRoman"/>
      <w:lvlText w:val="%3"/>
      <w:lvlJc w:val="left"/>
      <w:pPr>
        <w:tabs>
          <w:tab w:val="num" w:pos="0"/>
        </w:tabs>
        <w:ind w:left="119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191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263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35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07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479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551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7" w15:restartNumberingAfterBreak="0">
    <w:nsid w:val="0B352DBD"/>
    <w:multiLevelType w:val="multilevel"/>
    <w:tmpl w:val="BA7A5958"/>
    <w:lvl w:ilvl="0">
      <w:start w:val="1"/>
      <w:numFmt w:val="decimal"/>
      <w:lvlText w:val="%1."/>
      <w:lvlJc w:val="left"/>
      <w:pPr>
        <w:tabs>
          <w:tab w:val="num" w:pos="0"/>
        </w:tabs>
        <w:ind w:left="704"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decimal"/>
      <w:lvlText w:val="%2)"/>
      <w:lvlJc w:val="left"/>
      <w:pPr>
        <w:tabs>
          <w:tab w:val="num" w:pos="0"/>
        </w:tabs>
        <w:ind w:left="142"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2">
      <w:start w:val="1"/>
      <w:numFmt w:val="lowerRoman"/>
      <w:lvlText w:val="%3"/>
      <w:lvlJc w:val="left"/>
      <w:pPr>
        <w:tabs>
          <w:tab w:val="num" w:pos="0"/>
        </w:tabs>
        <w:ind w:left="159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31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03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75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47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19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591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8" w15:restartNumberingAfterBreak="0">
    <w:nsid w:val="0D053871"/>
    <w:multiLevelType w:val="multilevel"/>
    <w:tmpl w:val="0CE87B72"/>
    <w:lvl w:ilvl="0">
      <w:start w:val="1"/>
      <w:numFmt w:val="decimal"/>
      <w:lvlText w:val="%1."/>
      <w:lvlJc w:val="left"/>
      <w:pPr>
        <w:tabs>
          <w:tab w:val="num" w:pos="0"/>
        </w:tabs>
        <w:ind w:left="704"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lowerLetter"/>
      <w:lvlText w:val="%2"/>
      <w:lvlJc w:val="left"/>
      <w:pPr>
        <w:tabs>
          <w:tab w:val="num" w:pos="0"/>
        </w:tabs>
        <w:ind w:left="108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180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52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24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96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68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40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12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9" w15:restartNumberingAfterBreak="0">
    <w:nsid w:val="1D7D7C6E"/>
    <w:multiLevelType w:val="multilevel"/>
    <w:tmpl w:val="985A4CF4"/>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2023245F"/>
    <w:multiLevelType w:val="multilevel"/>
    <w:tmpl w:val="378659FC"/>
    <w:lvl w:ilvl="0">
      <w:start w:val="1"/>
      <w:numFmt w:val="decimal"/>
      <w:lvlText w:val="%1."/>
      <w:lvlJc w:val="left"/>
      <w:pPr>
        <w:tabs>
          <w:tab w:val="num" w:pos="0"/>
        </w:tabs>
        <w:ind w:left="687"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lowerLetter"/>
      <w:lvlText w:val="%2"/>
      <w:lvlJc w:val="left"/>
      <w:pPr>
        <w:tabs>
          <w:tab w:val="num" w:pos="0"/>
        </w:tabs>
        <w:ind w:left="1199"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1919"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639"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359"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4079"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799"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519"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239"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11" w15:restartNumberingAfterBreak="0">
    <w:nsid w:val="210753AF"/>
    <w:multiLevelType w:val="multilevel"/>
    <w:tmpl w:val="588A1012"/>
    <w:lvl w:ilvl="0">
      <w:start w:val="1"/>
      <w:numFmt w:val="decimal"/>
      <w:lvlText w:val="%1."/>
      <w:lvlJc w:val="left"/>
      <w:pPr>
        <w:tabs>
          <w:tab w:val="num" w:pos="0"/>
        </w:tabs>
        <w:ind w:left="704"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decimal"/>
      <w:lvlText w:val="%2)"/>
      <w:lvlJc w:val="left"/>
      <w:pPr>
        <w:tabs>
          <w:tab w:val="num" w:pos="0"/>
        </w:tabs>
        <w:ind w:left="1142"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2">
      <w:start w:val="1"/>
      <w:numFmt w:val="lowerRoman"/>
      <w:lvlText w:val="%3"/>
      <w:lvlJc w:val="left"/>
      <w:pPr>
        <w:tabs>
          <w:tab w:val="num" w:pos="0"/>
        </w:tabs>
        <w:ind w:left="153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25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297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69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41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13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585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12" w15:restartNumberingAfterBreak="0">
    <w:nsid w:val="24283B78"/>
    <w:multiLevelType w:val="multilevel"/>
    <w:tmpl w:val="49E895B2"/>
    <w:lvl w:ilvl="0">
      <w:start w:val="1"/>
      <w:numFmt w:val="lowerLetter"/>
      <w:lvlText w:val="%1)"/>
      <w:lvlJc w:val="left"/>
      <w:pPr>
        <w:tabs>
          <w:tab w:val="num" w:pos="0"/>
        </w:tabs>
        <w:ind w:left="704" w:firstLine="0"/>
      </w:pPr>
      <w:rPr>
        <w:b w:val="0"/>
        <w:i w:val="0"/>
        <w:strike w:val="0"/>
        <w:dstrike w:val="0"/>
        <w:color w:val="000000"/>
        <w:position w:val="0"/>
        <w:sz w:val="23"/>
        <w:szCs w:val="23"/>
        <w:u w:val="none" w:color="000000"/>
        <w:shd w:val="clear" w:color="auto" w:fill="auto"/>
        <w:vertAlign w:val="baseline"/>
      </w:rPr>
    </w:lvl>
    <w:lvl w:ilvl="1">
      <w:start w:val="1"/>
      <w:numFmt w:val="decimal"/>
      <w:lvlText w:val="%2)"/>
      <w:lvlJc w:val="left"/>
      <w:pPr>
        <w:tabs>
          <w:tab w:val="num" w:pos="0"/>
        </w:tabs>
        <w:ind w:left="1056"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2">
      <w:start w:val="1"/>
      <w:numFmt w:val="lowerRoman"/>
      <w:lvlText w:val="%3"/>
      <w:lvlJc w:val="left"/>
      <w:pPr>
        <w:tabs>
          <w:tab w:val="num" w:pos="0"/>
        </w:tabs>
        <w:ind w:left="153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25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297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69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41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13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585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13" w15:restartNumberingAfterBreak="0">
    <w:nsid w:val="27C02806"/>
    <w:multiLevelType w:val="multilevel"/>
    <w:tmpl w:val="58CADA3E"/>
    <w:lvl w:ilvl="0">
      <w:start w:val="1"/>
      <w:numFmt w:val="decimal"/>
      <w:lvlText w:val="%1."/>
      <w:lvlJc w:val="left"/>
      <w:pPr>
        <w:tabs>
          <w:tab w:val="num" w:pos="0"/>
        </w:tabs>
        <w:ind w:left="1071"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decimal"/>
      <w:lvlText w:val="%2)"/>
      <w:lvlJc w:val="left"/>
      <w:pPr>
        <w:tabs>
          <w:tab w:val="num" w:pos="0"/>
        </w:tabs>
        <w:ind w:left="1370"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2">
      <w:start w:val="1"/>
      <w:numFmt w:val="lowerRoman"/>
      <w:lvlText w:val="%3"/>
      <w:lvlJc w:val="left"/>
      <w:pPr>
        <w:tabs>
          <w:tab w:val="num" w:pos="0"/>
        </w:tabs>
        <w:ind w:left="127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199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271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43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15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487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559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14" w15:restartNumberingAfterBreak="0">
    <w:nsid w:val="27FA54ED"/>
    <w:multiLevelType w:val="multilevel"/>
    <w:tmpl w:val="7E4A6D0E"/>
    <w:lvl w:ilvl="0">
      <w:start w:val="4"/>
      <w:numFmt w:val="decimal"/>
      <w:lvlText w:val="%1."/>
      <w:lvlJc w:val="left"/>
      <w:pPr>
        <w:tabs>
          <w:tab w:val="num" w:pos="0"/>
        </w:tabs>
        <w:ind w:left="704"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lowerLetter"/>
      <w:lvlText w:val="%2"/>
      <w:lvlJc w:val="left"/>
      <w:pPr>
        <w:tabs>
          <w:tab w:val="num" w:pos="0"/>
        </w:tabs>
        <w:ind w:left="108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180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52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24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96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68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40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12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15" w15:restartNumberingAfterBreak="0">
    <w:nsid w:val="2B8B3FD0"/>
    <w:multiLevelType w:val="multilevel"/>
    <w:tmpl w:val="A5FEB3E2"/>
    <w:lvl w:ilvl="0">
      <w:start w:val="1"/>
      <w:numFmt w:val="decimal"/>
      <w:lvlText w:val="%1."/>
      <w:lvlJc w:val="left"/>
      <w:pPr>
        <w:tabs>
          <w:tab w:val="num" w:pos="0"/>
        </w:tabs>
        <w:ind w:left="704"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decimal"/>
      <w:lvlText w:val="%2)"/>
      <w:lvlJc w:val="left"/>
      <w:pPr>
        <w:tabs>
          <w:tab w:val="num" w:pos="0"/>
        </w:tabs>
        <w:ind w:left="1056"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2">
      <w:start w:val="1"/>
      <w:numFmt w:val="lowerRoman"/>
      <w:lvlText w:val="%3"/>
      <w:lvlJc w:val="left"/>
      <w:pPr>
        <w:tabs>
          <w:tab w:val="num" w:pos="0"/>
        </w:tabs>
        <w:ind w:left="153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25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297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69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41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13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585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16" w15:restartNumberingAfterBreak="0">
    <w:nsid w:val="2DA2684C"/>
    <w:multiLevelType w:val="multilevel"/>
    <w:tmpl w:val="D26E8396"/>
    <w:lvl w:ilvl="0">
      <w:start w:val="1"/>
      <w:numFmt w:val="decimal"/>
      <w:lvlText w:val="%1."/>
      <w:lvlJc w:val="left"/>
      <w:pPr>
        <w:tabs>
          <w:tab w:val="num" w:pos="0"/>
        </w:tabs>
        <w:ind w:left="759"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lowerLetter"/>
      <w:lvlText w:val="%2"/>
      <w:lvlJc w:val="left"/>
      <w:pPr>
        <w:tabs>
          <w:tab w:val="num" w:pos="0"/>
        </w:tabs>
        <w:ind w:left="1138"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1858"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578"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298"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4018"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738"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458"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178"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17" w15:restartNumberingAfterBreak="0">
    <w:nsid w:val="30D808BF"/>
    <w:multiLevelType w:val="multilevel"/>
    <w:tmpl w:val="700ABEBC"/>
    <w:lvl w:ilvl="0">
      <w:start w:val="1"/>
      <w:numFmt w:val="decimal"/>
      <w:lvlText w:val="%1."/>
      <w:lvlJc w:val="left"/>
      <w:pPr>
        <w:tabs>
          <w:tab w:val="num" w:pos="0"/>
        </w:tabs>
        <w:ind w:left="76" w:hanging="360"/>
      </w:pPr>
    </w:lvl>
    <w:lvl w:ilvl="1">
      <w:start w:val="1"/>
      <w:numFmt w:val="lowerLetter"/>
      <w:lvlText w:val="%2)"/>
      <w:lvlJc w:val="left"/>
      <w:pPr>
        <w:tabs>
          <w:tab w:val="num" w:pos="0"/>
        </w:tabs>
        <w:ind w:left="796" w:hanging="360"/>
      </w:pPr>
    </w:lvl>
    <w:lvl w:ilvl="2">
      <w:start w:val="1"/>
      <w:numFmt w:val="lowerRoman"/>
      <w:lvlText w:val="%3."/>
      <w:lvlJc w:val="right"/>
      <w:pPr>
        <w:tabs>
          <w:tab w:val="num" w:pos="0"/>
        </w:tabs>
        <w:ind w:left="1516" w:hanging="180"/>
      </w:pPr>
    </w:lvl>
    <w:lvl w:ilvl="3">
      <w:start w:val="1"/>
      <w:numFmt w:val="decimal"/>
      <w:lvlText w:val="%4."/>
      <w:lvlJc w:val="left"/>
      <w:pPr>
        <w:tabs>
          <w:tab w:val="num" w:pos="0"/>
        </w:tabs>
        <w:ind w:left="2236" w:hanging="360"/>
      </w:pPr>
    </w:lvl>
    <w:lvl w:ilvl="4">
      <w:start w:val="1"/>
      <w:numFmt w:val="lowerLetter"/>
      <w:lvlText w:val="%5."/>
      <w:lvlJc w:val="left"/>
      <w:pPr>
        <w:tabs>
          <w:tab w:val="num" w:pos="0"/>
        </w:tabs>
        <w:ind w:left="2956" w:hanging="360"/>
      </w:pPr>
    </w:lvl>
    <w:lvl w:ilvl="5">
      <w:start w:val="1"/>
      <w:numFmt w:val="lowerRoman"/>
      <w:lvlText w:val="%6."/>
      <w:lvlJc w:val="right"/>
      <w:pPr>
        <w:tabs>
          <w:tab w:val="num" w:pos="0"/>
        </w:tabs>
        <w:ind w:left="3676" w:hanging="180"/>
      </w:pPr>
    </w:lvl>
    <w:lvl w:ilvl="6">
      <w:start w:val="1"/>
      <w:numFmt w:val="decimal"/>
      <w:lvlText w:val="%7."/>
      <w:lvlJc w:val="left"/>
      <w:pPr>
        <w:tabs>
          <w:tab w:val="num" w:pos="0"/>
        </w:tabs>
        <w:ind w:left="4396" w:hanging="360"/>
      </w:pPr>
    </w:lvl>
    <w:lvl w:ilvl="7">
      <w:start w:val="1"/>
      <w:numFmt w:val="lowerLetter"/>
      <w:lvlText w:val="%8."/>
      <w:lvlJc w:val="left"/>
      <w:pPr>
        <w:tabs>
          <w:tab w:val="num" w:pos="0"/>
        </w:tabs>
        <w:ind w:left="5116" w:hanging="360"/>
      </w:pPr>
    </w:lvl>
    <w:lvl w:ilvl="8">
      <w:start w:val="1"/>
      <w:numFmt w:val="lowerRoman"/>
      <w:lvlText w:val="%9."/>
      <w:lvlJc w:val="right"/>
      <w:pPr>
        <w:tabs>
          <w:tab w:val="num" w:pos="0"/>
        </w:tabs>
        <w:ind w:left="5836" w:hanging="180"/>
      </w:pPr>
    </w:lvl>
  </w:abstractNum>
  <w:abstractNum w:abstractNumId="18" w15:restartNumberingAfterBreak="0">
    <w:nsid w:val="430C6914"/>
    <w:multiLevelType w:val="multilevel"/>
    <w:tmpl w:val="FD7C1128"/>
    <w:lvl w:ilvl="0">
      <w:start w:val="6"/>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43A72196"/>
    <w:multiLevelType w:val="multilevel"/>
    <w:tmpl w:val="5CC460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43D1AAD"/>
    <w:multiLevelType w:val="multilevel"/>
    <w:tmpl w:val="2842E18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4BFF46AD"/>
    <w:multiLevelType w:val="multilevel"/>
    <w:tmpl w:val="42BA56B6"/>
    <w:lvl w:ilvl="0">
      <w:start w:val="1"/>
      <w:numFmt w:val="decimal"/>
      <w:lvlText w:val="%1."/>
      <w:lvlJc w:val="left"/>
      <w:pPr>
        <w:tabs>
          <w:tab w:val="num" w:pos="0"/>
        </w:tabs>
        <w:ind w:left="713"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lowerLetter"/>
      <w:lvlText w:val="%2"/>
      <w:lvlJc w:val="left"/>
      <w:pPr>
        <w:tabs>
          <w:tab w:val="num" w:pos="0"/>
        </w:tabs>
        <w:ind w:left="108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180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52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24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96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68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40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12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22" w15:restartNumberingAfterBreak="0">
    <w:nsid w:val="518E78BE"/>
    <w:multiLevelType w:val="multilevel"/>
    <w:tmpl w:val="A0DCAA58"/>
    <w:lvl w:ilvl="0">
      <w:start w:val="1"/>
      <w:numFmt w:val="decimal"/>
      <w:lvlText w:val="%1."/>
      <w:lvlJc w:val="left"/>
      <w:pPr>
        <w:tabs>
          <w:tab w:val="num" w:pos="0"/>
        </w:tabs>
        <w:ind w:left="704"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decimal"/>
      <w:lvlText w:val="%2)"/>
      <w:lvlJc w:val="left"/>
      <w:pPr>
        <w:tabs>
          <w:tab w:val="num" w:pos="0"/>
        </w:tabs>
        <w:ind w:left="1434"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2">
      <w:start w:val="1"/>
      <w:numFmt w:val="lowerRoman"/>
      <w:lvlText w:val="%3"/>
      <w:lvlJc w:val="left"/>
      <w:pPr>
        <w:tabs>
          <w:tab w:val="num" w:pos="0"/>
        </w:tabs>
        <w:ind w:left="180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52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24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96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68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40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12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23" w15:restartNumberingAfterBreak="0">
    <w:nsid w:val="52250E71"/>
    <w:multiLevelType w:val="multilevel"/>
    <w:tmpl w:val="89B2D7FA"/>
    <w:lvl w:ilvl="0">
      <w:start w:val="1"/>
      <w:numFmt w:val="decimal"/>
      <w:lvlText w:val="%1."/>
      <w:lvlJc w:val="left"/>
      <w:pPr>
        <w:tabs>
          <w:tab w:val="num" w:pos="0"/>
        </w:tabs>
        <w:ind w:left="76" w:hanging="360"/>
      </w:pPr>
    </w:lvl>
    <w:lvl w:ilvl="1">
      <w:start w:val="1"/>
      <w:numFmt w:val="lowerLetter"/>
      <w:lvlText w:val="%2."/>
      <w:lvlJc w:val="left"/>
      <w:pPr>
        <w:tabs>
          <w:tab w:val="num" w:pos="0"/>
        </w:tabs>
        <w:ind w:left="796" w:hanging="360"/>
      </w:pPr>
    </w:lvl>
    <w:lvl w:ilvl="2">
      <w:start w:val="1"/>
      <w:numFmt w:val="lowerRoman"/>
      <w:lvlText w:val="%3."/>
      <w:lvlJc w:val="right"/>
      <w:pPr>
        <w:tabs>
          <w:tab w:val="num" w:pos="0"/>
        </w:tabs>
        <w:ind w:left="1516" w:hanging="180"/>
      </w:pPr>
    </w:lvl>
    <w:lvl w:ilvl="3">
      <w:start w:val="1"/>
      <w:numFmt w:val="decimal"/>
      <w:lvlText w:val="%4."/>
      <w:lvlJc w:val="left"/>
      <w:pPr>
        <w:tabs>
          <w:tab w:val="num" w:pos="0"/>
        </w:tabs>
        <w:ind w:left="2236" w:hanging="360"/>
      </w:pPr>
    </w:lvl>
    <w:lvl w:ilvl="4">
      <w:start w:val="1"/>
      <w:numFmt w:val="lowerLetter"/>
      <w:lvlText w:val="%5."/>
      <w:lvlJc w:val="left"/>
      <w:pPr>
        <w:tabs>
          <w:tab w:val="num" w:pos="0"/>
        </w:tabs>
        <w:ind w:left="2956" w:hanging="360"/>
      </w:pPr>
    </w:lvl>
    <w:lvl w:ilvl="5">
      <w:start w:val="1"/>
      <w:numFmt w:val="lowerRoman"/>
      <w:lvlText w:val="%6."/>
      <w:lvlJc w:val="right"/>
      <w:pPr>
        <w:tabs>
          <w:tab w:val="num" w:pos="0"/>
        </w:tabs>
        <w:ind w:left="3676" w:hanging="180"/>
      </w:pPr>
    </w:lvl>
    <w:lvl w:ilvl="6">
      <w:start w:val="1"/>
      <w:numFmt w:val="decimal"/>
      <w:lvlText w:val="%7."/>
      <w:lvlJc w:val="left"/>
      <w:pPr>
        <w:tabs>
          <w:tab w:val="num" w:pos="0"/>
        </w:tabs>
        <w:ind w:left="4396" w:hanging="360"/>
      </w:pPr>
    </w:lvl>
    <w:lvl w:ilvl="7">
      <w:start w:val="1"/>
      <w:numFmt w:val="lowerLetter"/>
      <w:lvlText w:val="%8."/>
      <w:lvlJc w:val="left"/>
      <w:pPr>
        <w:tabs>
          <w:tab w:val="num" w:pos="0"/>
        </w:tabs>
        <w:ind w:left="5116" w:hanging="360"/>
      </w:pPr>
    </w:lvl>
    <w:lvl w:ilvl="8">
      <w:start w:val="1"/>
      <w:numFmt w:val="lowerRoman"/>
      <w:lvlText w:val="%9."/>
      <w:lvlJc w:val="right"/>
      <w:pPr>
        <w:tabs>
          <w:tab w:val="num" w:pos="0"/>
        </w:tabs>
        <w:ind w:left="5836" w:hanging="180"/>
      </w:pPr>
    </w:lvl>
  </w:abstractNum>
  <w:abstractNum w:abstractNumId="24" w15:restartNumberingAfterBreak="0">
    <w:nsid w:val="52C634E4"/>
    <w:multiLevelType w:val="multilevel"/>
    <w:tmpl w:val="AE9402F4"/>
    <w:lvl w:ilvl="0">
      <w:start w:val="1"/>
      <w:numFmt w:val="decimal"/>
      <w:lvlText w:val="%1"/>
      <w:lvlJc w:val="left"/>
      <w:pPr>
        <w:tabs>
          <w:tab w:val="num" w:pos="0"/>
        </w:tabs>
        <w:ind w:left="446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tabs>
          <w:tab w:val="num" w:pos="0"/>
        </w:tabs>
        <w:ind w:left="467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decimal"/>
      <w:lvlText w:val="%3)"/>
      <w:lvlJc w:val="left"/>
      <w:pPr>
        <w:tabs>
          <w:tab w:val="num" w:pos="0"/>
        </w:tabs>
        <w:ind w:left="5289"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3">
      <w:start w:val="1"/>
      <w:numFmt w:val="decimal"/>
      <w:lvlText w:val="%4"/>
      <w:lvlJc w:val="left"/>
      <w:pPr>
        <w:tabs>
          <w:tab w:val="num" w:pos="0"/>
        </w:tabs>
        <w:ind w:left="560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632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704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776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848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920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25" w15:restartNumberingAfterBreak="0">
    <w:nsid w:val="549643C9"/>
    <w:multiLevelType w:val="multilevel"/>
    <w:tmpl w:val="5DBEE05A"/>
    <w:lvl w:ilvl="0">
      <w:start w:val="1"/>
      <w:numFmt w:val="decimal"/>
      <w:lvlText w:val="%1"/>
      <w:lvlJc w:val="left"/>
      <w:pPr>
        <w:tabs>
          <w:tab w:val="num" w:pos="0"/>
        </w:tabs>
        <w:ind w:left="36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tabs>
          <w:tab w:val="num" w:pos="0"/>
        </w:tabs>
        <w:ind w:left="587"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decimal"/>
      <w:lvlText w:val="%3)"/>
      <w:lvlJc w:val="left"/>
      <w:pPr>
        <w:tabs>
          <w:tab w:val="num" w:pos="0"/>
        </w:tabs>
        <w:ind w:left="1056"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3">
      <w:start w:val="1"/>
      <w:numFmt w:val="decimal"/>
      <w:lvlText w:val="%4"/>
      <w:lvlJc w:val="left"/>
      <w:pPr>
        <w:tabs>
          <w:tab w:val="num" w:pos="0"/>
        </w:tabs>
        <w:ind w:left="153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225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297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369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441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513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26" w15:restartNumberingAfterBreak="0">
    <w:nsid w:val="554F6DC5"/>
    <w:multiLevelType w:val="multilevel"/>
    <w:tmpl w:val="D13A5D6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58E04FBE"/>
    <w:multiLevelType w:val="multilevel"/>
    <w:tmpl w:val="16366F00"/>
    <w:lvl w:ilvl="0">
      <w:start w:val="14"/>
      <w:numFmt w:val="decimal"/>
      <w:lvlText w:val="%1)"/>
      <w:lvlJc w:val="left"/>
      <w:pPr>
        <w:tabs>
          <w:tab w:val="num" w:pos="0"/>
        </w:tabs>
        <w:ind w:left="502" w:hanging="360"/>
      </w:pPr>
    </w:lvl>
    <w:lvl w:ilvl="1">
      <w:start w:val="1"/>
      <w:numFmt w:val="lowerLetter"/>
      <w:lvlText w:val="%2)"/>
      <w:lvlJc w:val="left"/>
      <w:pPr>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28" w15:restartNumberingAfterBreak="0">
    <w:nsid w:val="5BFE7348"/>
    <w:multiLevelType w:val="multilevel"/>
    <w:tmpl w:val="CDD4F91E"/>
    <w:lvl w:ilvl="0">
      <w:start w:val="13"/>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29" w15:restartNumberingAfterBreak="0">
    <w:nsid w:val="6201172E"/>
    <w:multiLevelType w:val="multilevel"/>
    <w:tmpl w:val="D5BAC612"/>
    <w:lvl w:ilvl="0">
      <w:start w:val="1"/>
      <w:numFmt w:val="decimal"/>
      <w:lvlText w:val="%1)"/>
      <w:lvlJc w:val="left"/>
      <w:pPr>
        <w:tabs>
          <w:tab w:val="num" w:pos="0"/>
        </w:tabs>
        <w:ind w:left="1056" w:firstLine="0"/>
      </w:pPr>
      <w:rPr>
        <w:rFonts w:ascii="Garamond" w:eastAsia="Times New Roman" w:hAnsi="Garamond" w:cs="Times New Roman"/>
        <w:b w:val="0"/>
        <w:i w:val="0"/>
        <w:strike w:val="0"/>
        <w:dstrike w:val="0"/>
        <w:color w:val="000000"/>
        <w:position w:val="0"/>
        <w:sz w:val="23"/>
        <w:szCs w:val="23"/>
        <w:u w:val="none" w:color="000000"/>
        <w:shd w:val="clear" w:color="auto" w:fill="auto"/>
        <w:vertAlign w:val="baseline"/>
      </w:rPr>
    </w:lvl>
    <w:lvl w:ilvl="1">
      <w:start w:val="1"/>
      <w:numFmt w:val="lowerLetter"/>
      <w:lvlText w:val="%2"/>
      <w:lvlJc w:val="left"/>
      <w:pPr>
        <w:tabs>
          <w:tab w:val="num" w:pos="0"/>
        </w:tabs>
        <w:ind w:left="1354"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2074"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794"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514"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4234"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954"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674"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394"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30" w15:restartNumberingAfterBreak="0">
    <w:nsid w:val="621B7214"/>
    <w:multiLevelType w:val="multilevel"/>
    <w:tmpl w:val="6202816C"/>
    <w:lvl w:ilvl="0">
      <w:start w:val="1"/>
      <w:numFmt w:val="decimal"/>
      <w:lvlText w:val="%1)"/>
      <w:lvlJc w:val="left"/>
      <w:pPr>
        <w:tabs>
          <w:tab w:val="num" w:pos="0"/>
        </w:tabs>
        <w:ind w:left="1056"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lowerLetter"/>
      <w:lvlText w:val="%2"/>
      <w:lvlJc w:val="left"/>
      <w:pPr>
        <w:tabs>
          <w:tab w:val="num" w:pos="0"/>
        </w:tabs>
        <w:ind w:left="138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210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82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54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426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98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70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42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31" w15:restartNumberingAfterBreak="0">
    <w:nsid w:val="628E3599"/>
    <w:multiLevelType w:val="multilevel"/>
    <w:tmpl w:val="BE2E8536"/>
    <w:lvl w:ilvl="0">
      <w:start w:val="1"/>
      <w:numFmt w:val="lowerLetter"/>
      <w:lvlText w:val="%1)"/>
      <w:lvlJc w:val="left"/>
      <w:pPr>
        <w:tabs>
          <w:tab w:val="num" w:pos="0"/>
        </w:tabs>
        <w:ind w:left="1440"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lowerLetter"/>
      <w:lvlText w:val="%2"/>
      <w:lvlJc w:val="left"/>
      <w:pPr>
        <w:tabs>
          <w:tab w:val="num" w:pos="0"/>
        </w:tabs>
        <w:ind w:left="139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211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83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55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427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99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71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43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32" w15:restartNumberingAfterBreak="0">
    <w:nsid w:val="63DB03BE"/>
    <w:multiLevelType w:val="multilevel"/>
    <w:tmpl w:val="87FA0ABC"/>
    <w:lvl w:ilvl="0">
      <w:start w:val="1"/>
      <w:numFmt w:val="decimal"/>
      <w:lvlText w:val="%1."/>
      <w:lvlJc w:val="left"/>
      <w:pPr>
        <w:tabs>
          <w:tab w:val="num" w:pos="0"/>
        </w:tabs>
        <w:ind w:left="704"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lowerLetter"/>
      <w:lvlText w:val="%2"/>
      <w:lvlJc w:val="left"/>
      <w:pPr>
        <w:tabs>
          <w:tab w:val="num" w:pos="0"/>
        </w:tabs>
        <w:ind w:left="108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180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52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24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96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68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40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12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33" w15:restartNumberingAfterBreak="0">
    <w:nsid w:val="650C4B46"/>
    <w:multiLevelType w:val="multilevel"/>
    <w:tmpl w:val="F41C625E"/>
    <w:lvl w:ilvl="0">
      <w:start w:val="1"/>
      <w:numFmt w:val="lowerLetter"/>
      <w:lvlText w:val="%1)"/>
      <w:lvlJc w:val="left"/>
      <w:pPr>
        <w:tabs>
          <w:tab w:val="num" w:pos="0"/>
        </w:tabs>
        <w:ind w:left="1416" w:hanging="360"/>
      </w:pPr>
    </w:lvl>
    <w:lvl w:ilvl="1">
      <w:start w:val="1"/>
      <w:numFmt w:val="lowerLetter"/>
      <w:lvlText w:val="%2)"/>
      <w:lvlJc w:val="left"/>
      <w:pPr>
        <w:tabs>
          <w:tab w:val="num" w:pos="0"/>
        </w:tabs>
        <w:ind w:left="2136" w:hanging="360"/>
      </w:pPr>
    </w:lvl>
    <w:lvl w:ilvl="2">
      <w:start w:val="1"/>
      <w:numFmt w:val="lowerRoman"/>
      <w:lvlText w:val="%3."/>
      <w:lvlJc w:val="right"/>
      <w:pPr>
        <w:tabs>
          <w:tab w:val="num" w:pos="0"/>
        </w:tabs>
        <w:ind w:left="2856" w:hanging="180"/>
      </w:pPr>
    </w:lvl>
    <w:lvl w:ilvl="3">
      <w:start w:val="1"/>
      <w:numFmt w:val="decimal"/>
      <w:lvlText w:val="%4."/>
      <w:lvlJc w:val="left"/>
      <w:pPr>
        <w:tabs>
          <w:tab w:val="num" w:pos="0"/>
        </w:tabs>
        <w:ind w:left="3576" w:hanging="360"/>
      </w:pPr>
    </w:lvl>
    <w:lvl w:ilvl="4">
      <w:start w:val="1"/>
      <w:numFmt w:val="lowerLetter"/>
      <w:lvlText w:val="%5."/>
      <w:lvlJc w:val="left"/>
      <w:pPr>
        <w:tabs>
          <w:tab w:val="num" w:pos="0"/>
        </w:tabs>
        <w:ind w:left="4296" w:hanging="360"/>
      </w:pPr>
    </w:lvl>
    <w:lvl w:ilvl="5">
      <w:start w:val="1"/>
      <w:numFmt w:val="lowerRoman"/>
      <w:lvlText w:val="%6."/>
      <w:lvlJc w:val="right"/>
      <w:pPr>
        <w:tabs>
          <w:tab w:val="num" w:pos="0"/>
        </w:tabs>
        <w:ind w:left="5016" w:hanging="180"/>
      </w:pPr>
    </w:lvl>
    <w:lvl w:ilvl="6">
      <w:start w:val="1"/>
      <w:numFmt w:val="decimal"/>
      <w:lvlText w:val="%7."/>
      <w:lvlJc w:val="left"/>
      <w:pPr>
        <w:tabs>
          <w:tab w:val="num" w:pos="0"/>
        </w:tabs>
        <w:ind w:left="5736" w:hanging="360"/>
      </w:pPr>
    </w:lvl>
    <w:lvl w:ilvl="7">
      <w:start w:val="1"/>
      <w:numFmt w:val="lowerLetter"/>
      <w:lvlText w:val="%8."/>
      <w:lvlJc w:val="left"/>
      <w:pPr>
        <w:tabs>
          <w:tab w:val="num" w:pos="0"/>
        </w:tabs>
        <w:ind w:left="6456" w:hanging="360"/>
      </w:pPr>
    </w:lvl>
    <w:lvl w:ilvl="8">
      <w:start w:val="1"/>
      <w:numFmt w:val="lowerRoman"/>
      <w:lvlText w:val="%9."/>
      <w:lvlJc w:val="right"/>
      <w:pPr>
        <w:tabs>
          <w:tab w:val="num" w:pos="0"/>
        </w:tabs>
        <w:ind w:left="7176" w:hanging="180"/>
      </w:pPr>
    </w:lvl>
  </w:abstractNum>
  <w:abstractNum w:abstractNumId="34" w15:restartNumberingAfterBreak="0">
    <w:nsid w:val="65AA030A"/>
    <w:multiLevelType w:val="multilevel"/>
    <w:tmpl w:val="86CEF01E"/>
    <w:lvl w:ilvl="0">
      <w:start w:val="1"/>
      <w:numFmt w:val="decimal"/>
      <w:lvlText w:val="%1."/>
      <w:lvlJc w:val="left"/>
      <w:pPr>
        <w:tabs>
          <w:tab w:val="num" w:pos="0"/>
        </w:tabs>
        <w:ind w:left="704"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decimal"/>
      <w:lvlText w:val="%2)"/>
      <w:lvlJc w:val="left"/>
      <w:pPr>
        <w:tabs>
          <w:tab w:val="num" w:pos="0"/>
        </w:tabs>
        <w:ind w:left="1056"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2">
      <w:start w:val="1"/>
      <w:numFmt w:val="lowerRoman"/>
      <w:lvlText w:val="%3"/>
      <w:lvlJc w:val="left"/>
      <w:pPr>
        <w:tabs>
          <w:tab w:val="num" w:pos="0"/>
        </w:tabs>
        <w:ind w:left="119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191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263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35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07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479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551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35" w15:restartNumberingAfterBreak="0">
    <w:nsid w:val="663C4845"/>
    <w:multiLevelType w:val="multilevel"/>
    <w:tmpl w:val="6386895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15:restartNumberingAfterBreak="0">
    <w:nsid w:val="66C73CFE"/>
    <w:multiLevelType w:val="multilevel"/>
    <w:tmpl w:val="49940E7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7" w15:restartNumberingAfterBreak="0">
    <w:nsid w:val="68B3704F"/>
    <w:multiLevelType w:val="multilevel"/>
    <w:tmpl w:val="C974F852"/>
    <w:lvl w:ilvl="0">
      <w:start w:val="1"/>
      <w:numFmt w:val="decimal"/>
      <w:lvlText w:val="%1)"/>
      <w:lvlJc w:val="left"/>
      <w:pPr>
        <w:tabs>
          <w:tab w:val="num" w:pos="0"/>
        </w:tabs>
        <w:ind w:left="142"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lowerLetter"/>
      <w:lvlText w:val="%2"/>
      <w:lvlJc w:val="left"/>
      <w:pPr>
        <w:tabs>
          <w:tab w:val="num" w:pos="0"/>
        </w:tabs>
        <w:ind w:left="129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201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73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45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417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89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61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334"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38" w15:restartNumberingAfterBreak="0">
    <w:nsid w:val="6A174165"/>
    <w:multiLevelType w:val="hybridMultilevel"/>
    <w:tmpl w:val="D97CEFFE"/>
    <w:lvl w:ilvl="0" w:tplc="05201D8C">
      <w:start w:val="5"/>
      <w:numFmt w:val="decimal"/>
      <w:lvlText w:val="%1)"/>
      <w:lvlJc w:val="left"/>
      <w:pPr>
        <w:ind w:left="1056"/>
      </w:pPr>
      <w:rPr>
        <w:rFonts w:ascii="Garamond" w:eastAsia="Calibri" w:hAnsi="Garamond" w:cs="Calibri" w:hint="default"/>
        <w:b w:val="0"/>
        <w:i w:val="0"/>
        <w:strike w:val="0"/>
        <w:dstrike w:val="0"/>
        <w:color w:val="000000"/>
        <w:sz w:val="23"/>
        <w:szCs w:val="23"/>
        <w:u w:val="none" w:color="000000"/>
        <w:bdr w:val="none" w:sz="0" w:space="0" w:color="auto"/>
        <w:shd w:val="clear" w:color="auto" w:fill="auto"/>
        <w:vertAlign w:val="baseline"/>
      </w:rPr>
    </w:lvl>
    <w:lvl w:ilvl="1" w:tplc="2902ABF0">
      <w:start w:val="1"/>
      <w:numFmt w:val="lowerLetter"/>
      <w:lvlText w:val="%2"/>
      <w:lvlJc w:val="left"/>
      <w:pPr>
        <w:ind w:left="1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F5C229E">
      <w:start w:val="1"/>
      <w:numFmt w:val="lowerRoman"/>
      <w:lvlText w:val="%3"/>
      <w:lvlJc w:val="left"/>
      <w:pPr>
        <w:ind w:left="18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F9EBB2C">
      <w:start w:val="1"/>
      <w:numFmt w:val="decimal"/>
      <w:lvlText w:val="%4"/>
      <w:lvlJc w:val="left"/>
      <w:pPr>
        <w:ind w:left="25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318BF0E">
      <w:start w:val="1"/>
      <w:numFmt w:val="lowerLetter"/>
      <w:lvlText w:val="%5"/>
      <w:lvlJc w:val="left"/>
      <w:pPr>
        <w:ind w:left="32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5A686EA">
      <w:start w:val="1"/>
      <w:numFmt w:val="lowerRoman"/>
      <w:lvlText w:val="%6"/>
      <w:lvlJc w:val="left"/>
      <w:pPr>
        <w:ind w:left="40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F66D8C8">
      <w:start w:val="1"/>
      <w:numFmt w:val="decimal"/>
      <w:lvlText w:val="%7"/>
      <w:lvlJc w:val="left"/>
      <w:pPr>
        <w:ind w:left="47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34452AE">
      <w:start w:val="1"/>
      <w:numFmt w:val="lowerLetter"/>
      <w:lvlText w:val="%8"/>
      <w:lvlJc w:val="left"/>
      <w:pPr>
        <w:ind w:left="54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226C09C">
      <w:start w:val="1"/>
      <w:numFmt w:val="lowerRoman"/>
      <w:lvlText w:val="%9"/>
      <w:lvlJc w:val="left"/>
      <w:pPr>
        <w:ind w:left="61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ABF7142"/>
    <w:multiLevelType w:val="multilevel"/>
    <w:tmpl w:val="8B4A2AE0"/>
    <w:lvl w:ilvl="0">
      <w:start w:val="12"/>
      <w:numFmt w:val="decimal"/>
      <w:lvlText w:val="%1)"/>
      <w:lvlJc w:val="left"/>
      <w:pPr>
        <w:tabs>
          <w:tab w:val="num" w:pos="0"/>
        </w:tabs>
        <w:ind w:left="1056" w:firstLine="0"/>
      </w:pPr>
      <w:rPr>
        <w:rFonts w:ascii="Garamond" w:eastAsia="Calibri" w:hAnsi="Garamond" w:cs="Calibri"/>
        <w:b w:val="0"/>
        <w:i w:val="0"/>
        <w:strike w:val="0"/>
        <w:dstrike w:val="0"/>
        <w:color w:val="000000"/>
        <w:position w:val="0"/>
        <w:sz w:val="23"/>
        <w:szCs w:val="23"/>
        <w:u w:val="none" w:color="000000"/>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6C1D738A"/>
    <w:multiLevelType w:val="multilevel"/>
    <w:tmpl w:val="77C4FEE2"/>
    <w:lvl w:ilvl="0">
      <w:start w:val="1"/>
      <w:numFmt w:val="lowerLetter"/>
      <w:lvlText w:val="%1)"/>
      <w:lvlJc w:val="left"/>
      <w:pPr>
        <w:tabs>
          <w:tab w:val="num" w:pos="0"/>
        </w:tabs>
        <w:ind w:left="1440"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lowerLetter"/>
      <w:lvlText w:val="%2"/>
      <w:lvlJc w:val="left"/>
      <w:pPr>
        <w:tabs>
          <w:tab w:val="num" w:pos="0"/>
        </w:tabs>
        <w:ind w:left="136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208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80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52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424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96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68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403"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41" w15:restartNumberingAfterBreak="0">
    <w:nsid w:val="722A11FC"/>
    <w:multiLevelType w:val="multilevel"/>
    <w:tmpl w:val="469E9F28"/>
    <w:lvl w:ilvl="0">
      <w:start w:val="1"/>
      <w:numFmt w:val="decimal"/>
      <w:lvlText w:val="%1."/>
      <w:lvlJc w:val="left"/>
      <w:pPr>
        <w:tabs>
          <w:tab w:val="num" w:pos="0"/>
        </w:tabs>
        <w:ind w:left="1059" w:firstLine="0"/>
      </w:pPr>
      <w:rPr>
        <w:rFonts w:ascii="Garamond" w:eastAsia="Times New Roman" w:hAnsi="Garamond" w:cs="Times New Roman"/>
        <w:b w:val="0"/>
        <w:i w:val="0"/>
        <w:strike w:val="0"/>
        <w:dstrike w:val="0"/>
        <w:color w:val="000000"/>
        <w:position w:val="0"/>
        <w:sz w:val="23"/>
        <w:szCs w:val="23"/>
        <w:u w:val="none" w:color="000000"/>
        <w:shd w:val="clear" w:color="auto" w:fill="auto"/>
        <w:vertAlign w:val="baseline"/>
      </w:rPr>
    </w:lvl>
    <w:lvl w:ilvl="1">
      <w:start w:val="1"/>
      <w:numFmt w:val="lowerLetter"/>
      <w:lvlText w:val="%2"/>
      <w:lvlJc w:val="left"/>
      <w:pPr>
        <w:tabs>
          <w:tab w:val="num" w:pos="0"/>
        </w:tabs>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42" w15:restartNumberingAfterBreak="0">
    <w:nsid w:val="724C16CD"/>
    <w:multiLevelType w:val="multilevel"/>
    <w:tmpl w:val="F1AABA82"/>
    <w:lvl w:ilvl="0">
      <w:start w:val="1"/>
      <w:numFmt w:val="decimal"/>
      <w:lvlText w:val="%1."/>
      <w:lvlJc w:val="left"/>
      <w:pPr>
        <w:tabs>
          <w:tab w:val="num" w:pos="0"/>
        </w:tabs>
        <w:ind w:left="1071"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lowerLetter"/>
      <w:lvlText w:val="%2"/>
      <w:lvlJc w:val="left"/>
      <w:pPr>
        <w:tabs>
          <w:tab w:val="num" w:pos="0"/>
        </w:tabs>
        <w:ind w:left="120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192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64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36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408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80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52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24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43" w15:restartNumberingAfterBreak="0">
    <w:nsid w:val="74397EEC"/>
    <w:multiLevelType w:val="multilevel"/>
    <w:tmpl w:val="09F8B15A"/>
    <w:lvl w:ilvl="0">
      <w:start w:val="4"/>
      <w:numFmt w:val="decimal"/>
      <w:lvlText w:val="%1)"/>
      <w:lvlJc w:val="left"/>
      <w:pPr>
        <w:tabs>
          <w:tab w:val="num" w:pos="0"/>
        </w:tabs>
        <w:ind w:left="1142" w:firstLine="0"/>
      </w:pPr>
      <w:rPr>
        <w:rFonts w:ascii="Garamond" w:eastAsia="Calibri" w:hAnsi="Garamond" w:cs="Calibri"/>
        <w:b w:val="0"/>
        <w:i w:val="0"/>
        <w:strike w:val="0"/>
        <w:dstrike w:val="0"/>
        <w:color w:val="000000"/>
        <w:position w:val="0"/>
        <w:sz w:val="23"/>
        <w:szCs w:val="23"/>
        <w:u w:val="none" w:color="000000"/>
        <w:shd w:val="clear" w:color="auto" w:fill="auto"/>
        <w:vertAlign w:val="baseline"/>
      </w:rPr>
    </w:lvl>
    <w:lvl w:ilvl="1">
      <w:start w:val="1"/>
      <w:numFmt w:val="lowerLetter"/>
      <w:lvlText w:val="%2"/>
      <w:lvlJc w:val="left"/>
      <w:pPr>
        <w:tabs>
          <w:tab w:val="num" w:pos="0"/>
        </w:tabs>
        <w:ind w:left="1137"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1857"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577"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297"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4017"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737"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457"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177"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44" w15:restartNumberingAfterBreak="0">
    <w:nsid w:val="753C5898"/>
    <w:multiLevelType w:val="multilevel"/>
    <w:tmpl w:val="F9D054A0"/>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7877456A"/>
    <w:multiLevelType w:val="multilevel"/>
    <w:tmpl w:val="56346F22"/>
    <w:lvl w:ilvl="0">
      <w:start w:val="1"/>
      <w:numFmt w:val="decimal"/>
      <w:lvlText w:val="%1."/>
      <w:lvlJc w:val="left"/>
      <w:pPr>
        <w:tabs>
          <w:tab w:val="num" w:pos="0"/>
        </w:tabs>
        <w:ind w:left="76" w:hanging="360"/>
      </w:pPr>
    </w:lvl>
    <w:lvl w:ilvl="1">
      <w:start w:val="1"/>
      <w:numFmt w:val="lowerLetter"/>
      <w:lvlText w:val="%2)"/>
      <w:lvlJc w:val="left"/>
      <w:pPr>
        <w:tabs>
          <w:tab w:val="num" w:pos="0"/>
        </w:tabs>
        <w:ind w:left="796" w:hanging="360"/>
      </w:pPr>
    </w:lvl>
    <w:lvl w:ilvl="2">
      <w:start w:val="1"/>
      <w:numFmt w:val="lowerRoman"/>
      <w:lvlText w:val="%3."/>
      <w:lvlJc w:val="right"/>
      <w:pPr>
        <w:tabs>
          <w:tab w:val="num" w:pos="0"/>
        </w:tabs>
        <w:ind w:left="1516" w:hanging="180"/>
      </w:pPr>
    </w:lvl>
    <w:lvl w:ilvl="3">
      <w:start w:val="1"/>
      <w:numFmt w:val="decimal"/>
      <w:lvlText w:val="%4."/>
      <w:lvlJc w:val="left"/>
      <w:pPr>
        <w:tabs>
          <w:tab w:val="num" w:pos="0"/>
        </w:tabs>
        <w:ind w:left="2236" w:hanging="360"/>
      </w:pPr>
    </w:lvl>
    <w:lvl w:ilvl="4">
      <w:start w:val="1"/>
      <w:numFmt w:val="lowerLetter"/>
      <w:lvlText w:val="%5."/>
      <w:lvlJc w:val="left"/>
      <w:pPr>
        <w:tabs>
          <w:tab w:val="num" w:pos="0"/>
        </w:tabs>
        <w:ind w:left="2956" w:hanging="360"/>
      </w:pPr>
    </w:lvl>
    <w:lvl w:ilvl="5">
      <w:start w:val="1"/>
      <w:numFmt w:val="lowerRoman"/>
      <w:lvlText w:val="%6."/>
      <w:lvlJc w:val="right"/>
      <w:pPr>
        <w:tabs>
          <w:tab w:val="num" w:pos="0"/>
        </w:tabs>
        <w:ind w:left="3676" w:hanging="180"/>
      </w:pPr>
    </w:lvl>
    <w:lvl w:ilvl="6">
      <w:start w:val="1"/>
      <w:numFmt w:val="decimal"/>
      <w:lvlText w:val="%7."/>
      <w:lvlJc w:val="left"/>
      <w:pPr>
        <w:tabs>
          <w:tab w:val="num" w:pos="0"/>
        </w:tabs>
        <w:ind w:left="4396" w:hanging="360"/>
      </w:pPr>
    </w:lvl>
    <w:lvl w:ilvl="7">
      <w:start w:val="1"/>
      <w:numFmt w:val="lowerLetter"/>
      <w:lvlText w:val="%8."/>
      <w:lvlJc w:val="left"/>
      <w:pPr>
        <w:tabs>
          <w:tab w:val="num" w:pos="0"/>
        </w:tabs>
        <w:ind w:left="5116" w:hanging="360"/>
      </w:pPr>
    </w:lvl>
    <w:lvl w:ilvl="8">
      <w:start w:val="1"/>
      <w:numFmt w:val="lowerRoman"/>
      <w:lvlText w:val="%9."/>
      <w:lvlJc w:val="right"/>
      <w:pPr>
        <w:tabs>
          <w:tab w:val="num" w:pos="0"/>
        </w:tabs>
        <w:ind w:left="5836" w:hanging="180"/>
      </w:pPr>
    </w:lvl>
  </w:abstractNum>
  <w:abstractNum w:abstractNumId="46" w15:restartNumberingAfterBreak="0">
    <w:nsid w:val="791A2433"/>
    <w:multiLevelType w:val="multilevel"/>
    <w:tmpl w:val="BCE2C010"/>
    <w:lvl w:ilvl="0">
      <w:start w:val="1"/>
      <w:numFmt w:val="decimal"/>
      <w:lvlText w:val="%1."/>
      <w:lvlJc w:val="left"/>
      <w:pPr>
        <w:tabs>
          <w:tab w:val="num" w:pos="0"/>
        </w:tabs>
        <w:ind w:left="76" w:hanging="360"/>
      </w:pPr>
    </w:lvl>
    <w:lvl w:ilvl="1">
      <w:start w:val="1"/>
      <w:numFmt w:val="lowerLetter"/>
      <w:lvlText w:val="%2)"/>
      <w:lvlJc w:val="left"/>
      <w:pPr>
        <w:tabs>
          <w:tab w:val="num" w:pos="0"/>
        </w:tabs>
        <w:ind w:left="796" w:hanging="360"/>
      </w:pPr>
    </w:lvl>
    <w:lvl w:ilvl="2">
      <w:start w:val="1"/>
      <w:numFmt w:val="lowerRoman"/>
      <w:lvlText w:val="%3."/>
      <w:lvlJc w:val="right"/>
      <w:pPr>
        <w:tabs>
          <w:tab w:val="num" w:pos="0"/>
        </w:tabs>
        <w:ind w:left="1516" w:hanging="180"/>
      </w:pPr>
    </w:lvl>
    <w:lvl w:ilvl="3">
      <w:start w:val="1"/>
      <w:numFmt w:val="decimal"/>
      <w:lvlText w:val="%4."/>
      <w:lvlJc w:val="left"/>
      <w:pPr>
        <w:tabs>
          <w:tab w:val="num" w:pos="0"/>
        </w:tabs>
        <w:ind w:left="2236" w:hanging="360"/>
      </w:pPr>
    </w:lvl>
    <w:lvl w:ilvl="4">
      <w:start w:val="1"/>
      <w:numFmt w:val="lowerLetter"/>
      <w:lvlText w:val="%5."/>
      <w:lvlJc w:val="left"/>
      <w:pPr>
        <w:tabs>
          <w:tab w:val="num" w:pos="0"/>
        </w:tabs>
        <w:ind w:left="2956" w:hanging="360"/>
      </w:pPr>
    </w:lvl>
    <w:lvl w:ilvl="5">
      <w:start w:val="1"/>
      <w:numFmt w:val="lowerRoman"/>
      <w:lvlText w:val="%6."/>
      <w:lvlJc w:val="right"/>
      <w:pPr>
        <w:tabs>
          <w:tab w:val="num" w:pos="0"/>
        </w:tabs>
        <w:ind w:left="3676" w:hanging="180"/>
      </w:pPr>
    </w:lvl>
    <w:lvl w:ilvl="6">
      <w:start w:val="1"/>
      <w:numFmt w:val="decimal"/>
      <w:lvlText w:val="%7."/>
      <w:lvlJc w:val="left"/>
      <w:pPr>
        <w:tabs>
          <w:tab w:val="num" w:pos="0"/>
        </w:tabs>
        <w:ind w:left="4396" w:hanging="360"/>
      </w:pPr>
    </w:lvl>
    <w:lvl w:ilvl="7">
      <w:start w:val="1"/>
      <w:numFmt w:val="lowerLetter"/>
      <w:lvlText w:val="%8."/>
      <w:lvlJc w:val="left"/>
      <w:pPr>
        <w:tabs>
          <w:tab w:val="num" w:pos="0"/>
        </w:tabs>
        <w:ind w:left="5116" w:hanging="360"/>
      </w:pPr>
    </w:lvl>
    <w:lvl w:ilvl="8">
      <w:start w:val="1"/>
      <w:numFmt w:val="lowerRoman"/>
      <w:lvlText w:val="%9."/>
      <w:lvlJc w:val="right"/>
      <w:pPr>
        <w:tabs>
          <w:tab w:val="num" w:pos="0"/>
        </w:tabs>
        <w:ind w:left="5836" w:hanging="180"/>
      </w:pPr>
    </w:lvl>
  </w:abstractNum>
  <w:num w:numId="1" w16cid:durableId="418908878">
    <w:abstractNumId w:val="13"/>
  </w:num>
  <w:num w:numId="2" w16cid:durableId="1541670473">
    <w:abstractNumId w:val="34"/>
  </w:num>
  <w:num w:numId="3" w16cid:durableId="1156258886">
    <w:abstractNumId w:val="25"/>
  </w:num>
  <w:num w:numId="4" w16cid:durableId="271783640">
    <w:abstractNumId w:val="4"/>
  </w:num>
  <w:num w:numId="5" w16cid:durableId="946234176">
    <w:abstractNumId w:val="24"/>
  </w:num>
  <w:num w:numId="6" w16cid:durableId="238753057">
    <w:abstractNumId w:val="14"/>
  </w:num>
  <w:num w:numId="7" w16cid:durableId="1378621897">
    <w:abstractNumId w:val="16"/>
  </w:num>
  <w:num w:numId="8" w16cid:durableId="654336530">
    <w:abstractNumId w:val="6"/>
  </w:num>
  <w:num w:numId="9" w16cid:durableId="1111243125">
    <w:abstractNumId w:val="2"/>
  </w:num>
  <w:num w:numId="10" w16cid:durableId="923801735">
    <w:abstractNumId w:val="37"/>
  </w:num>
  <w:num w:numId="11" w16cid:durableId="617950753">
    <w:abstractNumId w:val="31"/>
  </w:num>
  <w:num w:numId="12" w16cid:durableId="2106151690">
    <w:abstractNumId w:val="42"/>
  </w:num>
  <w:num w:numId="13" w16cid:durableId="1919435577">
    <w:abstractNumId w:val="29"/>
  </w:num>
  <w:num w:numId="14" w16cid:durableId="276720655">
    <w:abstractNumId w:val="22"/>
  </w:num>
  <w:num w:numId="15" w16cid:durableId="860123667">
    <w:abstractNumId w:val="8"/>
  </w:num>
  <w:num w:numId="16" w16cid:durableId="1751124299">
    <w:abstractNumId w:val="21"/>
  </w:num>
  <w:num w:numId="17" w16cid:durableId="612859590">
    <w:abstractNumId w:val="5"/>
  </w:num>
  <w:num w:numId="18" w16cid:durableId="1042365243">
    <w:abstractNumId w:val="11"/>
  </w:num>
  <w:num w:numId="19" w16cid:durableId="1430543031">
    <w:abstractNumId w:val="15"/>
  </w:num>
  <w:num w:numId="20" w16cid:durableId="627514892">
    <w:abstractNumId w:val="40"/>
  </w:num>
  <w:num w:numId="21" w16cid:durableId="612521315">
    <w:abstractNumId w:val="30"/>
  </w:num>
  <w:num w:numId="22" w16cid:durableId="463541382">
    <w:abstractNumId w:val="43"/>
  </w:num>
  <w:num w:numId="23" w16cid:durableId="851643898">
    <w:abstractNumId w:val="12"/>
  </w:num>
  <w:num w:numId="24" w16cid:durableId="2128112915">
    <w:abstractNumId w:val="10"/>
  </w:num>
  <w:num w:numId="25" w16cid:durableId="2031224699">
    <w:abstractNumId w:val="0"/>
  </w:num>
  <w:num w:numId="26" w16cid:durableId="785200475">
    <w:abstractNumId w:val="7"/>
  </w:num>
  <w:num w:numId="27" w16cid:durableId="1474179513">
    <w:abstractNumId w:val="41"/>
  </w:num>
  <w:num w:numId="28" w16cid:durableId="1612974628">
    <w:abstractNumId w:val="32"/>
  </w:num>
  <w:num w:numId="29" w16cid:durableId="18118850">
    <w:abstractNumId w:val="23"/>
  </w:num>
  <w:num w:numId="30" w16cid:durableId="1679380188">
    <w:abstractNumId w:val="36"/>
  </w:num>
  <w:num w:numId="31" w16cid:durableId="147134582">
    <w:abstractNumId w:val="35"/>
  </w:num>
  <w:num w:numId="32" w16cid:durableId="1749768822">
    <w:abstractNumId w:val="33"/>
  </w:num>
  <w:num w:numId="33" w16cid:durableId="367605887">
    <w:abstractNumId w:val="1"/>
  </w:num>
  <w:num w:numId="34" w16cid:durableId="511532873">
    <w:abstractNumId w:val="17"/>
  </w:num>
  <w:num w:numId="35" w16cid:durableId="1077090641">
    <w:abstractNumId w:val="46"/>
  </w:num>
  <w:num w:numId="36" w16cid:durableId="1936597650">
    <w:abstractNumId w:val="45"/>
  </w:num>
  <w:num w:numId="37" w16cid:durableId="142897559">
    <w:abstractNumId w:val="39"/>
  </w:num>
  <w:num w:numId="38" w16cid:durableId="429811417">
    <w:abstractNumId w:val="19"/>
  </w:num>
  <w:num w:numId="39" w16cid:durableId="938097790">
    <w:abstractNumId w:val="18"/>
  </w:num>
  <w:num w:numId="40" w16cid:durableId="782188385">
    <w:abstractNumId w:val="20"/>
  </w:num>
  <w:num w:numId="41" w16cid:durableId="941764922">
    <w:abstractNumId w:val="27"/>
  </w:num>
  <w:num w:numId="42" w16cid:durableId="1023093533">
    <w:abstractNumId w:val="9"/>
  </w:num>
  <w:num w:numId="43" w16cid:durableId="1848933857">
    <w:abstractNumId w:val="28"/>
  </w:num>
  <w:num w:numId="44" w16cid:durableId="266474579">
    <w:abstractNumId w:val="26"/>
  </w:num>
  <w:num w:numId="45" w16cid:durableId="1076629485">
    <w:abstractNumId w:val="38"/>
  </w:num>
  <w:num w:numId="46" w16cid:durableId="2014722766">
    <w:abstractNumId w:val="44"/>
  </w:num>
  <w:num w:numId="47" w16cid:durableId="9753334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842"/>
    <w:rsid w:val="000032A5"/>
    <w:rsid w:val="000301AF"/>
    <w:rsid w:val="000974E1"/>
    <w:rsid w:val="00243842"/>
    <w:rsid w:val="002E26C1"/>
    <w:rsid w:val="00372A65"/>
    <w:rsid w:val="003B767B"/>
    <w:rsid w:val="00414743"/>
    <w:rsid w:val="00456736"/>
    <w:rsid w:val="007F3B10"/>
    <w:rsid w:val="00896547"/>
    <w:rsid w:val="00947D35"/>
    <w:rsid w:val="00B1294D"/>
    <w:rsid w:val="00C80026"/>
    <w:rsid w:val="00D00402"/>
    <w:rsid w:val="00DD45D0"/>
    <w:rsid w:val="00E13406"/>
    <w:rsid w:val="00E84203"/>
    <w:rsid w:val="00E9246F"/>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3E6FD"/>
  <w15:docId w15:val="{749E33B8-8CE0-4C0C-B06A-50292CF42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line="259" w:lineRule="auto"/>
      <w:jc w:val="both"/>
    </w:pPr>
  </w:style>
  <w:style w:type="paragraph" w:styleId="Nagwek1">
    <w:name w:val="heading 1"/>
    <w:next w:val="Normalny"/>
    <w:link w:val="Nagwek1Znak"/>
    <w:uiPriority w:val="9"/>
    <w:qFormat/>
    <w:rsid w:val="00663696"/>
    <w:pPr>
      <w:keepNext/>
      <w:keepLines/>
      <w:spacing w:after="115" w:line="264" w:lineRule="auto"/>
      <w:ind w:left="486" w:right="115" w:hanging="10"/>
      <w:jc w:val="center"/>
      <w:outlineLvl w:val="0"/>
    </w:pPr>
    <w:rPr>
      <w:rFonts w:ascii="Calibri" w:eastAsia="Calibri" w:hAnsi="Calibri" w:cs="Calibri"/>
      <w:b/>
      <w:color w:val="000000"/>
      <w:kern w:val="2"/>
      <w:sz w:val="24"/>
      <w:szCs w:val="24"/>
      <w:lang w:eastAsia="pl-PL"/>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qFormat/>
    <w:rsid w:val="00663696"/>
    <w:rPr>
      <w:rFonts w:ascii="Calibri" w:eastAsia="Calibri" w:hAnsi="Calibri" w:cs="Calibri"/>
      <w:b/>
      <w:color w:val="000000"/>
      <w:kern w:val="2"/>
      <w:sz w:val="24"/>
      <w:szCs w:val="24"/>
      <w:lang w:eastAsia="pl-PL"/>
      <w14:ligatures w14:val="standardContextual"/>
    </w:rPr>
  </w:style>
  <w:style w:type="character" w:customStyle="1" w:styleId="Hipercze1">
    <w:name w:val="Hiperłącze1"/>
    <w:basedOn w:val="Domylnaczcionkaakapitu"/>
    <w:uiPriority w:val="99"/>
    <w:unhideWhenUsed/>
    <w:qFormat/>
    <w:rsid w:val="00663696"/>
    <w:rPr>
      <w:color w:val="0563C1"/>
      <w:u w:val="single"/>
    </w:rPr>
  </w:style>
  <w:style w:type="character" w:customStyle="1" w:styleId="Nierozpoznanawzmianka1">
    <w:name w:val="Nierozpoznana wzmianka1"/>
    <w:basedOn w:val="Domylnaczcionkaakapitu"/>
    <w:uiPriority w:val="99"/>
    <w:semiHidden/>
    <w:unhideWhenUsed/>
    <w:qFormat/>
    <w:rsid w:val="00663696"/>
    <w:rPr>
      <w:color w:val="605E5C"/>
      <w:shd w:val="clear" w:color="auto" w:fill="E1DFDD"/>
    </w:rPr>
  </w:style>
  <w:style w:type="character" w:styleId="Hipercze">
    <w:name w:val="Hyperlink"/>
    <w:basedOn w:val="Domylnaczcionkaakapitu"/>
    <w:uiPriority w:val="99"/>
    <w:semiHidden/>
    <w:unhideWhenUsed/>
    <w:rsid w:val="00663696"/>
    <w:rPr>
      <w:color w:val="0563C1" w:themeColor="hyperlink"/>
      <w:u w:val="single"/>
    </w:rPr>
  </w:style>
  <w:style w:type="character" w:customStyle="1" w:styleId="TekstdymkaZnak">
    <w:name w:val="Tekst dymka Znak"/>
    <w:basedOn w:val="Domylnaczcionkaakapitu"/>
    <w:link w:val="Tekstdymka"/>
    <w:uiPriority w:val="99"/>
    <w:semiHidden/>
    <w:qFormat/>
    <w:rsid w:val="007B4B98"/>
    <w:rPr>
      <w:rFonts w:ascii="Segoe UI" w:hAnsi="Segoe UI" w:cs="Segoe UI"/>
      <w:sz w:val="18"/>
      <w:szCs w:val="18"/>
    </w:rPr>
  </w:style>
  <w:style w:type="paragraph" w:styleId="Nagwek">
    <w:name w:val="header"/>
    <w:basedOn w:val="Gwkaistopka"/>
    <w:next w:val="Tekstpodstawowy"/>
  </w:style>
  <w:style w:type="paragraph" w:styleId="Tekstpodstawowy">
    <w:name w:val="Body Text"/>
    <w:basedOn w:val="Normalny"/>
    <w:pPr>
      <w:spacing w:after="140" w:line="276" w:lineRule="auto"/>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customStyle="1" w:styleId="Dotpt1">
    <w:name w:val="Dot pt1"/>
    <w:basedOn w:val="Normalny"/>
    <w:next w:val="Akapitzlist"/>
    <w:uiPriority w:val="34"/>
    <w:qFormat/>
    <w:rsid w:val="00663696"/>
    <w:pPr>
      <w:ind w:left="720"/>
      <w:contextualSpacing/>
    </w:pPr>
  </w:style>
  <w:style w:type="paragraph" w:styleId="Akapitzlist">
    <w:name w:val="List Paragraph"/>
    <w:basedOn w:val="Normalny"/>
    <w:uiPriority w:val="34"/>
    <w:qFormat/>
    <w:rsid w:val="00663696"/>
    <w:pPr>
      <w:ind w:left="720"/>
      <w:contextualSpacing/>
    </w:pPr>
  </w:style>
  <w:style w:type="paragraph" w:styleId="Tekstdymka">
    <w:name w:val="Balloon Text"/>
    <w:basedOn w:val="Normalny"/>
    <w:link w:val="TekstdymkaZnak"/>
    <w:uiPriority w:val="99"/>
    <w:semiHidden/>
    <w:unhideWhenUsed/>
    <w:qFormat/>
    <w:rsid w:val="007B4B98"/>
    <w:pPr>
      <w:spacing w:line="240" w:lineRule="auto"/>
    </w:pPr>
    <w:rPr>
      <w:rFonts w:ascii="Segoe UI" w:hAnsi="Segoe UI" w:cs="Segoe UI"/>
      <w:sz w:val="18"/>
      <w:szCs w:val="18"/>
    </w:rPr>
  </w:style>
  <w:style w:type="paragraph" w:customStyle="1" w:styleId="Gwkaistopka">
    <w:name w:val="Główka i stopka"/>
    <w:basedOn w:val="Normalny"/>
    <w:qFormat/>
  </w:style>
  <w:style w:type="paragraph" w:styleId="Stopka">
    <w:name w:val="footer"/>
    <w:basedOn w:val="Gwkaistopka"/>
  </w:style>
  <w:style w:type="numbering" w:customStyle="1" w:styleId="Bezlisty1">
    <w:name w:val="Bez listy1"/>
    <w:uiPriority w:val="99"/>
    <w:semiHidden/>
    <w:unhideWhenUsed/>
    <w:qFormat/>
    <w:rsid w:val="00663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tarostwo@powiatlipsko.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powiatlipsko.pl"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EDF88-6181-4F76-8B5A-F811C0C41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6090</Words>
  <Characters>36540</Characters>
  <Application>Microsoft Office Word</Application>
  <DocSecurity>0</DocSecurity>
  <Lines>304</Lines>
  <Paragraphs>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Skrzypczyk</dc:creator>
  <dc:description/>
  <cp:lastModifiedBy>Monika Gołębiowska</cp:lastModifiedBy>
  <cp:revision>2</cp:revision>
  <dcterms:created xsi:type="dcterms:W3CDTF">2026-07-10T08:34:00Z</dcterms:created>
  <dcterms:modified xsi:type="dcterms:W3CDTF">2026-07-10T08:34:00Z</dcterms:modified>
  <dc:language>pl-PL</dc:language>
</cp:coreProperties>
</file>