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A" w:rsidRDefault="00A513AA" w:rsidP="00A51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XII/103/2019</w:t>
      </w:r>
    </w:p>
    <w:p w:rsidR="00A513AA" w:rsidRDefault="00A513AA" w:rsidP="00A51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Skąpe</w:t>
      </w:r>
    </w:p>
    <w:p w:rsidR="00A513AA" w:rsidRDefault="00A513AA" w:rsidP="00A51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27 września 2019r.</w:t>
      </w:r>
    </w:p>
    <w:p w:rsidR="00A513AA" w:rsidRDefault="00A513AA" w:rsidP="00A513AA">
      <w:pPr>
        <w:jc w:val="both"/>
        <w:rPr>
          <w:rFonts w:ascii="Arial" w:hAnsi="Arial" w:cs="Arial"/>
          <w:b/>
        </w:rPr>
      </w:pPr>
    </w:p>
    <w:p w:rsidR="00A513AA" w:rsidRDefault="00A513AA" w:rsidP="00A51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zespołu do zaopiniowania kandydatów na ławników do sądów powszechnych na kadencję 2020 - 2023</w:t>
      </w:r>
    </w:p>
    <w:p w:rsidR="00A513AA" w:rsidRDefault="00A513AA" w:rsidP="00A513AA">
      <w:pPr>
        <w:jc w:val="both"/>
        <w:rPr>
          <w:rFonts w:ascii="Arial" w:hAnsi="Arial" w:cs="Arial"/>
          <w:b/>
          <w:sz w:val="20"/>
          <w:szCs w:val="20"/>
        </w:rPr>
      </w:pPr>
    </w:p>
    <w:p w:rsidR="00A513AA" w:rsidRDefault="00A513AA" w:rsidP="00A513AA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A513AA" w:rsidRDefault="00A513AA" w:rsidP="00A513AA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163 § 2 ustawy z dnia 27 lipca 2001r. Prawo o ustroju sądów powszechnych (Dz. U. z 2019 r., poz. 52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uchwala się co następuje:</w:t>
      </w:r>
    </w:p>
    <w:p w:rsidR="00A513AA" w:rsidRDefault="00A513AA" w:rsidP="00A513AA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A513AA" w:rsidRDefault="00A513AA" w:rsidP="00A513AA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513AA" w:rsidRDefault="00A513AA" w:rsidP="00A513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1. </w:t>
      </w:r>
      <w:r>
        <w:rPr>
          <w:rFonts w:ascii="Arial" w:hAnsi="Arial" w:cs="Arial"/>
        </w:rPr>
        <w:t>Powołuje się zespół w składzie:</w:t>
      </w:r>
    </w:p>
    <w:p w:rsidR="00A513AA" w:rsidRDefault="00A513AA" w:rsidP="00A513AA">
      <w:pPr>
        <w:jc w:val="both"/>
        <w:rPr>
          <w:rFonts w:ascii="Arial" w:hAnsi="Arial" w:cs="Arial"/>
        </w:rPr>
      </w:pPr>
    </w:p>
    <w:p w:rsidR="00A513AA" w:rsidRDefault="00A513AA" w:rsidP="00A513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Wiesław Zawiślak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przewodniczący zespołu</w:t>
      </w:r>
    </w:p>
    <w:p w:rsidR="00A513AA" w:rsidRDefault="00A513AA" w:rsidP="00A513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Alicja Hoppen-Anyszko</w:t>
      </w:r>
      <w:r>
        <w:rPr>
          <w:rFonts w:ascii="Arial" w:hAnsi="Arial" w:cs="Arial"/>
        </w:rPr>
        <w:tab/>
        <w:t>- z-ca przewodniczącego zespołu</w:t>
      </w:r>
    </w:p>
    <w:p w:rsidR="00A513AA" w:rsidRPr="008E060D" w:rsidRDefault="00A513AA" w:rsidP="00A513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Ilona </w:t>
      </w:r>
      <w:proofErr w:type="spellStart"/>
      <w:r>
        <w:rPr>
          <w:rFonts w:ascii="Arial" w:hAnsi="Arial" w:cs="Arial"/>
        </w:rPr>
        <w:t>Zalisz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 zespołu</w:t>
      </w:r>
    </w:p>
    <w:p w:rsidR="00A513AA" w:rsidRPr="008E060D" w:rsidRDefault="00A513AA" w:rsidP="00A513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Zadaniem zespołu o którym mowa w ust. 1 jest przygotowanie i przedstawienie Radzie Gminy Skąpe, przed przystąpieniem do wyborów ławników do sądów powszechnych na kadencję 2020 - 2023 opinii o zgłoszonych kandydatach, w szczególności w zakresie spełnienia przez nich wymogów określonych w ustawie z dnia 27 lipca 2001r. Prawo o ustroju sądów powszechnych.</w:t>
      </w:r>
    </w:p>
    <w:p w:rsidR="00A513AA" w:rsidRDefault="00A513AA" w:rsidP="00A513AA">
      <w:pPr>
        <w:jc w:val="both"/>
        <w:rPr>
          <w:rFonts w:ascii="Arial" w:hAnsi="Arial" w:cs="Arial"/>
          <w:b/>
        </w:rPr>
      </w:pPr>
    </w:p>
    <w:p w:rsidR="00A513AA" w:rsidRDefault="00A513AA" w:rsidP="00A513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Uchwała wchodzi w życie z dniem podjęcia.</w:t>
      </w:r>
    </w:p>
    <w:p w:rsidR="00A513AA" w:rsidRDefault="00A513AA" w:rsidP="00A513AA">
      <w:pPr>
        <w:jc w:val="both"/>
        <w:rPr>
          <w:rFonts w:ascii="Arial" w:hAnsi="Arial" w:cs="Arial"/>
        </w:rPr>
      </w:pPr>
    </w:p>
    <w:p w:rsidR="00A513AA" w:rsidRDefault="00A513AA" w:rsidP="00A513AA">
      <w:pPr>
        <w:jc w:val="both"/>
        <w:rPr>
          <w:rFonts w:ascii="Arial" w:hAnsi="Arial" w:cs="Arial"/>
        </w:rPr>
      </w:pPr>
    </w:p>
    <w:p w:rsidR="00A513AA" w:rsidRDefault="00A513AA" w:rsidP="00A513AA">
      <w:pPr>
        <w:tabs>
          <w:tab w:val="left" w:pos="1134"/>
          <w:tab w:val="left" w:pos="6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   </w:t>
      </w:r>
    </w:p>
    <w:p w:rsidR="00A513AA" w:rsidRDefault="00A513AA" w:rsidP="00A513AA">
      <w:pPr>
        <w:tabs>
          <w:tab w:val="left" w:pos="1134"/>
          <w:tab w:val="left" w:pos="6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Przewodniczący Rady Gminy</w:t>
      </w:r>
    </w:p>
    <w:p w:rsidR="00A513AA" w:rsidRDefault="00A513AA" w:rsidP="00A513AA">
      <w:pPr>
        <w:tabs>
          <w:tab w:val="center" w:pos="708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513AA" w:rsidRDefault="00A513AA" w:rsidP="00A513AA">
      <w:pPr>
        <w:tabs>
          <w:tab w:val="center" w:pos="708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Mariusz Kuźmicz</w:t>
      </w:r>
    </w:p>
    <w:p w:rsidR="00A513AA" w:rsidRDefault="00A513AA" w:rsidP="00A513AA"/>
    <w:p w:rsidR="00A513AA" w:rsidRDefault="00A513AA" w:rsidP="00A513AA">
      <w:pPr>
        <w:jc w:val="both"/>
        <w:rPr>
          <w:rFonts w:ascii="Arial" w:hAnsi="Arial" w:cs="Arial"/>
        </w:rPr>
      </w:pPr>
    </w:p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/>
    <w:p w:rsidR="00A513AA" w:rsidRDefault="00A513AA" w:rsidP="00A513AA">
      <w:bookmarkStart w:id="0" w:name="_GoBack"/>
      <w:bookmarkEnd w:id="0"/>
    </w:p>
    <w:p w:rsidR="00A513AA" w:rsidRDefault="00A513AA" w:rsidP="00A513AA">
      <w:pPr>
        <w:jc w:val="center"/>
        <w:rPr>
          <w:rFonts w:ascii="Arial" w:hAnsi="Arial" w:cs="Arial"/>
        </w:rPr>
      </w:pPr>
      <w:r w:rsidRPr="003B3BF1">
        <w:rPr>
          <w:rFonts w:ascii="Arial" w:hAnsi="Arial" w:cs="Arial"/>
        </w:rPr>
        <w:lastRenderedPageBreak/>
        <w:t>UZASADNIENIE</w:t>
      </w:r>
    </w:p>
    <w:p w:rsidR="00A513AA" w:rsidRPr="003B3BF1" w:rsidRDefault="00A513AA" w:rsidP="00A513AA">
      <w:pPr>
        <w:jc w:val="center"/>
        <w:rPr>
          <w:rFonts w:ascii="Arial" w:hAnsi="Arial" w:cs="Arial"/>
        </w:rPr>
      </w:pPr>
    </w:p>
    <w:p w:rsidR="00A513AA" w:rsidRPr="003B3BF1" w:rsidRDefault="00A513AA" w:rsidP="00A51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Pr="003B3BF1">
        <w:rPr>
          <w:rFonts w:ascii="Arial" w:hAnsi="Arial" w:cs="Arial"/>
        </w:rPr>
        <w:t>31 grudnia 201</w:t>
      </w:r>
      <w:r>
        <w:rPr>
          <w:rFonts w:ascii="Arial" w:hAnsi="Arial" w:cs="Arial"/>
        </w:rPr>
        <w:t>9</w:t>
      </w:r>
      <w:r w:rsidRPr="003B3BF1">
        <w:rPr>
          <w:rFonts w:ascii="Arial" w:hAnsi="Arial" w:cs="Arial"/>
        </w:rPr>
        <w:t xml:space="preserve"> r. upływa kadencja ławników sądowych wybranych na lata 201</w:t>
      </w:r>
      <w:r>
        <w:rPr>
          <w:rFonts w:ascii="Arial" w:hAnsi="Arial" w:cs="Arial"/>
        </w:rPr>
        <w:t>6</w:t>
      </w:r>
      <w:r w:rsidRPr="003B3BF1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3B3BF1">
        <w:rPr>
          <w:rFonts w:ascii="Arial" w:hAnsi="Arial" w:cs="Arial"/>
        </w:rPr>
        <w:t>, w związku z powyższym Prezes Sądu Okręgowego w Zielonej Górze, działając w oparciu o art. 161 § 2 ustawy z dnia 27 lipca 2001 r. Prawo o ustroju sądów powszechnych (Dz. U. z 201</w:t>
      </w:r>
      <w:r>
        <w:rPr>
          <w:rFonts w:ascii="Arial" w:hAnsi="Arial" w:cs="Arial"/>
        </w:rPr>
        <w:t>9</w:t>
      </w:r>
      <w:r w:rsidRPr="003B3BF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52</w:t>
      </w:r>
      <w:r w:rsidRPr="003B3BF1">
        <w:rPr>
          <w:rFonts w:ascii="Arial" w:hAnsi="Arial" w:cs="Arial"/>
        </w:rPr>
        <w:t xml:space="preserve"> z </w:t>
      </w:r>
      <w:proofErr w:type="spellStart"/>
      <w:r w:rsidRPr="003B3BF1">
        <w:rPr>
          <w:rFonts w:ascii="Arial" w:hAnsi="Arial" w:cs="Arial"/>
        </w:rPr>
        <w:t>późn</w:t>
      </w:r>
      <w:proofErr w:type="spellEnd"/>
      <w:r w:rsidRPr="003B3BF1">
        <w:rPr>
          <w:rFonts w:ascii="Arial" w:hAnsi="Arial" w:cs="Arial"/>
        </w:rPr>
        <w:t>. zm.) zgłosił konieczność dokonania wyboru następującej liczby ławników na kadencję 20</w:t>
      </w:r>
      <w:r>
        <w:rPr>
          <w:rFonts w:ascii="Arial" w:hAnsi="Arial" w:cs="Arial"/>
        </w:rPr>
        <w:t>20</w:t>
      </w:r>
      <w:r w:rsidRPr="003B3BF1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r w:rsidRPr="003B3BF1">
        <w:rPr>
          <w:rFonts w:ascii="Arial" w:hAnsi="Arial" w:cs="Arial"/>
        </w:rPr>
        <w:t xml:space="preserve"> do Sądu Rejonowego w Świebodzinie: - do III Wydziału Rodzinnego i Nieletnich – </w:t>
      </w:r>
      <w:r>
        <w:rPr>
          <w:rFonts w:ascii="Arial" w:hAnsi="Arial" w:cs="Arial"/>
        </w:rPr>
        <w:t>1</w:t>
      </w:r>
      <w:r w:rsidRPr="003B3BF1">
        <w:rPr>
          <w:rFonts w:ascii="Arial" w:hAnsi="Arial" w:cs="Arial"/>
        </w:rPr>
        <w:t xml:space="preserve"> ławnik, - do IV Wydziału Pracy – </w:t>
      </w:r>
      <w:r>
        <w:rPr>
          <w:rFonts w:ascii="Arial" w:hAnsi="Arial" w:cs="Arial"/>
        </w:rPr>
        <w:t>1</w:t>
      </w:r>
      <w:r w:rsidRPr="003B3BF1">
        <w:rPr>
          <w:rFonts w:ascii="Arial" w:hAnsi="Arial" w:cs="Arial"/>
        </w:rPr>
        <w:t xml:space="preserve"> ławnik. Wyboru ławników sądowych dokonuje Rada </w:t>
      </w:r>
      <w:r>
        <w:rPr>
          <w:rFonts w:ascii="Arial" w:hAnsi="Arial" w:cs="Arial"/>
        </w:rPr>
        <w:t>Gminy</w:t>
      </w:r>
      <w:r w:rsidRPr="003B3BF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Skąpem</w:t>
      </w:r>
      <w:r w:rsidRPr="003B3BF1">
        <w:rPr>
          <w:rFonts w:ascii="Arial" w:hAnsi="Arial" w:cs="Arial"/>
        </w:rPr>
        <w:t>, najpóźniej do końca października 201</w:t>
      </w:r>
      <w:r>
        <w:rPr>
          <w:rFonts w:ascii="Arial" w:hAnsi="Arial" w:cs="Arial"/>
        </w:rPr>
        <w:t>9</w:t>
      </w:r>
      <w:r w:rsidRPr="003B3BF1">
        <w:rPr>
          <w:rFonts w:ascii="Arial" w:hAnsi="Arial" w:cs="Arial"/>
        </w:rPr>
        <w:t>r. Formę i tryb zgłaszania kandydatów na ławników określa Rozporządzenie Ministra Sprawiedliwości z dnia 9</w:t>
      </w:r>
      <w:r>
        <w:rPr>
          <w:rFonts w:ascii="Arial" w:hAnsi="Arial" w:cs="Arial"/>
        </w:rPr>
        <w:t> </w:t>
      </w:r>
      <w:r w:rsidRPr="003B3BF1">
        <w:rPr>
          <w:rFonts w:ascii="Arial" w:hAnsi="Arial" w:cs="Arial"/>
        </w:rPr>
        <w:t xml:space="preserve">czerwca 2011 r. w sprawie sposobu postępowania z dokumentami złożonymi radom gmin przy zgłaszaniu kandydatów na ławników oraz wzoru karty zgłoszenia (Dz. U. Nr 121, poz. 693). Stosownie do art. 163 § 2 ustawy z dnia 27 lipca 2001 r. Prawo o ustroju sądów powszechnych, Rada </w:t>
      </w:r>
      <w:r>
        <w:rPr>
          <w:rFonts w:ascii="Arial" w:hAnsi="Arial" w:cs="Arial"/>
        </w:rPr>
        <w:t>Gminy Skąpe</w:t>
      </w:r>
      <w:r w:rsidRPr="003B3BF1">
        <w:rPr>
          <w:rFonts w:ascii="Arial" w:hAnsi="Arial" w:cs="Arial"/>
        </w:rPr>
        <w:t xml:space="preserve"> przed przystąpieniem do wyborów ławników powołuje Zespół ds. zaopiniowania kandydatów na ławników sądowych zgłoszonych na kadencję 20</w:t>
      </w:r>
      <w:r>
        <w:rPr>
          <w:rFonts w:ascii="Arial" w:hAnsi="Arial" w:cs="Arial"/>
        </w:rPr>
        <w:t>20</w:t>
      </w:r>
      <w:r w:rsidRPr="003B3BF1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23</w:t>
      </w:r>
      <w:r w:rsidRPr="003B3BF1">
        <w:rPr>
          <w:rFonts w:ascii="Arial" w:hAnsi="Arial" w:cs="Arial"/>
        </w:rPr>
        <w:t xml:space="preserve">, który przedstawi na sesji </w:t>
      </w:r>
      <w:proofErr w:type="spellStart"/>
      <w:r w:rsidRPr="003B3BF1">
        <w:rPr>
          <w:rFonts w:ascii="Arial" w:hAnsi="Arial" w:cs="Arial"/>
        </w:rPr>
        <w:t>rady</w:t>
      </w:r>
      <w:proofErr w:type="spellEnd"/>
      <w:r w:rsidRPr="003B3BF1">
        <w:rPr>
          <w:rFonts w:ascii="Arial" w:hAnsi="Arial" w:cs="Arial"/>
        </w:rPr>
        <w:t xml:space="preserve"> swoją opinię o zgłoszonych kandydatach, w szczególności w zakresie spełnienia przez nich wymogów ustawowych. Powołanie Zespołu ds. zaopiniowania kandydatów na ławników sądowych zgłoszonych na kadencję 20</w:t>
      </w:r>
      <w:r>
        <w:rPr>
          <w:rFonts w:ascii="Arial" w:hAnsi="Arial" w:cs="Arial"/>
        </w:rPr>
        <w:t>20</w:t>
      </w:r>
      <w:r w:rsidRPr="003B3BF1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23</w:t>
      </w:r>
      <w:r w:rsidRPr="003B3BF1">
        <w:rPr>
          <w:rFonts w:ascii="Arial" w:hAnsi="Arial" w:cs="Arial"/>
        </w:rPr>
        <w:t xml:space="preserve">, dokonuje się w drodze uchwały Rady </w:t>
      </w:r>
      <w:r>
        <w:rPr>
          <w:rFonts w:ascii="Arial" w:hAnsi="Arial" w:cs="Arial"/>
        </w:rPr>
        <w:t>Gminy</w:t>
      </w:r>
      <w:r w:rsidRPr="003B3BF1">
        <w:rPr>
          <w:rFonts w:ascii="Arial" w:hAnsi="Arial" w:cs="Arial"/>
        </w:rPr>
        <w:t>, zwykłą większością głosów w głosowaniu jawnym. Mając na względzie potrzebę zachowania ustawowych terminów oraz wykonania określonych czynności przedwyborczych, podjęcie niniejszej uchwały jest zasadne.</w:t>
      </w:r>
    </w:p>
    <w:p w:rsidR="00B12494" w:rsidRDefault="00A513AA"/>
    <w:sectPr w:rsidR="00B12494" w:rsidSect="004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279"/>
    <w:multiLevelType w:val="hybridMultilevel"/>
    <w:tmpl w:val="FC98FEB2"/>
    <w:lvl w:ilvl="0" w:tplc="84E24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13AA"/>
    <w:rsid w:val="00011967"/>
    <w:rsid w:val="00196DBF"/>
    <w:rsid w:val="00253511"/>
    <w:rsid w:val="002F5389"/>
    <w:rsid w:val="00453404"/>
    <w:rsid w:val="004E0A19"/>
    <w:rsid w:val="007469ED"/>
    <w:rsid w:val="00951FFA"/>
    <w:rsid w:val="009B6BEF"/>
    <w:rsid w:val="00A24039"/>
    <w:rsid w:val="00A271E6"/>
    <w:rsid w:val="00A513AA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Akapitzlist">
    <w:name w:val="List Paragraph"/>
    <w:basedOn w:val="Normalny"/>
    <w:uiPriority w:val="34"/>
    <w:qFormat/>
    <w:rsid w:val="00A5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2019-09-30T07:04:00Z</cp:lastPrinted>
  <dcterms:created xsi:type="dcterms:W3CDTF">2019-09-30T06:59:00Z</dcterms:created>
  <dcterms:modified xsi:type="dcterms:W3CDTF">2019-09-30T07:05:00Z</dcterms:modified>
</cp:coreProperties>
</file>