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012B5314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>
        <w:rPr>
          <w:rFonts w:ascii="Arial" w:hAnsi="Arial" w:cs="Arial"/>
          <w:b/>
          <w:sz w:val="24"/>
          <w:szCs w:val="24"/>
        </w:rPr>
        <w:t>4</w:t>
      </w:r>
      <w:r w:rsidR="00FD0558">
        <w:rPr>
          <w:rFonts w:ascii="Arial" w:hAnsi="Arial" w:cs="Arial"/>
          <w:b/>
          <w:sz w:val="24"/>
          <w:szCs w:val="24"/>
        </w:rPr>
        <w:t>8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7EEC264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11 maja</w:t>
      </w:r>
      <w:r w:rsidRPr="00FF5984">
        <w:rPr>
          <w:rFonts w:ascii="Arial" w:hAnsi="Arial" w:cs="Arial"/>
          <w:b/>
          <w:sz w:val="24"/>
          <w:szCs w:val="24"/>
        </w:rPr>
        <w:t xml:space="preserve"> 2021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4D66574C" w:rsidR="008A6847" w:rsidRPr="00FF5984" w:rsidRDefault="008A6847" w:rsidP="008A6847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Sulechowskiemu Stowarzyszeniu „AMAZONEK” </w:t>
      </w:r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75D1E45C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4F59A146" w:rsidR="008E27E4" w:rsidRDefault="008A6847" w:rsidP="00FD0558">
      <w:pPr>
        <w:spacing w:line="276" w:lineRule="auto"/>
        <w:jc w:val="both"/>
        <w:rPr>
          <w:rFonts w:ascii="Arial" w:hAnsi="Arial" w:cs="Arial"/>
          <w:bCs/>
        </w:rPr>
      </w:pPr>
      <w:r w:rsidRPr="000C765D"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Uznając celowość realizacji zadania na rzecz osób niepełnosprawnych pn. „Profilaktyka i zapobieganie raka piersi wśród kobiet na terenie Gminy Skąpe” przyznaję </w:t>
      </w:r>
      <w:r w:rsidR="00FD0558">
        <w:rPr>
          <w:rFonts w:ascii="Arial" w:hAnsi="Arial" w:cs="Arial"/>
          <w:bCs/>
        </w:rPr>
        <w:t>z pominięciem otwartego konkursu ofert</w:t>
      </w:r>
      <w:r w:rsidR="00FD0558" w:rsidRPr="008A6847">
        <w:rPr>
          <w:rFonts w:ascii="Arial" w:hAnsi="Arial" w:cs="Arial"/>
          <w:bCs/>
        </w:rPr>
        <w:t xml:space="preserve"> </w:t>
      </w:r>
      <w:r w:rsidRPr="008A6847">
        <w:rPr>
          <w:rFonts w:ascii="Arial" w:hAnsi="Arial" w:cs="Arial"/>
          <w:bCs/>
        </w:rPr>
        <w:t>Sulechowskiemu Stowarzyszeniu „AMAZONEK”, ul. Licealna 18a, 66-100 Sulechów</w:t>
      </w:r>
      <w:r>
        <w:rPr>
          <w:rFonts w:ascii="Arial" w:hAnsi="Arial" w:cs="Arial"/>
          <w:bCs/>
        </w:rPr>
        <w:t xml:space="preserve"> dotację w wysokości 2.000,00 zł (słownie: dwa tysiące zł).</w:t>
      </w:r>
    </w:p>
    <w:p w14:paraId="26C4DE24" w14:textId="733AF849" w:rsidR="008A6847" w:rsidRDefault="008A6847" w:rsidP="00FD0558">
      <w:pPr>
        <w:spacing w:line="276" w:lineRule="auto"/>
        <w:jc w:val="both"/>
        <w:rPr>
          <w:rFonts w:ascii="Arial" w:hAnsi="Arial" w:cs="Arial"/>
          <w:bCs/>
        </w:rPr>
      </w:pPr>
      <w:r w:rsidRPr="008A6847">
        <w:rPr>
          <w:rFonts w:ascii="Arial" w:hAnsi="Arial" w:cs="Arial"/>
          <w:b/>
        </w:rPr>
        <w:t>§ 2.</w:t>
      </w:r>
      <w:r>
        <w:rPr>
          <w:rFonts w:ascii="Arial" w:hAnsi="Arial" w:cs="Arial"/>
          <w:bCs/>
        </w:rPr>
        <w:t xml:space="preserve"> Szczegółowe warunki współpracy oraz rozliczenia dotacji określone zostaną w umowie zawartej pomiędzy Gminą Skąpe a Stowarzyszeniem.</w:t>
      </w:r>
    </w:p>
    <w:p w14:paraId="4DD9C3E6" w14:textId="534FF5DD" w:rsidR="008A6847" w:rsidRDefault="008A6847" w:rsidP="00FD0558">
      <w:pPr>
        <w:spacing w:line="276" w:lineRule="auto"/>
        <w:jc w:val="both"/>
        <w:rPr>
          <w:rFonts w:ascii="Arial" w:hAnsi="Arial" w:cs="Arial"/>
          <w:bCs/>
        </w:rPr>
      </w:pPr>
      <w:r w:rsidRPr="00FD0558">
        <w:rPr>
          <w:rFonts w:ascii="Arial" w:hAnsi="Arial" w:cs="Arial"/>
          <w:b/>
        </w:rPr>
        <w:t>§ 3.</w:t>
      </w:r>
      <w:r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922FEED" w:rsidR="008A6847" w:rsidRDefault="008A6847" w:rsidP="00FD0558">
      <w:pPr>
        <w:spacing w:line="276" w:lineRule="auto"/>
        <w:jc w:val="both"/>
        <w:rPr>
          <w:rFonts w:ascii="Arial" w:hAnsi="Arial" w:cs="Arial"/>
          <w:bCs/>
        </w:rPr>
      </w:pPr>
      <w:r w:rsidRPr="00FD0558">
        <w:rPr>
          <w:rFonts w:ascii="Arial" w:hAnsi="Arial" w:cs="Arial"/>
          <w:b/>
        </w:rPr>
        <w:t>§ 4.</w:t>
      </w:r>
      <w:r>
        <w:rPr>
          <w:rFonts w:ascii="Arial" w:hAnsi="Arial" w:cs="Arial"/>
          <w:bCs/>
        </w:rPr>
        <w:t xml:space="preserve"> Zarządzenie wchodzi w życie z dniem podpisania.</w:t>
      </w:r>
    </w:p>
    <w:p w14:paraId="5E9AA2BC" w14:textId="6D6201ED" w:rsidR="00BB7C58" w:rsidRDefault="00BB7C58" w:rsidP="00FD0558">
      <w:pPr>
        <w:spacing w:line="276" w:lineRule="auto"/>
        <w:jc w:val="both"/>
        <w:rPr>
          <w:rFonts w:ascii="Arial" w:hAnsi="Arial" w:cs="Arial"/>
          <w:bCs/>
        </w:rPr>
      </w:pPr>
    </w:p>
    <w:p w14:paraId="63F0D60F" w14:textId="2950EC1F" w:rsidR="00BB7C58" w:rsidRDefault="00BB7C58" w:rsidP="00FD0558">
      <w:pPr>
        <w:spacing w:line="276" w:lineRule="auto"/>
        <w:jc w:val="both"/>
        <w:rPr>
          <w:rFonts w:ascii="Arial" w:hAnsi="Arial" w:cs="Arial"/>
          <w:bCs/>
        </w:rPr>
      </w:pPr>
    </w:p>
    <w:p w14:paraId="207F1F9B" w14:textId="653E4096" w:rsidR="00BB7C58" w:rsidRDefault="00BB7C58" w:rsidP="00BB7C58">
      <w:pPr>
        <w:spacing w:line="276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 Skąpe</w:t>
      </w:r>
    </w:p>
    <w:p w14:paraId="2040B2FB" w14:textId="65F78A1B" w:rsidR="00BB7C58" w:rsidRPr="008A6847" w:rsidRDefault="00BB7C58" w:rsidP="00BB7C58">
      <w:pPr>
        <w:spacing w:line="276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B7C58" w:rsidRPr="008A6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1429F8"/>
    <w:rsid w:val="008A6847"/>
    <w:rsid w:val="008C5650"/>
    <w:rsid w:val="008E27E4"/>
    <w:rsid w:val="00BB7C58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2021-05-11T12:01:00Z</cp:lastPrinted>
  <dcterms:created xsi:type="dcterms:W3CDTF">2021-05-11T11:48:00Z</dcterms:created>
  <dcterms:modified xsi:type="dcterms:W3CDTF">2021-05-11T12:08:00Z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