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32BE" w:rsidRPr="00577D1D" w:rsidRDefault="008E71D9" w:rsidP="00577D1D">
      <w:pPr>
        <w:spacing w:after="120"/>
        <w:rPr>
          <w:rFonts w:ascii="Arial" w:hAnsi="Arial" w:cs="Arial"/>
          <w:sz w:val="8"/>
          <w:szCs w:val="18"/>
        </w:rPr>
      </w:pPr>
      <w:r w:rsidRPr="00577D1D">
        <w:rPr>
          <w:rFonts w:ascii="Arial" w:eastAsia="Calibri" w:hAnsi="Arial" w:cs="Arial"/>
          <w:b/>
          <w:bCs/>
          <w:sz w:val="18"/>
          <w:szCs w:val="28"/>
        </w:rPr>
        <w:t>Wymagania edu</w:t>
      </w:r>
      <w:r w:rsidR="004B2849">
        <w:rPr>
          <w:rFonts w:ascii="Arial" w:eastAsia="Calibri" w:hAnsi="Arial" w:cs="Arial"/>
          <w:b/>
          <w:bCs/>
          <w:sz w:val="18"/>
          <w:szCs w:val="28"/>
        </w:rPr>
        <w:t>kacyjne z geografii dla klasy 8</w:t>
      </w:r>
      <w:r w:rsidRPr="00577D1D">
        <w:rPr>
          <w:rFonts w:ascii="Arial" w:eastAsia="Calibri" w:hAnsi="Arial" w:cs="Arial"/>
          <w:b/>
          <w:bCs/>
          <w:sz w:val="18"/>
          <w:szCs w:val="28"/>
        </w:rPr>
        <w:t xml:space="preserve">oparte na </w:t>
      </w:r>
      <w:r w:rsidRPr="00577D1D">
        <w:rPr>
          <w:rFonts w:ascii="Arial" w:eastAsia="Calibri" w:hAnsi="Arial" w:cs="Arial"/>
          <w:b/>
          <w:bCs/>
          <w:i/>
          <w:iCs/>
          <w:sz w:val="18"/>
          <w:szCs w:val="28"/>
        </w:rPr>
        <w:t xml:space="preserve">Programie nauczania geografii w </w:t>
      </w:r>
      <w:r w:rsidRPr="00577D1D">
        <w:rPr>
          <w:rFonts w:ascii="Arial" w:eastAsia="Calibri" w:hAnsi="Arial" w:cs="Arial"/>
          <w:b/>
          <w:bCs/>
          <w:i/>
          <w:sz w:val="18"/>
          <w:szCs w:val="28"/>
        </w:rPr>
        <w:t>szkole podstawowej</w:t>
      </w:r>
      <w:r w:rsidRPr="00577D1D">
        <w:rPr>
          <w:rFonts w:ascii="Arial" w:eastAsia="Calibri" w:hAnsi="Arial" w:cs="Arial"/>
          <w:b/>
          <w:bCs/>
          <w:sz w:val="18"/>
          <w:szCs w:val="28"/>
        </w:rPr>
        <w:t xml:space="preserve"> – </w:t>
      </w:r>
      <w:r w:rsidRPr="00577D1D">
        <w:rPr>
          <w:rFonts w:ascii="Arial" w:eastAsia="Calibri" w:hAnsi="Arial" w:cs="Arial"/>
          <w:b/>
          <w:bCs/>
          <w:i/>
          <w:iCs/>
          <w:sz w:val="18"/>
          <w:szCs w:val="28"/>
        </w:rPr>
        <w:t xml:space="preserve">Planeta Nowa </w:t>
      </w:r>
      <w:r w:rsidRPr="00577D1D">
        <w:rPr>
          <w:rFonts w:ascii="Arial" w:eastAsia="Calibri" w:hAnsi="Arial" w:cs="Arial"/>
          <w:b/>
          <w:bCs/>
          <w:sz w:val="18"/>
          <w:szCs w:val="28"/>
        </w:rPr>
        <w:t>autorstwa Ewy Marii Tuz i Barbary Dziedzic</w:t>
      </w:r>
    </w:p>
    <w:tbl>
      <w:tblPr>
        <w:tblW w:w="15875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174"/>
        <w:gridCol w:w="3174"/>
        <w:gridCol w:w="3175"/>
        <w:gridCol w:w="3177"/>
        <w:gridCol w:w="3175"/>
      </w:tblGrid>
      <w:tr w:rsidR="00C55AF0" w:rsidRPr="008E4DF9" w:rsidTr="002C5EF3">
        <w:trPr>
          <w:trHeight w:val="340"/>
        </w:trPr>
        <w:tc>
          <w:tcPr>
            <w:tcW w:w="15875" w:type="dxa"/>
            <w:gridSpan w:val="5"/>
            <w:shd w:val="clear" w:color="auto" w:fill="auto"/>
            <w:vAlign w:val="center"/>
          </w:tcPr>
          <w:p w:rsidR="00C55AF0" w:rsidRPr="005C6874" w:rsidRDefault="00C55AF0" w:rsidP="00C55AF0">
            <w:pPr>
              <w:ind w:right="-14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6"/>
              </w:rPr>
            </w:pPr>
            <w:r w:rsidRPr="005C6874">
              <w:rPr>
                <w:rFonts w:asciiTheme="minorHAnsi" w:hAnsiTheme="minorHAnsi" w:cstheme="minorHAnsi"/>
                <w:b/>
                <w:sz w:val="18"/>
                <w:szCs w:val="16"/>
              </w:rPr>
              <w:t>Wymagania na poszczególne oceny</w:t>
            </w:r>
          </w:p>
        </w:tc>
      </w:tr>
      <w:tr w:rsidR="00C55AF0" w:rsidRPr="008E4DF9" w:rsidTr="002C5EF3">
        <w:trPr>
          <w:trHeight w:val="454"/>
        </w:trPr>
        <w:tc>
          <w:tcPr>
            <w:tcW w:w="3174" w:type="dxa"/>
            <w:shd w:val="clear" w:color="auto" w:fill="auto"/>
            <w:vAlign w:val="center"/>
          </w:tcPr>
          <w:p w:rsidR="00DD00BF" w:rsidRPr="008E4DF9" w:rsidRDefault="00DD00BF" w:rsidP="00DD00BF">
            <w:pPr>
              <w:ind w:left="50" w:hanging="5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  <w:p w:rsidR="00C55AF0" w:rsidRPr="00996780" w:rsidRDefault="008E71D9" w:rsidP="00DD00BF">
            <w:pPr>
              <w:ind w:left="50" w:hanging="5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996780">
              <w:rPr>
                <w:rFonts w:asciiTheme="minorHAnsi" w:hAnsiTheme="minorHAnsi" w:cstheme="minorHAnsi"/>
                <w:b/>
                <w:sz w:val="16"/>
                <w:szCs w:val="16"/>
              </w:rPr>
              <w:t>ocena dopuszczająca</w:t>
            </w:r>
          </w:p>
        </w:tc>
        <w:tc>
          <w:tcPr>
            <w:tcW w:w="3174" w:type="dxa"/>
            <w:shd w:val="clear" w:color="auto" w:fill="auto"/>
            <w:vAlign w:val="center"/>
          </w:tcPr>
          <w:p w:rsidR="00C55AF0" w:rsidRPr="00996780" w:rsidRDefault="00641177" w:rsidP="00DD00BF">
            <w:pPr>
              <w:ind w:left="158" w:hanging="142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996780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</w:t>
            </w:r>
            <w:r w:rsidR="008E71D9" w:rsidRPr="00996780">
              <w:rPr>
                <w:rFonts w:asciiTheme="minorHAnsi" w:hAnsiTheme="minorHAnsi" w:cstheme="minorHAnsi"/>
                <w:b/>
                <w:sz w:val="16"/>
                <w:szCs w:val="16"/>
              </w:rPr>
              <w:t>ocena dostateczna</w:t>
            </w:r>
          </w:p>
        </w:tc>
        <w:tc>
          <w:tcPr>
            <w:tcW w:w="3175" w:type="dxa"/>
            <w:shd w:val="clear" w:color="auto" w:fill="auto"/>
            <w:vAlign w:val="center"/>
          </w:tcPr>
          <w:p w:rsidR="00C55AF0" w:rsidRPr="00996780" w:rsidRDefault="00641177" w:rsidP="00DD00BF">
            <w:pPr>
              <w:ind w:left="-63" w:right="-7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996780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</w:t>
            </w:r>
            <w:r w:rsidR="008E71D9" w:rsidRPr="00996780">
              <w:rPr>
                <w:rFonts w:asciiTheme="minorHAnsi" w:hAnsiTheme="minorHAnsi" w:cstheme="minorHAnsi"/>
                <w:b/>
                <w:sz w:val="16"/>
                <w:szCs w:val="16"/>
              </w:rPr>
              <w:t>ocena dobra</w:t>
            </w:r>
          </w:p>
        </w:tc>
        <w:tc>
          <w:tcPr>
            <w:tcW w:w="3177" w:type="dxa"/>
            <w:shd w:val="clear" w:color="auto" w:fill="auto"/>
            <w:vAlign w:val="center"/>
          </w:tcPr>
          <w:p w:rsidR="00C55AF0" w:rsidRPr="00996780" w:rsidRDefault="00641177" w:rsidP="00DD00BF">
            <w:pPr>
              <w:ind w:left="72" w:right="-14" w:hanging="72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996780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</w:t>
            </w:r>
            <w:r w:rsidR="008E71D9" w:rsidRPr="00996780">
              <w:rPr>
                <w:rFonts w:asciiTheme="minorHAnsi" w:hAnsiTheme="minorHAnsi" w:cstheme="minorHAnsi"/>
                <w:b/>
                <w:sz w:val="16"/>
                <w:szCs w:val="16"/>
              </w:rPr>
              <w:t>ocena bardzo dobra</w:t>
            </w:r>
          </w:p>
        </w:tc>
        <w:tc>
          <w:tcPr>
            <w:tcW w:w="3175" w:type="dxa"/>
            <w:shd w:val="clear" w:color="auto" w:fill="auto"/>
            <w:vAlign w:val="center"/>
          </w:tcPr>
          <w:p w:rsidR="00C55AF0" w:rsidRPr="00996780" w:rsidRDefault="00641177" w:rsidP="00DD00BF">
            <w:pPr>
              <w:ind w:left="72" w:right="-14" w:hanging="72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996780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</w:t>
            </w:r>
            <w:r w:rsidR="008E71D9" w:rsidRPr="00996780">
              <w:rPr>
                <w:rFonts w:asciiTheme="minorHAnsi" w:hAnsiTheme="minorHAnsi" w:cstheme="minorHAnsi"/>
                <w:b/>
                <w:sz w:val="16"/>
                <w:szCs w:val="16"/>
              </w:rPr>
              <w:t>ocena celująca</w:t>
            </w:r>
          </w:p>
        </w:tc>
      </w:tr>
      <w:tr w:rsidR="0074072E" w:rsidRPr="0074072E" w:rsidTr="002C5EF3">
        <w:trPr>
          <w:trHeight w:val="283"/>
        </w:trPr>
        <w:tc>
          <w:tcPr>
            <w:tcW w:w="15875" w:type="dxa"/>
            <w:gridSpan w:val="5"/>
            <w:shd w:val="clear" w:color="auto" w:fill="auto"/>
            <w:vAlign w:val="center"/>
          </w:tcPr>
          <w:p w:rsidR="00E02E04" w:rsidRPr="0074072E" w:rsidRDefault="00850E67" w:rsidP="0074072E">
            <w:pPr>
              <w:ind w:right="-14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6"/>
              </w:rPr>
              <w:t>I</w:t>
            </w:r>
            <w:r w:rsidR="00577D1D" w:rsidRPr="0074072E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. </w:t>
            </w:r>
            <w:r w:rsidR="004B2849">
              <w:rPr>
                <w:rFonts w:asciiTheme="minorHAnsi" w:hAnsiTheme="minorHAnsi" w:cstheme="minorHAnsi"/>
                <w:b/>
                <w:sz w:val="18"/>
                <w:szCs w:val="18"/>
              </w:rPr>
              <w:t>Azja</w:t>
            </w:r>
          </w:p>
        </w:tc>
      </w:tr>
      <w:tr w:rsidR="0074072E" w:rsidRPr="0074072E" w:rsidTr="006E7A61">
        <w:trPr>
          <w:trHeight w:val="3960"/>
        </w:trPr>
        <w:tc>
          <w:tcPr>
            <w:tcW w:w="3174" w:type="dxa"/>
            <w:shd w:val="clear" w:color="auto" w:fill="auto"/>
          </w:tcPr>
          <w:p w:rsidR="008E71D9" w:rsidRPr="0074072E" w:rsidRDefault="00C55AF0" w:rsidP="00C854BD">
            <w:pPr>
              <w:tabs>
                <w:tab w:val="left" w:pos="123"/>
              </w:tabs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74072E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404346" w:rsidRDefault="00035370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wskazuje </w:t>
            </w:r>
            <w:r w:rsidR="00F50DC4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mapie </w:t>
            </w:r>
            <w:r w:rsidR="00373687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położenie geograficzne Azji </w:t>
            </w:r>
          </w:p>
          <w:p w:rsidR="00035370" w:rsidRDefault="00035370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wymienia formy ukształtowania powierzchni Azji</w:t>
            </w:r>
          </w:p>
          <w:p w:rsidR="007D0B6E" w:rsidRDefault="007D0B6E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wymienia strefy klimatyc</w:t>
            </w:r>
            <w:r w:rsidR="004E4257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zne </w:t>
            </w:r>
            <w:r w:rsidR="00F50DC4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Azji </w:t>
            </w:r>
            <w:r w:rsidR="006E7A61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="00380AD3">
              <w:rPr>
                <w:rFonts w:asciiTheme="minorHAnsi" w:eastAsia="Calibri" w:hAnsiTheme="minorHAnsi" w:cstheme="minorHAnsi"/>
                <w:sz w:val="18"/>
                <w:szCs w:val="18"/>
              </w:rPr>
              <w:t>na podstawie mapy klimatycznej</w:t>
            </w:r>
          </w:p>
          <w:p w:rsidR="00035370" w:rsidRDefault="00035370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wymienia największe rzeki Azji</w:t>
            </w:r>
          </w:p>
          <w:p w:rsidR="00F24686" w:rsidRDefault="00F24686" w:rsidP="00F24686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strefy aktywności sejsmicznej </w:t>
            </w:r>
            <w:r w:rsidR="00F50DC4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 Azji </w:t>
            </w:r>
            <w:r w:rsidR="00380AD3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podstawie mapy geologicznej </w:t>
            </w:r>
          </w:p>
          <w:p w:rsidR="007D0B6E" w:rsidRDefault="00CF4999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wyjaśnia znaczenie terminu </w:t>
            </w:r>
            <w:r w:rsidRPr="0020652E">
              <w:rPr>
                <w:rFonts w:asciiTheme="minorHAnsi" w:eastAsia="Calibri" w:hAnsiTheme="minorHAnsi" w:cstheme="minorHAnsi"/>
                <w:i/>
                <w:sz w:val="18"/>
                <w:szCs w:val="18"/>
              </w:rPr>
              <w:t>wulkanizm</w:t>
            </w:r>
          </w:p>
          <w:p w:rsidR="00CF4999" w:rsidRDefault="00CF4999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odczytuje </w:t>
            </w:r>
            <w:r w:rsidR="00E27C6F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z </w:t>
            </w:r>
            <w:proofErr w:type="spellStart"/>
            <w:r w:rsidR="00E27C6F">
              <w:rPr>
                <w:rFonts w:asciiTheme="minorHAnsi" w:eastAsia="Calibri" w:hAnsiTheme="minorHAnsi" w:cstheme="minorHAnsi"/>
                <w:sz w:val="18"/>
                <w:szCs w:val="18"/>
              </w:rPr>
              <w:t>mapy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nazwy</w:t>
            </w:r>
            <w:proofErr w:type="spellEnd"/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największych wulkanów w Azji</w:t>
            </w:r>
          </w:p>
          <w:p w:rsidR="00CF4999" w:rsidRDefault="00455B89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wskazuje </w:t>
            </w:r>
            <w:r w:rsidR="00F50DC4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mapie 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zasięg Ognistego Pierś</w:t>
            </w:r>
            <w:r w:rsidR="00CF4999">
              <w:rPr>
                <w:rFonts w:asciiTheme="minorHAnsi" w:eastAsia="Calibri" w:hAnsiTheme="minorHAnsi" w:cstheme="minorHAnsi"/>
                <w:sz w:val="18"/>
                <w:szCs w:val="18"/>
              </w:rPr>
              <w:t>cienia Pacyfi</w:t>
            </w:r>
            <w:r w:rsidR="00461861">
              <w:rPr>
                <w:rFonts w:asciiTheme="minorHAnsi" w:eastAsia="Calibri" w:hAnsiTheme="minorHAnsi" w:cstheme="minorHAnsi"/>
                <w:sz w:val="18"/>
                <w:szCs w:val="18"/>
              </w:rPr>
              <w:t>ku</w:t>
            </w:r>
          </w:p>
          <w:p w:rsidR="00C14C37" w:rsidRDefault="004E4257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</w:t>
            </w:r>
            <w:r w:rsidR="00C14C37">
              <w:rPr>
                <w:rFonts w:asciiTheme="minorHAnsi" w:eastAsia="Calibri" w:hAnsiTheme="minorHAnsi" w:cstheme="minorHAnsi"/>
                <w:sz w:val="18"/>
                <w:szCs w:val="18"/>
              </w:rPr>
              <w:t>czynniki przyrodnicze wpływające na rozwój rolnictwa w Azji</w:t>
            </w:r>
          </w:p>
          <w:p w:rsidR="00C14C37" w:rsidRDefault="00C14C37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</w:t>
            </w:r>
            <w:r w:rsidR="004E4257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główne uprawy </w:t>
            </w:r>
            <w:r w:rsidR="00084259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 Azji </w:t>
            </w:r>
            <w:r w:rsidR="006E7A61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="00380AD3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podstawie mapy gospodarczej </w:t>
            </w:r>
          </w:p>
          <w:p w:rsidR="00246291" w:rsidRDefault="00246291" w:rsidP="00246291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określa cechy położenia Japonii </w:t>
            </w:r>
            <w:r w:rsidR="00380AD3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podstawie mapy </w:t>
            </w:r>
            <w:proofErr w:type="spellStart"/>
            <w:r w:rsidR="00380AD3">
              <w:rPr>
                <w:rFonts w:asciiTheme="minorHAnsi" w:eastAsia="Calibri" w:hAnsiTheme="minorHAnsi" w:cstheme="minorHAnsi"/>
                <w:sz w:val="18"/>
                <w:szCs w:val="18"/>
              </w:rPr>
              <w:t>ogólnogeograficznej</w:t>
            </w:r>
            <w:proofErr w:type="spellEnd"/>
            <w:r w:rsidR="00380AD3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</w:p>
          <w:p w:rsidR="009628BD" w:rsidRDefault="009628BD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cechy środowiska </w:t>
            </w:r>
            <w:proofErr w:type="spellStart"/>
            <w:r w:rsidR="009A3883">
              <w:rPr>
                <w:rFonts w:asciiTheme="minorHAnsi" w:eastAsia="Calibri" w:hAnsiTheme="minorHAnsi" w:cstheme="minorHAnsi"/>
                <w:sz w:val="18"/>
                <w:szCs w:val="18"/>
              </w:rPr>
              <w:t>przyrodniczego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Japonii</w:t>
            </w:r>
            <w:proofErr w:type="spellEnd"/>
          </w:p>
          <w:p w:rsidR="00CE68A4" w:rsidRDefault="00CE68A4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główne uprawy </w:t>
            </w:r>
            <w:r w:rsidR="00373687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 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Japonii</w:t>
            </w:r>
          </w:p>
          <w:p w:rsidR="00A17BDF" w:rsidRDefault="00A17BDF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określa cechy położen</w:t>
            </w:r>
            <w:r w:rsidR="00084259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ia Chin </w:t>
            </w:r>
            <w:r w:rsidR="00380AD3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podstawie mapy </w:t>
            </w:r>
            <w:proofErr w:type="spellStart"/>
            <w:r w:rsidR="00380AD3">
              <w:rPr>
                <w:rFonts w:asciiTheme="minorHAnsi" w:eastAsia="Calibri" w:hAnsiTheme="minorHAnsi" w:cstheme="minorHAnsi"/>
                <w:sz w:val="18"/>
                <w:szCs w:val="18"/>
              </w:rPr>
              <w:t>ogólnogeograficznej</w:t>
            </w:r>
            <w:proofErr w:type="spellEnd"/>
            <w:r w:rsidR="00380AD3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</w:p>
          <w:p w:rsidR="00A17BDF" w:rsidRDefault="00A17BDF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lokalizuje </w:t>
            </w:r>
            <w:r w:rsidR="00373687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mapie </w:t>
            </w:r>
            <w:r w:rsidR="00084259">
              <w:rPr>
                <w:rFonts w:asciiTheme="minorHAnsi" w:eastAsia="Calibri" w:hAnsiTheme="minorHAnsi" w:cstheme="minorHAnsi"/>
                <w:sz w:val="18"/>
                <w:szCs w:val="18"/>
              </w:rPr>
              <w:t>ośrodki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przemysłu </w:t>
            </w:r>
            <w:r w:rsidR="003831F6">
              <w:rPr>
                <w:rFonts w:asciiTheme="minorHAnsi" w:eastAsia="Calibri" w:hAnsiTheme="minorHAnsi" w:cstheme="minorHAnsi"/>
                <w:sz w:val="18"/>
                <w:szCs w:val="18"/>
              </w:rPr>
              <w:t>zaawansowanych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technologii </w:t>
            </w:r>
            <w:r w:rsidR="006E7A61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w Chinach</w:t>
            </w:r>
          </w:p>
          <w:p w:rsidR="007931B3" w:rsidRDefault="007931B3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</w:t>
            </w:r>
            <w:r w:rsidR="00084259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główne uprawy w Chinach </w:t>
            </w:r>
            <w:r w:rsidR="006E7A61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="00084259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i </w:t>
            </w:r>
            <w:r w:rsidR="00373687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opisuje 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ich rozmieszczenie </w:t>
            </w:r>
            <w:r w:rsidR="00380AD3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podstawie mapy gospodarczej </w:t>
            </w:r>
          </w:p>
          <w:p w:rsidR="007931B3" w:rsidRDefault="006E5680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określa położenie geograficzne Indii</w:t>
            </w:r>
          </w:p>
          <w:p w:rsidR="007931B3" w:rsidRDefault="007931B3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porównuje liczbę ludności Chin i Indii </w:t>
            </w:r>
            <w:r w:rsidR="00373687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oraz 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odczytuje z wykresu ich prognozę</w:t>
            </w:r>
          </w:p>
          <w:p w:rsidR="000B675E" w:rsidRDefault="000B675E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w</w:t>
            </w:r>
            <w:r w:rsidR="003831F6">
              <w:rPr>
                <w:rFonts w:asciiTheme="minorHAnsi" w:eastAsia="Calibri" w:hAnsiTheme="minorHAnsi" w:cstheme="minorHAnsi"/>
                <w:sz w:val="18"/>
                <w:szCs w:val="18"/>
              </w:rPr>
              <w:t>ymienia największe aglomeracje Indii</w:t>
            </w:r>
            <w:r w:rsidR="00373687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i wskazuje </w:t>
            </w:r>
            <w:r w:rsidR="00E27C6F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je </w:t>
            </w:r>
            <w:r w:rsidR="00373687">
              <w:rPr>
                <w:rFonts w:asciiTheme="minorHAnsi" w:eastAsia="Calibri" w:hAnsiTheme="minorHAnsi" w:cstheme="minorHAnsi"/>
                <w:sz w:val="18"/>
                <w:szCs w:val="18"/>
              </w:rPr>
              <w:t>na mapie</w:t>
            </w:r>
          </w:p>
          <w:p w:rsidR="000B675E" w:rsidRPr="0020652E" w:rsidRDefault="006E5680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i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wyjaśnia znaczenie </w:t>
            </w:r>
            <w:r w:rsidR="000B675E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terminu </w:t>
            </w:r>
            <w:proofErr w:type="spellStart"/>
            <w:r w:rsidR="000B675E" w:rsidRPr="0020652E">
              <w:rPr>
                <w:rFonts w:asciiTheme="minorHAnsi" w:eastAsia="Calibri" w:hAnsiTheme="minorHAnsi" w:cstheme="minorHAnsi"/>
                <w:i/>
                <w:sz w:val="18"/>
                <w:szCs w:val="18"/>
              </w:rPr>
              <w:t>sl</w:t>
            </w:r>
            <w:r w:rsidR="00770F29">
              <w:rPr>
                <w:rFonts w:asciiTheme="minorHAnsi" w:eastAsia="Calibri" w:hAnsiTheme="minorHAnsi" w:cstheme="minorHAnsi"/>
                <w:i/>
                <w:sz w:val="18"/>
                <w:szCs w:val="18"/>
              </w:rPr>
              <w:t>a</w:t>
            </w:r>
            <w:bookmarkStart w:id="0" w:name="_GoBack"/>
            <w:bookmarkEnd w:id="0"/>
            <w:r w:rsidR="000B675E" w:rsidRPr="0020652E">
              <w:rPr>
                <w:rFonts w:asciiTheme="minorHAnsi" w:eastAsia="Calibri" w:hAnsiTheme="minorHAnsi" w:cstheme="minorHAnsi"/>
                <w:i/>
                <w:sz w:val="18"/>
                <w:szCs w:val="18"/>
              </w:rPr>
              <w:t>msy</w:t>
            </w:r>
            <w:proofErr w:type="spellEnd"/>
          </w:p>
          <w:p w:rsidR="006213DF" w:rsidRDefault="006213DF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</w:t>
            </w:r>
            <w:r w:rsidR="006E5680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główne rośliny uprawne </w:t>
            </w:r>
            <w:r w:rsidR="006E7A61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="006E5680">
              <w:rPr>
                <w:rFonts w:asciiTheme="minorHAnsi" w:eastAsia="Calibri" w:hAnsiTheme="minorHAnsi" w:cstheme="minorHAnsi"/>
                <w:sz w:val="18"/>
                <w:szCs w:val="18"/>
              </w:rPr>
              <w:lastRenderedPageBreak/>
              <w:t xml:space="preserve">w Indiach 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i wskazuje </w:t>
            </w:r>
            <w:r w:rsidR="00C75096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mapie tematycznej </w:t>
            </w:r>
            <w:r w:rsidR="006E5680">
              <w:rPr>
                <w:rFonts w:asciiTheme="minorHAnsi" w:eastAsia="Calibri" w:hAnsiTheme="minorHAnsi" w:cstheme="minorHAnsi"/>
                <w:sz w:val="18"/>
                <w:szCs w:val="18"/>
              </w:rPr>
              <w:t>reg</w:t>
            </w:r>
            <w:r w:rsidR="00E27C6F">
              <w:rPr>
                <w:rFonts w:asciiTheme="minorHAnsi" w:eastAsia="Calibri" w:hAnsiTheme="minorHAnsi" w:cstheme="minorHAnsi"/>
                <w:sz w:val="18"/>
                <w:szCs w:val="18"/>
              </w:rPr>
              <w:t>i</w:t>
            </w:r>
            <w:r w:rsidR="006E5680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ony ich występowania </w:t>
            </w:r>
          </w:p>
          <w:p w:rsidR="00E73F3F" w:rsidRDefault="00E73F3F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wymienia surowce mineralne w Indiach</w:t>
            </w:r>
            <w:r w:rsidR="00373687">
              <w:rPr>
                <w:rFonts w:asciiTheme="minorHAnsi" w:hAnsiTheme="minorHAnsi" w:cstheme="minorHAnsi"/>
                <w:sz w:val="18"/>
                <w:szCs w:val="18"/>
              </w:rPr>
              <w:t xml:space="preserve"> i wskazuje </w:t>
            </w:r>
            <w:r w:rsidR="00C75096">
              <w:rPr>
                <w:rFonts w:asciiTheme="minorHAnsi" w:hAnsiTheme="minorHAnsi" w:cstheme="minorHAnsi"/>
                <w:sz w:val="18"/>
                <w:szCs w:val="18"/>
              </w:rPr>
              <w:t xml:space="preserve">na </w:t>
            </w:r>
            <w:proofErr w:type="spellStart"/>
            <w:r w:rsidR="00C75096">
              <w:rPr>
                <w:rFonts w:asciiTheme="minorHAnsi" w:hAnsiTheme="minorHAnsi" w:cstheme="minorHAnsi"/>
                <w:sz w:val="18"/>
                <w:szCs w:val="18"/>
              </w:rPr>
              <w:t>mapie</w:t>
            </w:r>
            <w:r w:rsidR="00373687" w:rsidRPr="00373687">
              <w:rPr>
                <w:rFonts w:asciiTheme="minorHAnsi" w:hAnsiTheme="minorHAnsi" w:cstheme="minorHAnsi"/>
                <w:sz w:val="18"/>
                <w:szCs w:val="18"/>
              </w:rPr>
              <w:t>reg</w:t>
            </w:r>
            <w:r w:rsidR="00E27C6F">
              <w:rPr>
                <w:rFonts w:asciiTheme="minorHAnsi" w:hAnsiTheme="minorHAnsi" w:cstheme="minorHAnsi"/>
                <w:sz w:val="18"/>
                <w:szCs w:val="18"/>
              </w:rPr>
              <w:t>i</w:t>
            </w:r>
            <w:r w:rsidR="00373687" w:rsidRPr="00373687">
              <w:rPr>
                <w:rFonts w:asciiTheme="minorHAnsi" w:hAnsiTheme="minorHAnsi" w:cstheme="minorHAnsi"/>
                <w:sz w:val="18"/>
                <w:szCs w:val="18"/>
              </w:rPr>
              <w:t>ony</w:t>
            </w:r>
            <w:proofErr w:type="spellEnd"/>
            <w:r w:rsidR="00373687" w:rsidRPr="00373687">
              <w:rPr>
                <w:rFonts w:asciiTheme="minorHAnsi" w:hAnsiTheme="minorHAnsi" w:cstheme="minorHAnsi"/>
                <w:sz w:val="18"/>
                <w:szCs w:val="18"/>
              </w:rPr>
              <w:t xml:space="preserve"> ich występowania </w:t>
            </w:r>
          </w:p>
          <w:p w:rsidR="000026CE" w:rsidRDefault="000026CE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określa </w:t>
            </w:r>
            <w:r w:rsidR="006E5680">
              <w:rPr>
                <w:rFonts w:asciiTheme="minorHAnsi" w:eastAsia="Calibri" w:hAnsiTheme="minorHAnsi" w:cstheme="minorHAnsi"/>
                <w:sz w:val="18"/>
                <w:szCs w:val="18"/>
              </w:rPr>
              <w:t>położenie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geograficzne Bliskiego Wschodu</w:t>
            </w:r>
          </w:p>
          <w:p w:rsidR="00E35344" w:rsidRDefault="00E35344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państwa leżące na Bliskim Wschodzie </w:t>
            </w:r>
            <w:r w:rsidR="00380AD3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podstawie mapy politycznej </w:t>
            </w:r>
          </w:p>
          <w:p w:rsidR="00D5207D" w:rsidRPr="0074072E" w:rsidRDefault="00D5207D" w:rsidP="00C75096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wskazuje na mapie miejsca konfliktów zbrojnych na Bliskim Wschodzie</w:t>
            </w:r>
          </w:p>
        </w:tc>
        <w:tc>
          <w:tcPr>
            <w:tcW w:w="3174" w:type="dxa"/>
            <w:shd w:val="clear" w:color="auto" w:fill="auto"/>
          </w:tcPr>
          <w:p w:rsidR="006F4F16" w:rsidRPr="00214512" w:rsidRDefault="00C55AF0" w:rsidP="008E71D9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:rsidR="00404346" w:rsidRPr="00214512" w:rsidRDefault="00035370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opisuje linię brzegową Azji </w:t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podstawie mapy świata </w:t>
            </w:r>
          </w:p>
          <w:p w:rsidR="00035370" w:rsidRPr="00214512" w:rsidRDefault="00035370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charakteryzuje </w:t>
            </w:r>
            <w:r w:rsidR="007E4B6F" w:rsidRPr="00214512">
              <w:rPr>
                <w:rFonts w:asciiTheme="minorHAnsi" w:hAnsiTheme="minorHAnsi" w:cstheme="minorHAnsi"/>
                <w:sz w:val="18"/>
                <w:szCs w:val="18"/>
              </w:rPr>
              <w:t>zróżnicowanie środowiska geograficznego Azji</w:t>
            </w:r>
          </w:p>
          <w:p w:rsidR="00035370" w:rsidRPr="00214512" w:rsidRDefault="00035370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przedstawia kontrasty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w ukształtowaniu powierzchni terenu</w:t>
            </w:r>
            <w:r w:rsidR="00373687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Azji</w:t>
            </w:r>
          </w:p>
          <w:p w:rsidR="00035370" w:rsidRPr="00214512" w:rsidRDefault="00035370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 czynniki klimatyczne kształtujące klimat Azji</w:t>
            </w:r>
          </w:p>
          <w:p w:rsidR="00035370" w:rsidRPr="00214512" w:rsidRDefault="00035370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 strefy roślinne</w:t>
            </w:r>
            <w:r w:rsidR="007E4B6F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Azji</w:t>
            </w:r>
          </w:p>
          <w:p w:rsidR="00CF4999" w:rsidRPr="00214512" w:rsidRDefault="00455B89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 budowę</w:t>
            </w:r>
            <w:r w:rsidR="00CF4999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wulkanu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CF4999" w:rsidRPr="00214512">
              <w:rPr>
                <w:rFonts w:asciiTheme="minorHAnsi" w:hAnsiTheme="minorHAnsi" w:cstheme="minorHAnsi"/>
                <w:sz w:val="18"/>
                <w:szCs w:val="18"/>
              </w:rPr>
              <w:t>na podstawie ilustracji</w:t>
            </w:r>
          </w:p>
          <w:p w:rsidR="00C14C37" w:rsidRPr="00214512" w:rsidRDefault="00CF4999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wym</w:t>
            </w:r>
            <w:r w:rsidR="00C14C37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ienia </w:t>
            </w:r>
            <w:r w:rsidR="003E35A1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typy </w:t>
            </w:r>
            <w:r w:rsidR="004E4257" w:rsidRPr="00214512">
              <w:rPr>
                <w:rFonts w:asciiTheme="minorHAnsi" w:hAnsiTheme="minorHAnsi" w:cstheme="minorHAnsi"/>
                <w:sz w:val="18"/>
                <w:szCs w:val="18"/>
              </w:rPr>
              <w:t>wulkanów</w:t>
            </w:r>
            <w:r w:rsidR="003E35A1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i podaje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3E35A1" w:rsidRPr="00214512">
              <w:rPr>
                <w:rFonts w:asciiTheme="minorHAnsi" w:hAnsiTheme="minorHAnsi" w:cstheme="minorHAnsi"/>
                <w:sz w:val="18"/>
                <w:szCs w:val="18"/>
              </w:rPr>
              <w:t>ich główne cechy</w:t>
            </w:r>
          </w:p>
          <w:p w:rsidR="00C14C37" w:rsidRPr="00214512" w:rsidRDefault="004E50B5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w</w:t>
            </w:r>
            <w:r w:rsidR="00C14C37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skazuje </w:t>
            </w:r>
            <w:r w:rsidR="003E35A1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mapie </w:t>
            </w:r>
            <w:r w:rsidR="00C14C37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obszary 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Azji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9628BD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 korzystnych </w:t>
            </w:r>
            <w:r w:rsidR="00C14C37" w:rsidRPr="00214512">
              <w:rPr>
                <w:rFonts w:asciiTheme="minorHAnsi" w:hAnsiTheme="minorHAnsi" w:cstheme="minorHAnsi"/>
                <w:sz w:val="18"/>
                <w:szCs w:val="18"/>
              </w:rPr>
              <w:t>i niekorzystnych warunkach d</w:t>
            </w:r>
            <w:r w:rsidR="003C2110" w:rsidRPr="00214512">
              <w:rPr>
                <w:rFonts w:asciiTheme="minorHAnsi" w:hAnsiTheme="minorHAnsi" w:cstheme="minorHAnsi"/>
                <w:sz w:val="18"/>
                <w:szCs w:val="18"/>
              </w:rPr>
              <w:t>o</w:t>
            </w:r>
            <w:r w:rsidR="00C14C37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rozwoju rolnictwa </w:t>
            </w:r>
          </w:p>
          <w:p w:rsidR="00C14C37" w:rsidRPr="00214512" w:rsidRDefault="00C14C37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wymienia czołówkę państw</w:t>
            </w:r>
            <w:r w:rsidR="009628BD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azjatyckich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w światowych zbiorach roślin uprawnych </w:t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</w:t>
            </w:r>
            <w:proofErr w:type="spellStart"/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>podstawieinfografiki</w:t>
            </w:r>
            <w:proofErr w:type="spellEnd"/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:rsidR="00455B89" w:rsidRPr="00214512" w:rsidRDefault="00455B89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charakteryzuje ukształtowanie powierzchni Japonii</w:t>
            </w:r>
          </w:p>
          <w:p w:rsidR="009628BD" w:rsidRPr="00214512" w:rsidRDefault="009628BD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omawia strukturę zatrudnienia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084259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w 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Japonii </w:t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podstawie analizy danych statystycznych </w:t>
            </w:r>
          </w:p>
          <w:p w:rsidR="009628BD" w:rsidRPr="00214512" w:rsidRDefault="009628BD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omawia warunki </w:t>
            </w:r>
            <w:r w:rsidR="009A3883">
              <w:rPr>
                <w:rFonts w:asciiTheme="minorHAnsi" w:hAnsiTheme="minorHAnsi" w:cstheme="minorHAnsi"/>
                <w:sz w:val="18"/>
                <w:szCs w:val="18"/>
              </w:rPr>
              <w:t>przyrodnicze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rozwoju rolnictwa</w:t>
            </w:r>
            <w:r w:rsidR="003E35A1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w 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Japonii</w:t>
            </w:r>
          </w:p>
          <w:p w:rsidR="00CE68A4" w:rsidRPr="00214512" w:rsidRDefault="00CE68A4" w:rsidP="0020652E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right="-102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przedstawia </w:t>
            </w:r>
            <w:r w:rsidR="00084259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cechy rolnictwa Japonii </w:t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podstawie analizy danych statystycznych </w:t>
            </w:r>
          </w:p>
          <w:p w:rsidR="00A17BDF" w:rsidRPr="00214512" w:rsidRDefault="00084259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określa różnorodność cech </w:t>
            </w:r>
            <w:r w:rsidR="00A17BDF" w:rsidRPr="00214512">
              <w:rPr>
                <w:rFonts w:asciiTheme="minorHAnsi" w:hAnsiTheme="minorHAnsi" w:cstheme="minorHAnsi"/>
                <w:sz w:val="18"/>
                <w:szCs w:val="18"/>
              </w:rPr>
              <w:t>środowisk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a </w:t>
            </w:r>
            <w:r w:rsidR="00A17BDF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geograficznego Chin </w:t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podstawie mapy tematycznej </w:t>
            </w:r>
          </w:p>
          <w:p w:rsidR="00A17BDF" w:rsidRPr="00214512" w:rsidRDefault="00A17BDF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 czynniki przyrodnicze sprzyjające osadnictwu w Chinach</w:t>
            </w:r>
          </w:p>
          <w:p w:rsidR="00A17BDF" w:rsidRPr="00214512" w:rsidRDefault="00A17BDF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przedstawia nierównomiern</w:t>
            </w:r>
            <w:r w:rsidR="00084259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e rozmieszczenie ludności Chin </w:t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podstawie mapy gęstości zaludnienia </w:t>
            </w:r>
          </w:p>
          <w:p w:rsidR="00A17BDF" w:rsidRPr="00214512" w:rsidRDefault="00A17BDF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 xml:space="preserve">omawia główne kierunki </w:t>
            </w:r>
            <w:r w:rsidR="007931B3" w:rsidRPr="00214512">
              <w:rPr>
                <w:rFonts w:asciiTheme="minorHAnsi" w:hAnsiTheme="minorHAnsi" w:cstheme="minorHAnsi"/>
                <w:sz w:val="18"/>
                <w:szCs w:val="18"/>
              </w:rPr>
              <w:t>produkcji rolnej w Chinach</w:t>
            </w:r>
          </w:p>
          <w:p w:rsidR="007931B3" w:rsidRPr="00214512" w:rsidRDefault="007931B3" w:rsidP="00084259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 cechy środowiska geograficznego Półwyspu Indyjskiego</w:t>
            </w:r>
          </w:p>
          <w:p w:rsidR="000B675E" w:rsidRPr="00214512" w:rsidRDefault="000B675E" w:rsidP="00084259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podaje przyczyny powstawania </w:t>
            </w:r>
            <w:proofErr w:type="spellStart"/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sl</w:t>
            </w:r>
            <w:r w:rsidR="00770F29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msów</w:t>
            </w:r>
            <w:proofErr w:type="spellEnd"/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w Indiach</w:t>
            </w:r>
          </w:p>
          <w:p w:rsidR="006213DF" w:rsidRPr="00214512" w:rsidRDefault="006213DF" w:rsidP="0020652E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right="-102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omawia warunki uprawy roślin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w Indiach </w:t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podstawie mapy tematycznej </w:t>
            </w:r>
          </w:p>
          <w:p w:rsidR="00E73F3F" w:rsidRPr="00214512" w:rsidRDefault="00E73F3F" w:rsidP="0020652E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right="-102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charakteryzuje indyjską Dolinę Krzemową</w:t>
            </w:r>
          </w:p>
          <w:p w:rsidR="00D5207D" w:rsidRPr="00214512" w:rsidRDefault="008B0890" w:rsidP="00084259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omawia cechy środowiska </w:t>
            </w:r>
            <w:r w:rsidR="00576419" w:rsidRPr="00214512">
              <w:rPr>
                <w:rFonts w:asciiTheme="minorHAnsi" w:hAnsiTheme="minorHAnsi" w:cstheme="minorHAnsi"/>
                <w:sz w:val="18"/>
                <w:szCs w:val="18"/>
              </w:rPr>
              <w:t>przyrodniczego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Bliskiego Wschodu</w:t>
            </w:r>
          </w:p>
          <w:p w:rsidR="00576419" w:rsidRPr="00214512" w:rsidRDefault="00E35344" w:rsidP="00085910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24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omawia </w:t>
            </w:r>
            <w:r w:rsidR="00085910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wielkość 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zasob</w:t>
            </w:r>
            <w:r w:rsidR="00085910" w:rsidRPr="00214512">
              <w:rPr>
                <w:rFonts w:asciiTheme="minorHAnsi" w:hAnsiTheme="minorHAnsi" w:cstheme="minorHAnsi"/>
                <w:sz w:val="18"/>
                <w:szCs w:val="18"/>
              </w:rPr>
              <w:t>ów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ropy naftowej na świecie i </w:t>
            </w:r>
            <w:r w:rsidR="001B16A1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Bliskim </w:t>
            </w:r>
            <w:proofErr w:type="spellStart"/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Wschodzie</w:t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>na</w:t>
            </w:r>
            <w:proofErr w:type="spellEnd"/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podstawie wykresu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i mapy tematycznej </w:t>
            </w:r>
          </w:p>
          <w:p w:rsidR="00035370" w:rsidRPr="00214512" w:rsidRDefault="00576419" w:rsidP="00085910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24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przedstawia cele organizacji OPEC</w:t>
            </w:r>
          </w:p>
        </w:tc>
        <w:tc>
          <w:tcPr>
            <w:tcW w:w="3175" w:type="dxa"/>
            <w:shd w:val="clear" w:color="auto" w:fill="auto"/>
          </w:tcPr>
          <w:p w:rsidR="006F4F16" w:rsidRPr="00214512" w:rsidRDefault="00C55AF0" w:rsidP="008E71D9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:rsidR="00C55AF0" w:rsidRPr="00214512" w:rsidRDefault="00035370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omawia budowę geologiczną </w:t>
            </w:r>
            <w:r w:rsidR="007E4B6F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Azji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podstawie mapy tematycznej </w:t>
            </w:r>
          </w:p>
          <w:p w:rsidR="00035370" w:rsidRPr="00214512" w:rsidRDefault="004E4257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 cyrkulację monsunową</w:t>
            </w:r>
            <w:r w:rsidR="00035370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i jej wpływ na klimat Azji</w:t>
            </w:r>
          </w:p>
          <w:p w:rsidR="00035370" w:rsidRPr="00214512" w:rsidRDefault="00035370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charakteryzuje kontrasty klimatyczne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i roślinne </w:t>
            </w:r>
            <w:r w:rsidR="007E4B6F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w Azji </w:t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podstawie mapy tematycznej </w:t>
            </w:r>
          </w:p>
          <w:p w:rsidR="007D0B6E" w:rsidRPr="00214512" w:rsidRDefault="007D0B6E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 czynniki wpływające na układ sieci rzecznej</w:t>
            </w:r>
            <w:r w:rsidR="007E4B6F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w Azji</w:t>
            </w:r>
          </w:p>
          <w:p w:rsidR="007D0B6E" w:rsidRPr="00214512" w:rsidRDefault="007D0B6E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omawia </w:t>
            </w:r>
            <w:r w:rsidR="00455B89" w:rsidRPr="00214512">
              <w:rPr>
                <w:rFonts w:asciiTheme="minorHAnsi" w:hAnsiTheme="minorHAnsi" w:cstheme="minorHAnsi"/>
                <w:sz w:val="18"/>
                <w:szCs w:val="18"/>
              </w:rPr>
              <w:t>płytową budowę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litosfery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podstawie map tematycznych </w:t>
            </w:r>
          </w:p>
          <w:p w:rsidR="00CF4999" w:rsidRPr="00214512" w:rsidRDefault="00CF4999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wyjaśnia </w:t>
            </w:r>
            <w:r w:rsidR="007E4B6F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przyczyny występowania 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trzęsień ziemi</w:t>
            </w:r>
            <w:r w:rsidR="0061715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i tsunami</w:t>
            </w:r>
            <w:r w:rsidR="007E4B6F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w Azji</w:t>
            </w:r>
          </w:p>
          <w:p w:rsidR="00CF4999" w:rsidRPr="00214512" w:rsidRDefault="00CF4999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opisuje przebieg trzęsienia ziemi</w:t>
            </w:r>
          </w:p>
          <w:p w:rsidR="00C14C37" w:rsidRPr="00214512" w:rsidRDefault="00C14C37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omawia warunki przyrodnicze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i </w:t>
            </w:r>
            <w:proofErr w:type="spellStart"/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pozaprzyrodnicze</w:t>
            </w:r>
            <w:proofErr w:type="spellEnd"/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rozwoju rolnictwa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w Azji</w:t>
            </w:r>
          </w:p>
          <w:p w:rsidR="004F6E2C" w:rsidRPr="00214512" w:rsidRDefault="00CE68A4" w:rsidP="003D7402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opisuje ekstremalne zjawiska klimatyczne i ich </w:t>
            </w:r>
            <w:proofErr w:type="spellStart"/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skutki</w:t>
            </w:r>
            <w:r w:rsidR="009628BD" w:rsidRPr="00214512">
              <w:rPr>
                <w:rFonts w:asciiTheme="minorHAnsi" w:hAnsiTheme="minorHAnsi" w:cstheme="minorHAnsi"/>
                <w:sz w:val="18"/>
                <w:szCs w:val="18"/>
              </w:rPr>
              <w:t>w</w:t>
            </w:r>
            <w:proofErr w:type="spellEnd"/>
            <w:r w:rsidR="009628BD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Japonii</w:t>
            </w:r>
            <w:r w:rsidR="004F6E2C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opisuje skutki występowania </w:t>
            </w:r>
            <w:proofErr w:type="spellStart"/>
            <w:r w:rsidR="004F6E2C" w:rsidRPr="00214512">
              <w:rPr>
                <w:rFonts w:asciiTheme="minorHAnsi" w:hAnsiTheme="minorHAnsi" w:cstheme="minorHAnsi"/>
                <w:sz w:val="18"/>
                <w:szCs w:val="18"/>
              </w:rPr>
              <w:t>tajfunówna</w:t>
            </w:r>
            <w:proofErr w:type="spellEnd"/>
            <w:r w:rsidR="004F6E2C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obszarze Japonii</w:t>
            </w:r>
          </w:p>
          <w:p w:rsidR="009628BD" w:rsidRPr="00214512" w:rsidRDefault="009628BD" w:rsidP="00084259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 bariery utrudniające rozwój gospodarki Japonii</w:t>
            </w:r>
          </w:p>
          <w:p w:rsidR="00CE68A4" w:rsidRPr="00214512" w:rsidRDefault="00CE68A4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 znaczenie i ro</w:t>
            </w:r>
            <w:r w:rsidR="009628BD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lę transportu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9628BD" w:rsidRPr="00214512">
              <w:rPr>
                <w:rFonts w:asciiTheme="minorHAnsi" w:hAnsiTheme="minorHAnsi" w:cstheme="minorHAnsi"/>
                <w:sz w:val="18"/>
                <w:szCs w:val="18"/>
              </w:rPr>
              <w:t>w gospodarce Japonii</w:t>
            </w:r>
          </w:p>
          <w:p w:rsidR="00A17BDF" w:rsidRPr="00214512" w:rsidRDefault="00A17BDF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 cechy gospodarki Chin</w:t>
            </w:r>
          </w:p>
          <w:p w:rsidR="00A17BDF" w:rsidRPr="00214512" w:rsidRDefault="00A17BDF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analizuje </w:t>
            </w:r>
            <w:r w:rsidR="00084259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wielkości PKB </w:t>
            </w:r>
            <w:r w:rsidR="004F6E2C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w Chinach </w:t>
            </w:r>
            <w:r w:rsidR="00084259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tle innych krajów świata </w:t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podstawie danych statystycznych </w:t>
            </w:r>
          </w:p>
          <w:p w:rsidR="007931B3" w:rsidRPr="00214512" w:rsidRDefault="007931B3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charakteryzuje tradycyjne rolnictwo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i warunki rozwoju rolnictwa Chin</w:t>
            </w:r>
          </w:p>
          <w:p w:rsidR="007931B3" w:rsidRPr="00214512" w:rsidRDefault="007931B3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przedstawia problemy demograficzne Indii</w:t>
            </w:r>
          </w:p>
          <w:p w:rsidR="000B675E" w:rsidRPr="00214512" w:rsidRDefault="000B675E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 system kastowy w Indiach</w:t>
            </w:r>
          </w:p>
          <w:p w:rsidR="006213DF" w:rsidRPr="00214512" w:rsidRDefault="006213DF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przedstawia zróżnicowanie indyjskiej edukacj</w:t>
            </w:r>
            <w:r w:rsidR="006E5680" w:rsidRPr="00214512">
              <w:rPr>
                <w:rFonts w:asciiTheme="minorHAnsi" w:hAnsiTheme="minorHAnsi" w:cstheme="minorHAnsi"/>
                <w:sz w:val="18"/>
                <w:szCs w:val="18"/>
              </w:rPr>
              <w:t>i</w:t>
            </w:r>
          </w:p>
          <w:p w:rsidR="006213DF" w:rsidRPr="00214512" w:rsidRDefault="006213DF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analizuje strukturę zatrudnienia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i strukturę PKB Indii </w:t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podstawie </w:t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 xml:space="preserve">wykresu </w:t>
            </w:r>
          </w:p>
          <w:p w:rsidR="006213DF" w:rsidRPr="00214512" w:rsidRDefault="006213DF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charakteryzuje </w:t>
            </w:r>
            <w:r w:rsidR="00F418D5">
              <w:rPr>
                <w:rFonts w:asciiTheme="minorHAnsi" w:hAnsiTheme="minorHAnsi" w:cstheme="minorHAnsi"/>
                <w:sz w:val="18"/>
                <w:szCs w:val="18"/>
              </w:rPr>
              <w:t>przetwórstwo przemysłowe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Indii</w:t>
            </w:r>
          </w:p>
          <w:p w:rsidR="00D5207D" w:rsidRPr="00214512" w:rsidRDefault="00D5207D" w:rsidP="00D5207D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 zróżnicowanie religi</w:t>
            </w:r>
            <w:r w:rsidR="00084259" w:rsidRPr="00214512">
              <w:rPr>
                <w:rFonts w:asciiTheme="minorHAnsi" w:hAnsiTheme="minorHAnsi" w:cstheme="minorHAnsi"/>
                <w:sz w:val="18"/>
                <w:szCs w:val="18"/>
              </w:rPr>
              <w:t>j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ne na Bliskim Wschodzie</w:t>
            </w:r>
          </w:p>
          <w:p w:rsidR="00D5207D" w:rsidRPr="00214512" w:rsidRDefault="00084259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</w:t>
            </w:r>
            <w:r w:rsidR="00D5207D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wpływ religii na</w:t>
            </w:r>
            <w:r w:rsidR="008B0890" w:rsidRPr="00214512">
              <w:rPr>
                <w:rFonts w:asciiTheme="minorHAnsi" w:hAnsiTheme="minorHAnsi" w:cstheme="minorHAnsi"/>
                <w:sz w:val="18"/>
                <w:szCs w:val="18"/>
              </w:rPr>
              <w:t>ż</w:t>
            </w:r>
            <w:r w:rsidR="00D5207D" w:rsidRPr="00214512">
              <w:rPr>
                <w:rFonts w:asciiTheme="minorHAnsi" w:hAnsiTheme="minorHAnsi" w:cstheme="minorHAnsi"/>
                <w:sz w:val="18"/>
                <w:szCs w:val="18"/>
              </w:rPr>
              <w:t>ycie muzułmanów</w:t>
            </w:r>
          </w:p>
          <w:p w:rsidR="00CF4999" w:rsidRPr="00214512" w:rsidRDefault="00576419" w:rsidP="00F418D5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przedstawia</w:t>
            </w:r>
            <w:r w:rsidR="00E35344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znaczenie </w:t>
            </w:r>
            <w:r w:rsidR="00F418D5">
              <w:rPr>
                <w:rFonts w:asciiTheme="minorHAnsi" w:hAnsiTheme="minorHAnsi" w:cstheme="minorHAnsi"/>
                <w:sz w:val="18"/>
                <w:szCs w:val="18"/>
              </w:rPr>
              <w:t>produkcji wyrobów z ropy naftowej</w:t>
            </w:r>
            <w:r w:rsidR="00E35344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w krajach Bliskiego Wschodu</w:t>
            </w:r>
          </w:p>
        </w:tc>
        <w:tc>
          <w:tcPr>
            <w:tcW w:w="3177" w:type="dxa"/>
            <w:shd w:val="clear" w:color="auto" w:fill="auto"/>
          </w:tcPr>
          <w:p w:rsidR="006F4F16" w:rsidRPr="0074072E" w:rsidRDefault="00C55AF0" w:rsidP="006F4F16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74072E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:rsidR="00A01C42" w:rsidRDefault="007D0B6E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analizuje azjatyckie rekordy dotyczące </w:t>
            </w:r>
            <w:r w:rsidR="004E4257">
              <w:rPr>
                <w:rFonts w:asciiTheme="minorHAnsi" w:hAnsiTheme="minorHAnsi" w:cstheme="minorHAnsi"/>
                <w:sz w:val="18"/>
                <w:szCs w:val="18"/>
              </w:rPr>
              <w:t>rzeźby terenu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, linii brzegowej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i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hydrosfery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>na</w:t>
            </w:r>
            <w:proofErr w:type="spellEnd"/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 podstawie infografiki</w:t>
            </w:r>
          </w:p>
          <w:p w:rsidR="00CF4999" w:rsidRPr="004E4257" w:rsidRDefault="00CF4999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 w:rsidRPr="004E4257">
              <w:rPr>
                <w:rFonts w:asciiTheme="minorHAnsi" w:hAnsiTheme="minorHAnsi" w:cstheme="minorHAnsi"/>
                <w:sz w:val="18"/>
                <w:szCs w:val="18"/>
              </w:rPr>
              <w:t>omawia powstawanie Himalajów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4E4257" w:rsidRPr="004E4257">
              <w:rPr>
                <w:rFonts w:asciiTheme="minorHAnsi" w:hAnsiTheme="minorHAnsi" w:cstheme="minorHAnsi"/>
                <w:sz w:val="18"/>
                <w:szCs w:val="18"/>
              </w:rPr>
              <w:t xml:space="preserve">i </w:t>
            </w:r>
            <w:r w:rsidRPr="004E4257">
              <w:rPr>
                <w:rFonts w:asciiTheme="minorHAnsi" w:hAnsiTheme="minorHAnsi" w:cstheme="minorHAnsi"/>
                <w:sz w:val="18"/>
                <w:szCs w:val="18"/>
              </w:rPr>
              <w:t>rowów oceanicznych</w:t>
            </w:r>
          </w:p>
          <w:p w:rsidR="00CF4999" w:rsidRDefault="00CF4999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przedstawia sposoby zabezpieczania ludzi przed skutkami trzęsień ziemi</w:t>
            </w:r>
          </w:p>
          <w:p w:rsidR="00C14C37" w:rsidRDefault="00C14C37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omawia warunki klimatyczne </w:t>
            </w:r>
            <w:r w:rsidR="007E4B6F">
              <w:rPr>
                <w:rFonts w:asciiTheme="minorHAnsi" w:hAnsiTheme="minorHAnsi" w:cstheme="minorHAnsi"/>
                <w:sz w:val="18"/>
                <w:szCs w:val="18"/>
              </w:rPr>
              <w:t xml:space="preserve">w Azji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wpływające na rytm uprawy ryżu</w:t>
            </w:r>
          </w:p>
          <w:p w:rsidR="00C14C37" w:rsidRDefault="00C14C37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omawia znaczenie </w:t>
            </w:r>
            <w:r w:rsidR="00084259">
              <w:rPr>
                <w:rFonts w:asciiTheme="minorHAnsi" w:hAnsiTheme="minorHAnsi" w:cstheme="minorHAnsi"/>
                <w:sz w:val="18"/>
                <w:szCs w:val="18"/>
              </w:rPr>
              <w:t xml:space="preserve">uprawy ryżu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dla krajów Azji Południowo-Wschodniej </w:t>
            </w:r>
          </w:p>
          <w:p w:rsidR="00CE68A4" w:rsidRDefault="00CE68A4" w:rsidP="00CE68A4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wykazuje związek między budową geolo</w:t>
            </w:r>
            <w:r w:rsidR="00084259">
              <w:rPr>
                <w:rFonts w:asciiTheme="minorHAnsi" w:hAnsiTheme="minorHAnsi" w:cstheme="minorHAnsi"/>
                <w:sz w:val="18"/>
                <w:szCs w:val="18"/>
              </w:rPr>
              <w:t>giczną a występowaniem wulkanów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 trzęsień ziemi</w:t>
            </w:r>
            <w:r w:rsidR="009628BD">
              <w:rPr>
                <w:rFonts w:asciiTheme="minorHAnsi" w:hAnsiTheme="minorHAnsi" w:cstheme="minorHAnsi"/>
                <w:sz w:val="18"/>
                <w:szCs w:val="18"/>
              </w:rPr>
              <w:t xml:space="preserve"> i tsunami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9628BD">
              <w:rPr>
                <w:rFonts w:asciiTheme="minorHAnsi" w:hAnsiTheme="minorHAnsi" w:cstheme="minorHAnsi"/>
                <w:sz w:val="18"/>
                <w:szCs w:val="18"/>
              </w:rPr>
              <w:t>w Japonii</w:t>
            </w:r>
          </w:p>
          <w:p w:rsidR="00CE68A4" w:rsidRDefault="00CE68A4" w:rsidP="00CE68A4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analizuje </w:t>
            </w:r>
            <w:r w:rsidR="004E4257">
              <w:rPr>
                <w:rFonts w:asciiTheme="minorHAnsi" w:hAnsiTheme="minorHAnsi" w:cstheme="minorHAnsi"/>
                <w:sz w:val="18"/>
                <w:szCs w:val="18"/>
              </w:rPr>
              <w:t>źródła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gospodarczego rozwoju Japonii</w:t>
            </w:r>
          </w:p>
          <w:p w:rsidR="009628BD" w:rsidRDefault="009628BD" w:rsidP="00CE68A4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charakteryzuje cechy nowoczesnej gospodarki Japonii </w:t>
            </w:r>
            <w:r w:rsidR="00931EF7">
              <w:rPr>
                <w:rFonts w:asciiTheme="minorHAnsi" w:hAnsiTheme="minorHAnsi" w:cstheme="minorHAnsi"/>
                <w:sz w:val="18"/>
                <w:szCs w:val="18"/>
              </w:rPr>
              <w:t>oraz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rodzaje produkcji przemysłowej</w:t>
            </w:r>
          </w:p>
          <w:p w:rsidR="00576419" w:rsidRDefault="00576419" w:rsidP="002065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right="-133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uzasadnia, że gospodarka Japonii należy do najnowocześniejszych na świecie</w:t>
            </w:r>
          </w:p>
          <w:p w:rsidR="00A17BDF" w:rsidRDefault="00A17BDF" w:rsidP="00CE68A4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przedstawia problemy demograficzne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i społeczne Chin z uwzględnieniem przyrostu naturalnego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analizy danych statystycznych </w:t>
            </w:r>
          </w:p>
          <w:p w:rsidR="00A17BDF" w:rsidRDefault="00A17BDF" w:rsidP="00CE68A4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znaczenie nowoczesnych kolei w rozwoju gospodarczym Chin</w:t>
            </w:r>
          </w:p>
          <w:p w:rsidR="006213DF" w:rsidRDefault="00084259" w:rsidP="00CE68A4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kontrasty etniczne</w:t>
            </w:r>
            <w:r w:rsidR="006213DF">
              <w:rPr>
                <w:rFonts w:asciiTheme="minorHAnsi" w:hAnsiTheme="minorHAnsi" w:cstheme="minorHAnsi"/>
                <w:sz w:val="18"/>
                <w:szCs w:val="18"/>
              </w:rPr>
              <w:t xml:space="preserve">, językowe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6213DF">
              <w:rPr>
                <w:rFonts w:asciiTheme="minorHAnsi" w:hAnsiTheme="minorHAnsi" w:cstheme="minorHAnsi"/>
                <w:sz w:val="18"/>
                <w:szCs w:val="18"/>
              </w:rPr>
              <w:t>i religijne w Indiach</w:t>
            </w:r>
          </w:p>
          <w:p w:rsidR="006213DF" w:rsidRDefault="006E5680" w:rsidP="00CE68A4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charakteryzuje cechy </w:t>
            </w:r>
            <w:r w:rsidR="006213DF">
              <w:rPr>
                <w:rFonts w:asciiTheme="minorHAnsi" w:hAnsiTheme="minorHAnsi" w:cstheme="minorHAnsi"/>
                <w:sz w:val="18"/>
                <w:szCs w:val="18"/>
              </w:rPr>
              <w:t xml:space="preserve">gospodarki Indii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6213DF">
              <w:rPr>
                <w:rFonts w:asciiTheme="minorHAnsi" w:hAnsiTheme="minorHAnsi" w:cstheme="minorHAnsi"/>
                <w:sz w:val="18"/>
                <w:szCs w:val="18"/>
              </w:rPr>
              <w:t>i możliwości ich rozwoju</w:t>
            </w:r>
          </w:p>
          <w:p w:rsidR="00D5207D" w:rsidRDefault="00D5207D" w:rsidP="00CE68A4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znaczenie ropy naftowej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6E5680">
              <w:rPr>
                <w:rFonts w:asciiTheme="minorHAnsi" w:hAnsiTheme="minorHAnsi" w:cstheme="minorHAnsi"/>
                <w:sz w:val="18"/>
                <w:szCs w:val="18"/>
              </w:rPr>
              <w:t>w rozwoju ekonomicznym państw B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liskiego Wschodu</w:t>
            </w:r>
          </w:p>
          <w:p w:rsidR="00E35344" w:rsidRPr="00576419" w:rsidRDefault="00D5207D" w:rsidP="00576419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omawia </w:t>
            </w:r>
            <w:r w:rsidR="006E5680">
              <w:rPr>
                <w:rFonts w:asciiTheme="minorHAnsi" w:hAnsiTheme="minorHAnsi" w:cstheme="minorHAnsi"/>
                <w:sz w:val="18"/>
                <w:szCs w:val="18"/>
              </w:rPr>
              <w:t>źródła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konfliktów zbrojnych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>i terroryz</w:t>
            </w:r>
            <w:r w:rsidR="006E5680">
              <w:rPr>
                <w:rFonts w:asciiTheme="minorHAnsi" w:hAnsiTheme="minorHAnsi" w:cstheme="minorHAnsi"/>
                <w:sz w:val="18"/>
                <w:szCs w:val="18"/>
              </w:rPr>
              <w:t>m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u na Bliskim Wschodzie</w:t>
            </w:r>
          </w:p>
        </w:tc>
        <w:tc>
          <w:tcPr>
            <w:tcW w:w="3175" w:type="dxa"/>
            <w:shd w:val="clear" w:color="auto" w:fill="auto"/>
          </w:tcPr>
          <w:p w:rsidR="006F4F16" w:rsidRPr="0074072E" w:rsidRDefault="00C55AF0" w:rsidP="006F4F16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74072E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EC57A0" w:rsidRDefault="004E4257" w:rsidP="0074072E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ind w:left="129" w:hanging="129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wyjaśnia</w:t>
            </w:r>
            <w:r w:rsidR="007D0B6E">
              <w:rPr>
                <w:rFonts w:asciiTheme="minorHAnsi" w:hAnsiTheme="minorHAnsi" w:cstheme="minorHAnsi"/>
                <w:sz w:val="18"/>
                <w:szCs w:val="18"/>
              </w:rPr>
              <w:t>, dlaczego na wschodnich wybrzeżach Azji występuje wiele wulkanów</w:t>
            </w:r>
          </w:p>
          <w:p w:rsidR="007D0B6E" w:rsidRDefault="004E4257" w:rsidP="0074072E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ind w:left="129" w:hanging="129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udo</w:t>
            </w:r>
            <w:r w:rsidR="00455B89">
              <w:rPr>
                <w:rFonts w:asciiTheme="minorHAnsi" w:hAnsiTheme="minorHAnsi" w:cstheme="minorHAnsi"/>
                <w:sz w:val="18"/>
                <w:szCs w:val="18"/>
              </w:rPr>
              <w:t>wadnia słuszność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stwierdzenia</w:t>
            </w:r>
            <w:r w:rsidR="007D0B6E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7D0B6E">
              <w:rPr>
                <w:rFonts w:asciiTheme="minorHAnsi" w:hAnsiTheme="minorHAnsi" w:cstheme="minorHAnsi"/>
                <w:sz w:val="18"/>
                <w:szCs w:val="18"/>
              </w:rPr>
              <w:t>że Azja to kontynent kontrastów geograficznych</w:t>
            </w:r>
          </w:p>
          <w:p w:rsidR="00CF4999" w:rsidRDefault="00CF4999" w:rsidP="0074072E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ind w:left="129" w:hanging="129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omawia wpływ budowy geologicznej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>na występowani</w:t>
            </w:r>
            <w:r w:rsidR="004E4257">
              <w:rPr>
                <w:rFonts w:asciiTheme="minorHAnsi" w:hAnsiTheme="minorHAnsi" w:cstheme="minorHAnsi"/>
                <w:sz w:val="18"/>
                <w:szCs w:val="18"/>
              </w:rPr>
              <w:t>e rowów tektonicznych, wulkanów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 trzęsień ziemi i tsunami</w:t>
            </w:r>
          </w:p>
          <w:p w:rsidR="00CF4999" w:rsidRDefault="00CF4999" w:rsidP="0074072E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ind w:left="129" w:hanging="129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ocenia skutki trzęsień ziemi dla obszarów gęsto zaludnionych</w:t>
            </w:r>
          </w:p>
          <w:p w:rsidR="00C14C37" w:rsidRDefault="004E4257" w:rsidP="0074072E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ind w:left="129" w:hanging="129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wyjaśnia</w:t>
            </w:r>
            <w:r w:rsidR="00931EF7">
              <w:rPr>
                <w:rFonts w:asciiTheme="minorHAnsi" w:hAnsiTheme="minorHAnsi" w:cstheme="minorHAnsi"/>
                <w:sz w:val="18"/>
                <w:szCs w:val="18"/>
              </w:rPr>
              <w:t xml:space="preserve">na podstawie mapy </w:t>
            </w:r>
            <w:proofErr w:type="spellStart"/>
            <w:r w:rsidR="00931EF7">
              <w:rPr>
                <w:rFonts w:asciiTheme="minorHAnsi" w:hAnsiTheme="minorHAnsi" w:cstheme="minorHAnsi"/>
                <w:sz w:val="18"/>
                <w:szCs w:val="18"/>
              </w:rPr>
              <w:t>ogólnogeograficznej</w:t>
            </w:r>
            <w:proofErr w:type="spellEnd"/>
            <w:r w:rsidR="00931EF7">
              <w:rPr>
                <w:rFonts w:asciiTheme="minorHAnsi" w:hAnsiTheme="minorHAnsi" w:cstheme="minorHAnsi"/>
                <w:sz w:val="18"/>
                <w:szCs w:val="18"/>
              </w:rPr>
              <w:t xml:space="preserve"> i </w:t>
            </w:r>
            <w:r w:rsidR="00FC1973">
              <w:rPr>
                <w:rFonts w:asciiTheme="minorHAnsi" w:hAnsiTheme="minorHAnsi" w:cstheme="minorHAnsi"/>
                <w:sz w:val="18"/>
                <w:szCs w:val="18"/>
              </w:rPr>
              <w:t xml:space="preserve">analizy </w:t>
            </w:r>
            <w:r w:rsidR="00931EF7">
              <w:rPr>
                <w:rFonts w:asciiTheme="minorHAnsi" w:hAnsiTheme="minorHAnsi" w:cstheme="minorHAnsi"/>
                <w:sz w:val="18"/>
                <w:szCs w:val="18"/>
              </w:rPr>
              <w:t>danych statystycznych</w:t>
            </w:r>
            <w:r w:rsidR="00C14C37">
              <w:rPr>
                <w:rFonts w:asciiTheme="minorHAnsi" w:hAnsiTheme="minorHAnsi" w:cstheme="minorHAnsi"/>
                <w:sz w:val="18"/>
                <w:szCs w:val="18"/>
              </w:rPr>
              <w:t xml:space="preserve">, dlaczego grunty orne mają </w:t>
            </w:r>
            <w:r w:rsidR="00455B89">
              <w:rPr>
                <w:rFonts w:asciiTheme="minorHAnsi" w:hAnsiTheme="minorHAnsi" w:cstheme="minorHAnsi"/>
                <w:sz w:val="18"/>
                <w:szCs w:val="18"/>
              </w:rPr>
              <w:t>niewielki udział w strukturze uż</w:t>
            </w:r>
            <w:r w:rsidR="00C14C37">
              <w:rPr>
                <w:rFonts w:asciiTheme="minorHAnsi" w:hAnsiTheme="minorHAnsi" w:cstheme="minorHAnsi"/>
                <w:sz w:val="18"/>
                <w:szCs w:val="18"/>
              </w:rPr>
              <w:t xml:space="preserve">ytkowania ziemi </w:t>
            </w:r>
            <w:r w:rsidR="00084259">
              <w:rPr>
                <w:rFonts w:asciiTheme="minorHAnsi" w:hAnsiTheme="minorHAnsi" w:cstheme="minorHAnsi"/>
                <w:sz w:val="18"/>
                <w:szCs w:val="18"/>
              </w:rPr>
              <w:t xml:space="preserve">w Azji </w:t>
            </w:r>
          </w:p>
          <w:p w:rsidR="00E46942" w:rsidRDefault="00E46942" w:rsidP="0074072E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ind w:left="129" w:hanging="129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wykazuje związki między cechami klimatu</w:t>
            </w:r>
            <w:r w:rsidR="00084259">
              <w:rPr>
                <w:rFonts w:asciiTheme="minorHAnsi" w:hAnsiTheme="minorHAnsi" w:cstheme="minorHAnsi"/>
                <w:sz w:val="18"/>
                <w:szCs w:val="18"/>
              </w:rPr>
              <w:t xml:space="preserve"> monsunowego a rytmem upraw i „</w:t>
            </w:r>
            <w:r w:rsidR="00FA11A5">
              <w:rPr>
                <w:rFonts w:asciiTheme="minorHAnsi" w:hAnsiTheme="minorHAnsi" w:cstheme="minorHAnsi"/>
                <w:sz w:val="18"/>
                <w:szCs w:val="18"/>
              </w:rPr>
              <w:t xml:space="preserve">kulturą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ryżu” w Azji Południowo-Wschodniej</w:t>
            </w:r>
          </w:p>
          <w:p w:rsidR="00085910" w:rsidRDefault="00576419" w:rsidP="0074072E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ind w:left="129" w:hanging="129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ocenia znaczenie warunków przyrodniczych i czynników społeczno-kulturowych w tworzeniu nowoczesnej gospodarki Japonii</w:t>
            </w:r>
          </w:p>
          <w:p w:rsidR="00A17BDF" w:rsidRDefault="00A17BDF" w:rsidP="0074072E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ind w:left="129" w:hanging="129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wpływ gospod</w:t>
            </w:r>
            <w:r w:rsidR="00084259">
              <w:rPr>
                <w:rFonts w:asciiTheme="minorHAnsi" w:hAnsiTheme="minorHAnsi" w:cstheme="minorHAnsi"/>
                <w:sz w:val="18"/>
                <w:szCs w:val="18"/>
              </w:rPr>
              <w:t>arki Chin na gospodarkę światową</w:t>
            </w:r>
          </w:p>
          <w:p w:rsidR="000026CE" w:rsidRDefault="000026CE" w:rsidP="0074072E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ind w:left="129" w:hanging="129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opisuje główne prob</w:t>
            </w:r>
            <w:r w:rsidR="00084259">
              <w:rPr>
                <w:rFonts w:asciiTheme="minorHAnsi" w:hAnsiTheme="minorHAnsi" w:cstheme="minorHAnsi"/>
                <w:sz w:val="18"/>
                <w:szCs w:val="18"/>
              </w:rPr>
              <w:t xml:space="preserve">lemy indyjskiego społeczeństwa oraz </w:t>
            </w:r>
            <w:r w:rsidR="006E5680">
              <w:rPr>
                <w:rFonts w:asciiTheme="minorHAnsi" w:hAnsiTheme="minorHAnsi" w:cstheme="minorHAnsi"/>
                <w:sz w:val="18"/>
                <w:szCs w:val="18"/>
              </w:rPr>
              <w:t>przedstawia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ich przyczyny</w:t>
            </w:r>
          </w:p>
          <w:p w:rsidR="00CF4999" w:rsidRPr="0074072E" w:rsidRDefault="00576419" w:rsidP="0074072E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ind w:left="129" w:hanging="129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analizuje skutki </w:t>
            </w:r>
            <w:proofErr w:type="spellStart"/>
            <w:r w:rsidR="001435FA" w:rsidRPr="00386023">
              <w:rPr>
                <w:rFonts w:asciiTheme="minorHAnsi" w:hAnsiTheme="minorHAnsi" w:cstheme="minorHAnsi"/>
                <w:sz w:val="18"/>
                <w:szCs w:val="18"/>
              </w:rPr>
              <w:t>występowania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konfliktów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E35344">
              <w:rPr>
                <w:rFonts w:asciiTheme="minorHAnsi" w:hAnsiTheme="minorHAnsi" w:cstheme="minorHAnsi"/>
                <w:sz w:val="18"/>
                <w:szCs w:val="18"/>
              </w:rPr>
              <w:t>zbrojnych na Bliskim Wschodzie</w:t>
            </w:r>
          </w:p>
        </w:tc>
      </w:tr>
      <w:tr w:rsidR="00BA15B5" w:rsidRPr="00BA15B5" w:rsidTr="002C5EF3">
        <w:trPr>
          <w:trHeight w:val="283"/>
        </w:trPr>
        <w:tc>
          <w:tcPr>
            <w:tcW w:w="15875" w:type="dxa"/>
            <w:gridSpan w:val="5"/>
            <w:shd w:val="clear" w:color="auto" w:fill="auto"/>
            <w:vAlign w:val="center"/>
          </w:tcPr>
          <w:p w:rsidR="00C55AF0" w:rsidRPr="00577D1D" w:rsidRDefault="00850E67" w:rsidP="004B2849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6"/>
              </w:rPr>
              <w:lastRenderedPageBreak/>
              <w:t>II</w:t>
            </w:r>
            <w:r w:rsidR="00577D1D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. </w:t>
            </w:r>
            <w:r w:rsidR="004B2849">
              <w:rPr>
                <w:rFonts w:asciiTheme="minorHAnsi" w:hAnsiTheme="minorHAnsi" w:cstheme="minorHAnsi"/>
                <w:b/>
                <w:sz w:val="18"/>
                <w:szCs w:val="18"/>
              </w:rPr>
              <w:t>Afryka</w:t>
            </w:r>
          </w:p>
        </w:tc>
      </w:tr>
      <w:tr w:rsidR="00C55AF0" w:rsidRPr="008E4DF9" w:rsidTr="007A4F3D">
        <w:trPr>
          <w:trHeight w:val="5613"/>
        </w:trPr>
        <w:tc>
          <w:tcPr>
            <w:tcW w:w="3174" w:type="dxa"/>
            <w:shd w:val="clear" w:color="auto" w:fill="auto"/>
          </w:tcPr>
          <w:p w:rsidR="00C854BD" w:rsidRPr="00BA15B5" w:rsidRDefault="00C854BD" w:rsidP="00C854BD">
            <w:pPr>
              <w:autoSpaceDE w:val="0"/>
              <w:autoSpaceDN w:val="0"/>
              <w:adjustRightInd w:val="0"/>
              <w:spacing w:line="171" w:lineRule="atLeast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Uczeń: </w:t>
            </w:r>
          </w:p>
          <w:p w:rsidR="004828F0" w:rsidRDefault="00A260D3" w:rsidP="0074072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określa położenie matematyczno-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  <w:t>-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geograficzne Afryki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mapy </w:t>
            </w:r>
            <w:proofErr w:type="spellStart"/>
            <w:r w:rsidR="00380AD3">
              <w:rPr>
                <w:rFonts w:asciiTheme="minorHAnsi" w:hAnsiTheme="minorHAnsi" w:cstheme="minorHAnsi"/>
                <w:sz w:val="18"/>
                <w:szCs w:val="18"/>
              </w:rPr>
              <w:t>ogólnogeograficznej</w:t>
            </w:r>
            <w:proofErr w:type="spellEnd"/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:rsidR="00967B38" w:rsidRDefault="00967B38" w:rsidP="0074072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wymienia strefy klimatyczne Afryki</w:t>
            </w:r>
          </w:p>
          <w:p w:rsidR="00E35344" w:rsidRDefault="00E35344" w:rsidP="0074072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wymienia największe rzeki i jeziora Afryki</w:t>
            </w:r>
          </w:p>
          <w:p w:rsidR="0020061D" w:rsidRDefault="0020061D" w:rsidP="0020652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right="-152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wymienia czynniki przyrodnicze wpływające na </w:t>
            </w:r>
            <w:r w:rsidR="00A260D3">
              <w:rPr>
                <w:rFonts w:asciiTheme="minorHAnsi" w:hAnsiTheme="minorHAnsi" w:cstheme="minorHAnsi"/>
                <w:sz w:val="18"/>
                <w:szCs w:val="18"/>
              </w:rPr>
              <w:t>rozwój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rolnictwa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>w Afryce</w:t>
            </w:r>
          </w:p>
          <w:p w:rsidR="00967B38" w:rsidRDefault="00967B38" w:rsidP="0074072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wymienia główne uprawy </w:t>
            </w:r>
            <w:r w:rsidR="001E200B">
              <w:rPr>
                <w:rFonts w:asciiTheme="minorHAnsi" w:hAnsiTheme="minorHAnsi" w:cstheme="minorHAnsi"/>
                <w:sz w:val="18"/>
                <w:szCs w:val="18"/>
              </w:rPr>
              <w:t>w Afryce</w:t>
            </w:r>
          </w:p>
          <w:p w:rsidR="0020061D" w:rsidRDefault="0020061D" w:rsidP="0074072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wymienia </w:t>
            </w:r>
            <w:r w:rsidR="00144FAD">
              <w:rPr>
                <w:rFonts w:asciiTheme="minorHAnsi" w:hAnsiTheme="minorHAnsi" w:cstheme="minorHAnsi"/>
                <w:sz w:val="18"/>
                <w:szCs w:val="18"/>
              </w:rPr>
              <w:t xml:space="preserve">surowce mineralne Afryki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mapy gospodarczej </w:t>
            </w:r>
          </w:p>
          <w:p w:rsidR="00C92072" w:rsidRDefault="0020061D" w:rsidP="0074072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wskazuje obszary </w:t>
            </w:r>
            <w:r w:rsidR="00144FAD">
              <w:rPr>
                <w:rFonts w:asciiTheme="minorHAnsi" w:hAnsiTheme="minorHAnsi" w:cstheme="minorHAnsi"/>
                <w:sz w:val="18"/>
                <w:szCs w:val="18"/>
              </w:rPr>
              <w:t>występowania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surowców mineralnych na terenie Afryk</w:t>
            </w:r>
            <w:r w:rsidR="00144FAD">
              <w:rPr>
                <w:rFonts w:asciiTheme="minorHAnsi" w:hAnsiTheme="minorHAnsi" w:cstheme="minorHAnsi"/>
                <w:sz w:val="18"/>
                <w:szCs w:val="18"/>
              </w:rPr>
              <w:t>i</w:t>
            </w:r>
          </w:p>
          <w:p w:rsidR="0020061D" w:rsidRDefault="00C92072" w:rsidP="0074072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wymienia </w:t>
            </w:r>
            <w:r w:rsidR="007D55A0">
              <w:rPr>
                <w:rFonts w:asciiTheme="minorHAnsi" w:hAnsiTheme="minorHAnsi" w:cstheme="minorHAnsi"/>
                <w:sz w:val="18"/>
                <w:szCs w:val="18"/>
              </w:rPr>
              <w:t xml:space="preserve">atrakcyjne turystycznie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państwa Afry</w:t>
            </w:r>
            <w:r w:rsidR="00A95CF2">
              <w:rPr>
                <w:rFonts w:asciiTheme="minorHAnsi" w:hAnsiTheme="minorHAnsi" w:cstheme="minorHAnsi"/>
                <w:sz w:val="18"/>
                <w:szCs w:val="18"/>
              </w:rPr>
              <w:t>ki</w:t>
            </w:r>
          </w:p>
          <w:p w:rsidR="006E42F0" w:rsidRPr="0020652E" w:rsidRDefault="006E42F0" w:rsidP="0074072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hAnsiTheme="minorHAnsi" w:cstheme="minorHAnsi"/>
                <w:strike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określa położenie geograficzne Etiopii </w:t>
            </w:r>
          </w:p>
          <w:p w:rsidR="006E42F0" w:rsidRDefault="006E42F0" w:rsidP="0074072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wyjaśnia </w:t>
            </w:r>
            <w:r w:rsidR="00144FAD">
              <w:rPr>
                <w:rFonts w:asciiTheme="minorHAnsi" w:hAnsiTheme="minorHAnsi" w:cstheme="minorHAnsi"/>
                <w:sz w:val="18"/>
                <w:szCs w:val="18"/>
              </w:rPr>
              <w:t>różnicę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między głodem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>a niedożywieniem</w:t>
            </w:r>
          </w:p>
          <w:p w:rsidR="006E42F0" w:rsidRDefault="006E42F0" w:rsidP="00144FAD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144FAD">
              <w:rPr>
                <w:rFonts w:asciiTheme="minorHAnsi" w:hAnsiTheme="minorHAnsi" w:cstheme="minorHAnsi"/>
                <w:sz w:val="18"/>
                <w:szCs w:val="18"/>
              </w:rPr>
              <w:t xml:space="preserve">wymienia państwa </w:t>
            </w:r>
            <w:r w:rsidR="00A95CF2" w:rsidRPr="00144FAD">
              <w:rPr>
                <w:rFonts w:asciiTheme="minorHAnsi" w:hAnsiTheme="minorHAnsi" w:cstheme="minorHAnsi"/>
                <w:sz w:val="18"/>
                <w:szCs w:val="18"/>
              </w:rPr>
              <w:t xml:space="preserve">w Afryce </w:t>
            </w:r>
            <w:r w:rsidRPr="00144FAD">
              <w:rPr>
                <w:rFonts w:asciiTheme="minorHAnsi" w:hAnsiTheme="minorHAnsi" w:cstheme="minorHAnsi"/>
                <w:sz w:val="18"/>
                <w:szCs w:val="18"/>
              </w:rPr>
              <w:t xml:space="preserve">dotknięte głodem i niedożywieniem </w:t>
            </w:r>
          </w:p>
          <w:p w:rsidR="00AB009D" w:rsidRDefault="00144FAD" w:rsidP="00144FAD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144FAD">
              <w:rPr>
                <w:rFonts w:asciiTheme="minorHAnsi" w:hAnsiTheme="minorHAnsi" w:cstheme="minorHAnsi"/>
                <w:sz w:val="18"/>
                <w:szCs w:val="18"/>
              </w:rPr>
              <w:t>określapołożenie</w:t>
            </w:r>
            <w:proofErr w:type="spellEnd"/>
            <w:r w:rsidR="00AB009D" w:rsidRPr="00144FAD">
              <w:rPr>
                <w:rFonts w:asciiTheme="minorHAnsi" w:hAnsiTheme="minorHAnsi" w:cstheme="minorHAnsi"/>
                <w:sz w:val="18"/>
                <w:szCs w:val="18"/>
              </w:rPr>
              <w:t xml:space="preserve"> geograficzne Kenii</w:t>
            </w:r>
          </w:p>
          <w:p w:rsidR="008F3674" w:rsidRPr="0020652E" w:rsidRDefault="008F02BD" w:rsidP="0020652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wymienia obiekty turystyczne na terenie Kenii</w:t>
            </w:r>
          </w:p>
        </w:tc>
        <w:tc>
          <w:tcPr>
            <w:tcW w:w="3174" w:type="dxa"/>
            <w:shd w:val="clear" w:color="auto" w:fill="auto"/>
          </w:tcPr>
          <w:p w:rsidR="00C55AF0" w:rsidRPr="00BA15B5" w:rsidRDefault="00C55AF0" w:rsidP="00C854B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4B762F" w:rsidRDefault="00E35344" w:rsidP="0074072E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cechy ukształtowania powierzchni Afryki</w:t>
            </w:r>
          </w:p>
          <w:p w:rsidR="00967B38" w:rsidRDefault="00967B38" w:rsidP="0074072E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wymienia cechy </w:t>
            </w:r>
            <w:r w:rsidR="00A260D3">
              <w:rPr>
                <w:rFonts w:asciiTheme="minorHAnsi" w:hAnsiTheme="minorHAnsi" w:cstheme="minorHAnsi"/>
                <w:sz w:val="18"/>
                <w:szCs w:val="18"/>
              </w:rPr>
              <w:t xml:space="preserve">różnych typów klimatu </w:t>
            </w:r>
            <w:r w:rsidR="00144FAD">
              <w:rPr>
                <w:rFonts w:asciiTheme="minorHAnsi" w:hAnsiTheme="minorHAnsi" w:cstheme="minorHAnsi"/>
                <w:sz w:val="18"/>
                <w:szCs w:val="18"/>
              </w:rPr>
              <w:t xml:space="preserve">w Afryce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</w:t>
            </w:r>
            <w:proofErr w:type="spellStart"/>
            <w:r w:rsidR="00380AD3">
              <w:rPr>
                <w:rFonts w:asciiTheme="minorHAnsi" w:hAnsiTheme="minorHAnsi" w:cstheme="minorHAnsi"/>
                <w:sz w:val="18"/>
                <w:szCs w:val="18"/>
              </w:rPr>
              <w:t>klimatogramów</w:t>
            </w:r>
            <w:proofErr w:type="spellEnd"/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:rsidR="00E35344" w:rsidRDefault="00E35344" w:rsidP="0074072E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charakteryzuje sieć rzeczną i jeziora Afryki</w:t>
            </w:r>
          </w:p>
          <w:p w:rsidR="0020061D" w:rsidRDefault="0020061D" w:rsidP="0074072E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omawia czynniki przyrodnicze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i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pozaprzyrodnicze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rozwoju rolnictwa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A95CF2">
              <w:rPr>
                <w:rFonts w:asciiTheme="minorHAnsi" w:hAnsiTheme="minorHAnsi" w:cstheme="minorHAnsi"/>
                <w:sz w:val="18"/>
                <w:szCs w:val="18"/>
              </w:rPr>
              <w:t>w Afryce</w:t>
            </w:r>
          </w:p>
          <w:p w:rsidR="00C92072" w:rsidRDefault="00C92072" w:rsidP="0074072E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charakteryzuje znaczenie </w:t>
            </w:r>
            <w:proofErr w:type="spellStart"/>
            <w:r w:rsidR="00F418D5">
              <w:rPr>
                <w:rFonts w:asciiTheme="minorHAnsi" w:hAnsiTheme="minorHAnsi" w:cstheme="minorHAnsi"/>
                <w:sz w:val="18"/>
                <w:szCs w:val="18"/>
              </w:rPr>
              <w:t>chowu</w:t>
            </w:r>
            <w:r w:rsidR="00144FAD">
              <w:rPr>
                <w:rFonts w:asciiTheme="minorHAnsi" w:hAnsiTheme="minorHAnsi" w:cstheme="minorHAnsi"/>
                <w:sz w:val="18"/>
                <w:szCs w:val="18"/>
              </w:rPr>
              <w:t>zwierząt</w:t>
            </w:r>
            <w:proofErr w:type="spellEnd"/>
            <w:r w:rsidR="00144FAD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w krajach Afryki</w:t>
            </w:r>
          </w:p>
          <w:p w:rsidR="0020061D" w:rsidRDefault="0020061D" w:rsidP="0074072E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przedstawia zróżnicowanie PKB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 </w:t>
            </w:r>
            <w:r w:rsidR="00144FAD">
              <w:rPr>
                <w:rFonts w:asciiTheme="minorHAnsi" w:hAnsiTheme="minorHAnsi" w:cstheme="minorHAnsi"/>
                <w:sz w:val="18"/>
                <w:szCs w:val="18"/>
              </w:rPr>
              <w:t>różnych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państwach Afryki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analizy danych statystycznych </w:t>
            </w:r>
          </w:p>
          <w:p w:rsidR="00C92072" w:rsidRDefault="00C92072" w:rsidP="0074072E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przemysł wydobywczy w Afryce</w:t>
            </w:r>
          </w:p>
          <w:p w:rsidR="00AB009D" w:rsidRDefault="006E42F0" w:rsidP="007E12FD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wskazuje </w:t>
            </w:r>
            <w:r w:rsidR="00B62E59">
              <w:rPr>
                <w:rFonts w:asciiTheme="minorHAnsi" w:hAnsiTheme="minorHAnsi" w:cstheme="minorHAnsi"/>
                <w:sz w:val="18"/>
                <w:szCs w:val="18"/>
              </w:rPr>
              <w:t xml:space="preserve">państwa </w:t>
            </w:r>
            <w:r w:rsidR="00A95CF2">
              <w:rPr>
                <w:rFonts w:asciiTheme="minorHAnsi" w:hAnsiTheme="minorHAnsi" w:cstheme="minorHAnsi"/>
                <w:sz w:val="18"/>
                <w:szCs w:val="18"/>
              </w:rPr>
              <w:t xml:space="preserve">w Afryce </w:t>
            </w:r>
            <w:r w:rsidR="00B62E59">
              <w:rPr>
                <w:rFonts w:asciiTheme="minorHAnsi" w:hAnsiTheme="minorHAnsi" w:cstheme="minorHAnsi"/>
                <w:sz w:val="18"/>
                <w:szCs w:val="18"/>
              </w:rPr>
              <w:t xml:space="preserve">dotknięte problemem głodu i niedożywienia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mapy tematycznej </w:t>
            </w:r>
          </w:p>
          <w:p w:rsidR="007E12FD" w:rsidRDefault="00B62E59" w:rsidP="007E12FD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analizuje niedożywienie </w:t>
            </w:r>
            <w:r w:rsidR="007E12FD">
              <w:rPr>
                <w:rFonts w:asciiTheme="minorHAnsi" w:hAnsiTheme="minorHAnsi" w:cstheme="minorHAnsi"/>
                <w:sz w:val="18"/>
                <w:szCs w:val="18"/>
              </w:rPr>
              <w:t xml:space="preserve">ludności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7E12FD">
              <w:rPr>
                <w:rFonts w:asciiTheme="minorHAnsi" w:hAnsiTheme="minorHAnsi" w:cstheme="minorHAnsi"/>
                <w:sz w:val="18"/>
                <w:szCs w:val="18"/>
              </w:rPr>
              <w:t xml:space="preserve">w Afryce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wykresu </w:t>
            </w:r>
          </w:p>
          <w:p w:rsidR="006E42F0" w:rsidRPr="00BA15B5" w:rsidRDefault="007E12FD" w:rsidP="00380AD3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przedstawia </w:t>
            </w:r>
            <w:r w:rsidR="008F02BD">
              <w:rPr>
                <w:rFonts w:asciiTheme="minorHAnsi" w:hAnsiTheme="minorHAnsi" w:cstheme="minorHAnsi"/>
                <w:sz w:val="18"/>
                <w:szCs w:val="18"/>
              </w:rPr>
              <w:t xml:space="preserve">ruch turystyczny Kenii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analizy danych statystycznych </w:t>
            </w:r>
          </w:p>
        </w:tc>
        <w:tc>
          <w:tcPr>
            <w:tcW w:w="3175" w:type="dxa"/>
            <w:shd w:val="clear" w:color="auto" w:fill="auto"/>
          </w:tcPr>
          <w:p w:rsidR="00C55AF0" w:rsidRPr="00BA15B5" w:rsidRDefault="00C55AF0" w:rsidP="00C854B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BD4B0D" w:rsidRDefault="00E35344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wpływ czynników klimatotwórczych na klimat Afryki</w:t>
            </w:r>
          </w:p>
          <w:p w:rsidR="00144FAD" w:rsidRPr="00144FAD" w:rsidRDefault="00144FAD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144FAD">
              <w:rPr>
                <w:rFonts w:asciiTheme="minorHAnsi" w:hAnsiTheme="minorHAnsi" w:cstheme="minorHAnsi"/>
                <w:sz w:val="18"/>
                <w:szCs w:val="18"/>
              </w:rPr>
              <w:t xml:space="preserve">omawia rozmieszczenie opadów atmosferycznych w Afryce </w:t>
            </w:r>
            <w:r w:rsidR="00380AD3" w:rsidRPr="008F02BD">
              <w:rPr>
                <w:rFonts w:asciiTheme="minorHAnsi" w:hAnsiTheme="minorHAnsi" w:cstheme="minorHAnsi"/>
                <w:sz w:val="18"/>
                <w:szCs w:val="18"/>
              </w:rPr>
              <w:t>na podstawie mapy</w:t>
            </w:r>
            <w:r w:rsidR="00380AD3" w:rsidRPr="00144FAD">
              <w:rPr>
                <w:rFonts w:asciiTheme="minorHAnsi" w:hAnsiTheme="minorHAnsi" w:cstheme="minorHAnsi"/>
                <w:sz w:val="18"/>
                <w:szCs w:val="18"/>
              </w:rPr>
              <w:t xml:space="preserve"> klimatyczn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>ej</w:t>
            </w:r>
          </w:p>
          <w:p w:rsidR="0020061D" w:rsidRDefault="0020061D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omawia udział rolnictwa w strukturze zatrudnienia w wybranych państwach Afryki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wykresu </w:t>
            </w:r>
          </w:p>
          <w:p w:rsidR="00967B38" w:rsidRDefault="00967B38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gospodarkę w strefie Sahelu</w:t>
            </w:r>
          </w:p>
          <w:p w:rsidR="0020061D" w:rsidRDefault="0020061D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omawia cechy gospodarki krajów Afryki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analizy danych statystycznych </w:t>
            </w:r>
          </w:p>
          <w:p w:rsidR="00B47A42" w:rsidRDefault="00B47A42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przedstawia nowoczesne działy gospodarki Afryki</w:t>
            </w:r>
          </w:p>
          <w:p w:rsidR="00C92072" w:rsidRDefault="00C92072" w:rsidP="0020652E">
            <w:pPr>
              <w:pStyle w:val="Akapitzlist"/>
              <w:numPr>
                <w:ilvl w:val="0"/>
                <w:numId w:val="17"/>
              </w:numPr>
              <w:ind w:left="71" w:right="-18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omawia rozwój </w:t>
            </w:r>
            <w:r w:rsidR="00B62E59">
              <w:rPr>
                <w:rFonts w:asciiTheme="minorHAnsi" w:hAnsiTheme="minorHAnsi" w:cstheme="minorHAnsi"/>
                <w:sz w:val="18"/>
                <w:szCs w:val="18"/>
              </w:rPr>
              <w:t xml:space="preserve">i znaczenie usług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>w Afryce</w:t>
            </w:r>
          </w:p>
          <w:p w:rsidR="006E42F0" w:rsidRDefault="006E42F0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przyczyny niedożywienia ludności w Etiopii</w:t>
            </w:r>
          </w:p>
          <w:p w:rsidR="006E42F0" w:rsidRDefault="006E42F0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opisuje zmiany w poziomie niedożywienia ludności Etiopii</w:t>
            </w:r>
          </w:p>
          <w:p w:rsidR="007E12FD" w:rsidRDefault="00CF3A11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wymienia</w:t>
            </w:r>
            <w:r w:rsidR="008F3674">
              <w:rPr>
                <w:rFonts w:asciiTheme="minorHAnsi" w:hAnsiTheme="minorHAnsi" w:cstheme="minorHAnsi"/>
                <w:sz w:val="18"/>
                <w:szCs w:val="18"/>
              </w:rPr>
              <w:t xml:space="preserve"> obiekty </w:t>
            </w:r>
            <w:r w:rsidR="00FA42F3">
              <w:rPr>
                <w:rFonts w:asciiTheme="minorHAnsi" w:hAnsiTheme="minorHAnsi" w:cstheme="minorHAnsi"/>
                <w:sz w:val="18"/>
                <w:szCs w:val="18"/>
              </w:rPr>
              <w:t xml:space="preserve">w Kenii </w:t>
            </w:r>
            <w:r w:rsidR="008F3674">
              <w:rPr>
                <w:rFonts w:asciiTheme="minorHAnsi" w:hAnsiTheme="minorHAnsi" w:cstheme="minorHAnsi"/>
                <w:sz w:val="18"/>
                <w:szCs w:val="18"/>
              </w:rPr>
              <w:t>wpisane</w:t>
            </w:r>
            <w:r w:rsidR="00144FAD">
              <w:rPr>
                <w:rFonts w:asciiTheme="minorHAnsi" w:hAnsiTheme="minorHAnsi" w:cstheme="minorHAnsi"/>
                <w:sz w:val="18"/>
                <w:szCs w:val="18"/>
              </w:rPr>
              <w:t xml:space="preserve"> na listę dziedzictwa UNESCO </w:t>
            </w:r>
          </w:p>
          <w:p w:rsidR="00C92072" w:rsidRPr="00BA15B5" w:rsidRDefault="00CF3A11" w:rsidP="003831F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opisuje</w:t>
            </w:r>
            <w:r w:rsidR="003831F6" w:rsidRPr="002F3908">
              <w:rPr>
                <w:rFonts w:asciiTheme="minorHAnsi" w:hAnsiTheme="minorHAnsi" w:cstheme="minorHAnsi"/>
                <w:sz w:val="18"/>
                <w:szCs w:val="18"/>
              </w:rPr>
              <w:t>walory</w:t>
            </w:r>
            <w:proofErr w:type="spellEnd"/>
            <w:r w:rsidR="003831F6">
              <w:rPr>
                <w:rFonts w:asciiTheme="minorHAnsi" w:hAnsiTheme="minorHAnsi" w:cstheme="minorHAnsi"/>
                <w:sz w:val="18"/>
                <w:szCs w:val="18"/>
              </w:rPr>
              <w:t xml:space="preserve"> kulturowe Kenii </w:t>
            </w:r>
            <w:r w:rsidR="00FA42F3" w:rsidRPr="002F3908">
              <w:rPr>
                <w:rFonts w:asciiTheme="minorHAnsi" w:hAnsiTheme="minorHAnsi" w:cstheme="minorHAnsi"/>
                <w:sz w:val="18"/>
                <w:szCs w:val="18"/>
              </w:rPr>
              <w:t xml:space="preserve">na podstawie wybranych źródeł informacji </w:t>
            </w:r>
          </w:p>
        </w:tc>
        <w:tc>
          <w:tcPr>
            <w:tcW w:w="3177" w:type="dxa"/>
            <w:shd w:val="clear" w:color="auto" w:fill="auto"/>
          </w:tcPr>
          <w:p w:rsidR="00C55AF0" w:rsidRPr="00BA15B5" w:rsidRDefault="00C55AF0" w:rsidP="00C854B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4828F0" w:rsidRDefault="00E35344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związek budowy geologicznej Afryki z powstawaniem rowów tektonicznych</w:t>
            </w:r>
          </w:p>
          <w:p w:rsidR="00E35344" w:rsidRDefault="00E35344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wyjaśnia cyrkulację powietrza w strefie międzyzwrotnikowej</w:t>
            </w:r>
          </w:p>
          <w:p w:rsidR="00967B38" w:rsidRDefault="00967B38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przyczyny procesu pustynnienia w strefie Sahelu</w:t>
            </w:r>
          </w:p>
          <w:p w:rsidR="00B62E59" w:rsidRDefault="00B62E59" w:rsidP="00B62E59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typy rolnictwa w Afryce</w:t>
            </w:r>
          </w:p>
          <w:p w:rsidR="0020061D" w:rsidRDefault="0020061D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przedstawia czynniki ograniczające rozwój gospodarki w Afryce</w:t>
            </w:r>
          </w:p>
          <w:p w:rsidR="006E42F0" w:rsidRDefault="006E42F0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omawia skutki niedożywienia ludności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>w Etiopii</w:t>
            </w:r>
          </w:p>
          <w:p w:rsidR="007E12FD" w:rsidRDefault="007E12FD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bariery ograniczające rozwój turystyki w Afryce</w:t>
            </w:r>
          </w:p>
          <w:p w:rsidR="008F3674" w:rsidRPr="00BA15B5" w:rsidRDefault="008F3674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walory przyrodnicze Kenii wpływające na rozwój turystyki</w:t>
            </w:r>
          </w:p>
        </w:tc>
        <w:tc>
          <w:tcPr>
            <w:tcW w:w="3175" w:type="dxa"/>
            <w:shd w:val="clear" w:color="auto" w:fill="auto"/>
          </w:tcPr>
          <w:p w:rsidR="00C55AF0" w:rsidRPr="00BA15B5" w:rsidRDefault="00C55AF0" w:rsidP="00C854B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B31F4F" w:rsidRPr="0074072E" w:rsidRDefault="00144FAD" w:rsidP="0074072E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ind w:left="130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wyjaśnia </w:t>
            </w:r>
            <w:r w:rsidR="00967B38">
              <w:rPr>
                <w:rFonts w:asciiTheme="minorHAnsi" w:eastAsia="Calibri" w:hAnsiTheme="minorHAnsi" w:cstheme="minorHAnsi"/>
                <w:sz w:val="18"/>
                <w:szCs w:val="18"/>
              </w:rPr>
              <w:t>ist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nienie strefowości </w:t>
            </w:r>
            <w:proofErr w:type="spellStart"/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klimatyczno-roślinno-</w:t>
            </w:r>
            <w:r w:rsidR="00967B38">
              <w:rPr>
                <w:rFonts w:asciiTheme="minorHAnsi" w:eastAsia="Calibri" w:hAnsiTheme="minorHAnsi" w:cstheme="minorHAnsi"/>
                <w:sz w:val="18"/>
                <w:szCs w:val="18"/>
              </w:rPr>
              <w:t>glebowej</w:t>
            </w:r>
            <w:proofErr w:type="spellEnd"/>
            <w:r w:rsidR="00967B38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  <w:r w:rsidR="006E7A61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="00967B38">
              <w:rPr>
                <w:rFonts w:asciiTheme="minorHAnsi" w:eastAsia="Calibri" w:hAnsiTheme="minorHAnsi" w:cstheme="minorHAnsi"/>
                <w:sz w:val="18"/>
                <w:szCs w:val="18"/>
              </w:rPr>
              <w:t>w Afryce</w:t>
            </w:r>
          </w:p>
          <w:p w:rsidR="004828F0" w:rsidRPr="00BA15B5" w:rsidRDefault="00967B38" w:rsidP="00144FAD">
            <w:pPr>
              <w:pStyle w:val="Akapitzlist"/>
              <w:numPr>
                <w:ilvl w:val="0"/>
                <w:numId w:val="21"/>
              </w:numPr>
              <w:ind w:left="130" w:hanging="13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wyjaśnia związki między warunkami przyrodniczymi a możliwościami gospodarowania w strefie Sahelu</w:t>
            </w:r>
          </w:p>
          <w:p w:rsidR="00C854BD" w:rsidRDefault="0020061D" w:rsidP="00144FAD">
            <w:pPr>
              <w:pStyle w:val="Akapitzlist"/>
              <w:numPr>
                <w:ilvl w:val="0"/>
                <w:numId w:val="21"/>
              </w:numPr>
              <w:ind w:left="130" w:hanging="13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ocenia skutki stosowania rolnictwa ż</w:t>
            </w:r>
            <w:r w:rsidR="00144FAD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rowo-odłogowego i plantacyjnego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>w Afryce Zachodniej</w:t>
            </w:r>
          </w:p>
          <w:p w:rsidR="0020061D" w:rsidRDefault="0020061D" w:rsidP="00144FAD">
            <w:pPr>
              <w:pStyle w:val="Akapitzlist"/>
              <w:numPr>
                <w:ilvl w:val="0"/>
                <w:numId w:val="21"/>
              </w:numPr>
              <w:ind w:left="130" w:hanging="13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przedstawia rolę chińskich inwestycji na kontynencie af</w:t>
            </w:r>
            <w:r w:rsidR="00B47A42">
              <w:rPr>
                <w:rFonts w:asciiTheme="minorHAnsi" w:hAnsiTheme="minorHAnsi" w:cstheme="minorHAnsi"/>
                <w:sz w:val="18"/>
                <w:szCs w:val="18"/>
              </w:rPr>
              <w:t>rykańskim</w:t>
            </w:r>
          </w:p>
          <w:p w:rsidR="006E42F0" w:rsidRPr="00BA15B5" w:rsidRDefault="006E42F0" w:rsidP="00144FAD">
            <w:pPr>
              <w:pStyle w:val="Akapitzlist"/>
              <w:numPr>
                <w:ilvl w:val="0"/>
                <w:numId w:val="21"/>
              </w:numPr>
              <w:ind w:left="130" w:hanging="13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przed</w:t>
            </w:r>
            <w:r w:rsidR="00B62E59">
              <w:rPr>
                <w:rFonts w:asciiTheme="minorHAnsi" w:hAnsiTheme="minorHAnsi" w:cstheme="minorHAnsi"/>
                <w:sz w:val="18"/>
                <w:szCs w:val="18"/>
              </w:rPr>
              <w:t xml:space="preserve">stawia sposoby walki z głodem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ludności Afryki na przykładzie Etiopii</w:t>
            </w:r>
          </w:p>
          <w:p w:rsidR="00CF3A11" w:rsidRDefault="00CF3A11" w:rsidP="00014603">
            <w:pPr>
              <w:pStyle w:val="Akapitzlist"/>
              <w:numPr>
                <w:ilvl w:val="0"/>
                <w:numId w:val="21"/>
              </w:numPr>
              <w:ind w:left="130" w:hanging="13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określa związki między warunkami przyrodniczymi i kulturowymi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>a rozwojem turystyki na przykładzie Kenii</w:t>
            </w:r>
          </w:p>
          <w:p w:rsidR="00C854BD" w:rsidRPr="00BA15B5" w:rsidRDefault="008F3674" w:rsidP="002F3908">
            <w:pPr>
              <w:pStyle w:val="Akapitzlist"/>
              <w:numPr>
                <w:ilvl w:val="0"/>
                <w:numId w:val="21"/>
              </w:numPr>
              <w:ind w:left="125" w:hanging="125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przedstawia </w:t>
            </w:r>
            <w:r w:rsidR="002F3908" w:rsidRPr="002F3908">
              <w:rPr>
                <w:rFonts w:asciiTheme="minorHAnsi" w:hAnsiTheme="minorHAnsi" w:cstheme="minorHAnsi"/>
                <w:sz w:val="18"/>
                <w:szCs w:val="18"/>
              </w:rPr>
              <w:t>argumenty pomagające przełamywać stereotypy na temat Afryki</w:t>
            </w:r>
          </w:p>
        </w:tc>
      </w:tr>
      <w:tr w:rsidR="00E02E04" w:rsidRPr="008E4DF9" w:rsidTr="002C5EF3">
        <w:trPr>
          <w:trHeight w:val="283"/>
        </w:trPr>
        <w:tc>
          <w:tcPr>
            <w:tcW w:w="15875" w:type="dxa"/>
            <w:gridSpan w:val="5"/>
            <w:shd w:val="clear" w:color="auto" w:fill="auto"/>
            <w:vAlign w:val="center"/>
          </w:tcPr>
          <w:p w:rsidR="00E02E04" w:rsidRPr="00577D1D" w:rsidRDefault="00850E67" w:rsidP="00577D1D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6"/>
              </w:rPr>
              <w:lastRenderedPageBreak/>
              <w:t>III</w:t>
            </w:r>
            <w:r w:rsidR="00577D1D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. </w:t>
            </w:r>
            <w:r w:rsidR="004B2849">
              <w:rPr>
                <w:rFonts w:asciiTheme="minorHAnsi" w:hAnsiTheme="minorHAnsi" w:cstheme="minorHAnsi"/>
                <w:b/>
                <w:sz w:val="18"/>
                <w:szCs w:val="18"/>
              </w:rPr>
              <w:t>Ameryka Północna i Ameryka Południowa</w:t>
            </w:r>
          </w:p>
        </w:tc>
      </w:tr>
      <w:tr w:rsidR="00E02E04" w:rsidRPr="008E4DF9" w:rsidTr="002C5EF3">
        <w:tc>
          <w:tcPr>
            <w:tcW w:w="3174" w:type="dxa"/>
            <w:shd w:val="clear" w:color="auto" w:fill="auto"/>
          </w:tcPr>
          <w:p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9E07B7" w:rsidRDefault="00A505EB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określa </w:t>
            </w:r>
            <w:r w:rsidR="00933746">
              <w:rPr>
                <w:rFonts w:asciiTheme="minorHAnsi" w:hAnsiTheme="minorHAnsi" w:cstheme="minorHAnsi"/>
                <w:sz w:val="18"/>
                <w:szCs w:val="18"/>
              </w:rPr>
              <w:t>położenie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geograficzne Ameryki</w:t>
            </w:r>
          </w:p>
          <w:p w:rsidR="00A505EB" w:rsidRDefault="00A505EB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wymienia nazwy mórz i oceanów oblewających Amerykę Północną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i </w:t>
            </w:r>
            <w:r w:rsidR="00FA42F3">
              <w:rPr>
                <w:rFonts w:asciiTheme="minorHAnsi" w:hAnsiTheme="minorHAnsi" w:cstheme="minorHAnsi"/>
                <w:sz w:val="18"/>
                <w:szCs w:val="18"/>
              </w:rPr>
              <w:t xml:space="preserve">Amerykę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Południową</w:t>
            </w:r>
          </w:p>
          <w:p w:rsidR="00A505EB" w:rsidRDefault="00A505EB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wymienia </w:t>
            </w:r>
            <w:r w:rsidR="00041CF8">
              <w:rPr>
                <w:rFonts w:asciiTheme="minorHAnsi" w:hAnsiTheme="minorHAnsi" w:cstheme="minorHAnsi"/>
                <w:sz w:val="18"/>
                <w:szCs w:val="18"/>
              </w:rPr>
              <w:t xml:space="preserve">największe rzeki Ameryki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i wskazuje </w:t>
            </w:r>
            <w:r w:rsidR="00041CF8">
              <w:rPr>
                <w:rFonts w:asciiTheme="minorHAnsi" w:hAnsiTheme="minorHAnsi" w:cstheme="minorHAnsi"/>
                <w:sz w:val="18"/>
                <w:szCs w:val="18"/>
              </w:rPr>
              <w:t xml:space="preserve">je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na mapie </w:t>
            </w:r>
          </w:p>
          <w:p w:rsidR="00323F41" w:rsidRDefault="00323F41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wyja</w:t>
            </w:r>
            <w:r w:rsidR="00D14B69">
              <w:rPr>
                <w:rFonts w:asciiTheme="minorHAnsi" w:hAnsiTheme="minorHAnsi" w:cstheme="minorHAnsi"/>
                <w:sz w:val="18"/>
                <w:szCs w:val="18"/>
              </w:rPr>
              <w:t xml:space="preserve">śnia znaczenie </w:t>
            </w:r>
            <w:r w:rsidR="00041CF8">
              <w:rPr>
                <w:rFonts w:asciiTheme="minorHAnsi" w:hAnsiTheme="minorHAnsi" w:cstheme="minorHAnsi"/>
                <w:sz w:val="18"/>
                <w:szCs w:val="18"/>
              </w:rPr>
              <w:t>terminów</w:t>
            </w:r>
            <w:r w:rsidR="00D14B69"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="00D14B69"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tornado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cyklon tropikalny</w:t>
            </w:r>
          </w:p>
          <w:p w:rsidR="00323F41" w:rsidRDefault="00323F41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wskazuje na mapie Aleję Tornad</w:t>
            </w:r>
          </w:p>
          <w:p w:rsidR="00323F41" w:rsidRPr="00D14B69" w:rsidRDefault="00323F41" w:rsidP="00D14B69">
            <w:pPr>
              <w:pStyle w:val="Akapitzlist"/>
              <w:numPr>
                <w:ilvl w:val="0"/>
                <w:numId w:val="17"/>
              </w:numPr>
              <w:ind w:left="95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wymienia nazwy wybranych cyklonów </w:t>
            </w:r>
            <w:r w:rsidR="003831F6">
              <w:rPr>
                <w:rFonts w:asciiTheme="minorHAnsi" w:hAnsiTheme="minorHAnsi" w:cstheme="minorHAnsi"/>
                <w:sz w:val="18"/>
                <w:szCs w:val="18"/>
              </w:rPr>
              <w:t xml:space="preserve">tropikalnych w </w:t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XXI wieku</w:t>
            </w:r>
          </w:p>
          <w:p w:rsidR="0031546D" w:rsidRPr="00D14B69" w:rsidRDefault="0031546D" w:rsidP="00D14B69">
            <w:pPr>
              <w:pStyle w:val="Akapitzlist"/>
              <w:numPr>
                <w:ilvl w:val="0"/>
                <w:numId w:val="17"/>
              </w:numPr>
              <w:ind w:left="95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określa położenie geograficzne Amazonii</w:t>
            </w:r>
          </w:p>
          <w:p w:rsidR="007C0637" w:rsidRPr="00D14B69" w:rsidRDefault="00D14B69" w:rsidP="00D14B69">
            <w:pPr>
              <w:pStyle w:val="Akapitzlist"/>
              <w:numPr>
                <w:ilvl w:val="0"/>
                <w:numId w:val="17"/>
              </w:numPr>
              <w:ind w:left="95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omawia florę i faunę</w:t>
            </w:r>
            <w:r w:rsidR="007C0637"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 lasów równikowych</w:t>
            </w:r>
          </w:p>
          <w:p w:rsidR="002A2EEC" w:rsidRPr="00555E62" w:rsidRDefault="002A2EEC" w:rsidP="00D14B69">
            <w:pPr>
              <w:pStyle w:val="Akapitzlist"/>
              <w:numPr>
                <w:ilvl w:val="0"/>
                <w:numId w:val="17"/>
              </w:numPr>
              <w:ind w:left="95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555E62">
              <w:rPr>
                <w:rFonts w:asciiTheme="minorHAnsi" w:hAnsiTheme="minorHAnsi" w:cstheme="minorHAnsi"/>
                <w:sz w:val="18"/>
                <w:szCs w:val="18"/>
              </w:rPr>
              <w:t xml:space="preserve">podaje liczbę ludności Ameryki Północnej i </w:t>
            </w:r>
            <w:proofErr w:type="spellStart"/>
            <w:r w:rsidR="00FA42F3">
              <w:rPr>
                <w:rFonts w:asciiTheme="minorHAnsi" w:hAnsiTheme="minorHAnsi" w:cstheme="minorHAnsi"/>
                <w:sz w:val="18"/>
                <w:szCs w:val="18"/>
              </w:rPr>
              <w:t>Ameryki</w:t>
            </w:r>
            <w:r w:rsidR="00041CF8" w:rsidRPr="00555E62">
              <w:rPr>
                <w:rFonts w:asciiTheme="minorHAnsi" w:hAnsiTheme="minorHAnsi" w:cstheme="minorHAnsi"/>
                <w:sz w:val="18"/>
                <w:szCs w:val="18"/>
              </w:rPr>
              <w:t>Południowej</w:t>
            </w:r>
            <w:proofErr w:type="spellEnd"/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380AD3" w:rsidRPr="00670925">
              <w:rPr>
                <w:rFonts w:asciiTheme="minorHAnsi" w:hAnsiTheme="minorHAnsi" w:cstheme="minorHAnsi"/>
                <w:sz w:val="18"/>
                <w:szCs w:val="18"/>
              </w:rPr>
              <w:t>na podstawie wykresu</w:t>
            </w:r>
          </w:p>
          <w:p w:rsidR="007C0637" w:rsidRPr="00D14B69" w:rsidRDefault="007C0637" w:rsidP="00D14B69">
            <w:pPr>
              <w:pStyle w:val="Akapitzlist"/>
              <w:numPr>
                <w:ilvl w:val="0"/>
                <w:numId w:val="17"/>
              </w:numPr>
              <w:ind w:left="95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wymienia główne </w:t>
            </w:r>
            <w:r w:rsidR="00041CF8">
              <w:rPr>
                <w:rFonts w:asciiTheme="minorHAnsi" w:hAnsiTheme="minorHAnsi" w:cstheme="minorHAnsi"/>
                <w:sz w:val="18"/>
                <w:szCs w:val="18"/>
              </w:rPr>
              <w:t xml:space="preserve">odmiany człowieka </w:t>
            </w:r>
            <w:proofErr w:type="spellStart"/>
            <w:r w:rsidR="00041CF8">
              <w:rPr>
                <w:rFonts w:asciiTheme="minorHAnsi" w:hAnsiTheme="minorHAnsi" w:cstheme="minorHAnsi"/>
                <w:sz w:val="18"/>
                <w:szCs w:val="18"/>
              </w:rPr>
              <w:t>zamieszkujące</w:t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Amery</w:t>
            </w:r>
            <w:r w:rsidR="00FA42F3">
              <w:rPr>
                <w:rFonts w:asciiTheme="minorHAnsi" w:hAnsiTheme="minorHAnsi" w:cstheme="minorHAnsi"/>
                <w:sz w:val="18"/>
                <w:szCs w:val="18"/>
              </w:rPr>
              <w:t>kę</w:t>
            </w:r>
            <w:proofErr w:type="spellEnd"/>
          </w:p>
          <w:p w:rsidR="00C96EFC" w:rsidRPr="00D14B69" w:rsidRDefault="00C96EFC" w:rsidP="00D14B69">
            <w:pPr>
              <w:pStyle w:val="Akapitzlist"/>
              <w:numPr>
                <w:ilvl w:val="0"/>
                <w:numId w:val="17"/>
              </w:numPr>
              <w:ind w:left="95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wyjaśnia z</w:t>
            </w:r>
            <w:r w:rsidR="00D14B69">
              <w:rPr>
                <w:rFonts w:asciiTheme="minorHAnsi" w:hAnsiTheme="minorHAnsi" w:cstheme="minorHAnsi"/>
                <w:sz w:val="18"/>
                <w:szCs w:val="18"/>
              </w:rPr>
              <w:t xml:space="preserve">naczenie terminów: </w:t>
            </w:r>
            <w:r w:rsidR="00D14B69"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urbanizacja</w:t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ws</w:t>
            </w:r>
            <w:r w:rsidR="00D14B69"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kaźnik urbanizacji</w:t>
            </w:r>
            <w:r w:rsidR="00D14B69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="00D14B69"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aglomeracja</w:t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proofErr w:type="spellStart"/>
            <w:r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megalopolis</w:t>
            </w:r>
            <w:proofErr w:type="spellEnd"/>
          </w:p>
          <w:p w:rsidR="00C96EFC" w:rsidRPr="00D14B69" w:rsidRDefault="00C96EFC" w:rsidP="00D14B69">
            <w:pPr>
              <w:pStyle w:val="Akapitzlist"/>
              <w:numPr>
                <w:ilvl w:val="0"/>
                <w:numId w:val="17"/>
              </w:numPr>
              <w:ind w:left="95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wymienia obszary słabo i gęsto zaludnione w Ameryce </w:t>
            </w:r>
            <w:r w:rsidR="00D14B69" w:rsidRPr="00D14B69">
              <w:rPr>
                <w:rFonts w:asciiTheme="minorHAnsi" w:hAnsiTheme="minorHAnsi" w:cstheme="minorHAnsi"/>
                <w:sz w:val="18"/>
                <w:szCs w:val="18"/>
              </w:rPr>
              <w:t>Północnej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i </w:t>
            </w:r>
            <w:proofErr w:type="spellStart"/>
            <w:r w:rsidR="00FA42F3">
              <w:rPr>
                <w:rFonts w:asciiTheme="minorHAnsi" w:hAnsiTheme="minorHAnsi" w:cstheme="minorHAnsi"/>
                <w:sz w:val="18"/>
                <w:szCs w:val="18"/>
              </w:rPr>
              <w:t>Ameryce</w:t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Południowej</w:t>
            </w:r>
            <w:proofErr w:type="spellEnd"/>
            <w:r w:rsidR="00041CF8"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 i wskazuje </w:t>
            </w:r>
            <w:r w:rsidR="00041CF8">
              <w:rPr>
                <w:rFonts w:asciiTheme="minorHAnsi" w:hAnsiTheme="minorHAnsi" w:cstheme="minorHAnsi"/>
                <w:sz w:val="18"/>
                <w:szCs w:val="18"/>
              </w:rPr>
              <w:t xml:space="preserve">je </w:t>
            </w:r>
            <w:r w:rsidR="00041CF8" w:rsidRPr="00D14B69">
              <w:rPr>
                <w:rFonts w:asciiTheme="minorHAnsi" w:hAnsiTheme="minorHAnsi" w:cstheme="minorHAnsi"/>
                <w:sz w:val="18"/>
                <w:szCs w:val="18"/>
              </w:rPr>
              <w:t>na mapie</w:t>
            </w:r>
          </w:p>
          <w:p w:rsidR="00173B2F" w:rsidRPr="00D14B69" w:rsidRDefault="00173B2F" w:rsidP="00D14B69">
            <w:pPr>
              <w:pStyle w:val="Akapitzlist"/>
              <w:numPr>
                <w:ilvl w:val="0"/>
                <w:numId w:val="17"/>
              </w:numPr>
              <w:ind w:left="95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wymienia największe miasta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i aglomeracje Ameryki Północnej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i </w:t>
            </w:r>
            <w:r w:rsidR="00FA42F3">
              <w:rPr>
                <w:rFonts w:asciiTheme="minorHAnsi" w:hAnsiTheme="minorHAnsi" w:cstheme="minorHAnsi"/>
                <w:sz w:val="18"/>
                <w:szCs w:val="18"/>
              </w:rPr>
              <w:t xml:space="preserve">Ameryki </w:t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Południowe</w:t>
            </w:r>
            <w:r w:rsidR="00C14C3B">
              <w:rPr>
                <w:rFonts w:asciiTheme="minorHAnsi" w:hAnsiTheme="minorHAnsi" w:cstheme="minorHAnsi"/>
                <w:sz w:val="18"/>
                <w:szCs w:val="18"/>
              </w:rPr>
              <w:t>j</w:t>
            </w:r>
            <w:r w:rsidR="00041CF8"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 i wskazuje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041CF8" w:rsidRPr="00D14B69">
              <w:rPr>
                <w:rFonts w:asciiTheme="minorHAnsi" w:hAnsiTheme="minorHAnsi" w:cstheme="minorHAnsi"/>
                <w:sz w:val="18"/>
                <w:szCs w:val="18"/>
              </w:rPr>
              <w:t>na mapie</w:t>
            </w:r>
          </w:p>
          <w:p w:rsidR="00173B2F" w:rsidRPr="00D14B69" w:rsidRDefault="00173B2F" w:rsidP="00D14B69">
            <w:pPr>
              <w:pStyle w:val="Akapitzlist"/>
              <w:numPr>
                <w:ilvl w:val="0"/>
                <w:numId w:val="17"/>
              </w:numPr>
              <w:ind w:left="95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przedstawia </w:t>
            </w:r>
            <w:r w:rsidR="00D14B69" w:rsidRPr="00D14B69">
              <w:rPr>
                <w:rFonts w:asciiTheme="minorHAnsi" w:hAnsiTheme="minorHAnsi" w:cstheme="minorHAnsi"/>
                <w:sz w:val="18"/>
                <w:szCs w:val="18"/>
              </w:rPr>
              <w:t>położenie</w:t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 geograficzne Kanady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mapy </w:t>
            </w:r>
            <w:proofErr w:type="spellStart"/>
            <w:r w:rsidR="00380AD3">
              <w:rPr>
                <w:rFonts w:asciiTheme="minorHAnsi" w:hAnsiTheme="minorHAnsi" w:cstheme="minorHAnsi"/>
                <w:sz w:val="18"/>
                <w:szCs w:val="18"/>
              </w:rPr>
              <w:t>ogólnogeograficznej</w:t>
            </w:r>
            <w:proofErr w:type="spellEnd"/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:rsidR="00C14C3B" w:rsidRDefault="00173B2F" w:rsidP="00D14B69">
            <w:pPr>
              <w:pStyle w:val="Akapitzlist"/>
              <w:numPr>
                <w:ilvl w:val="0"/>
                <w:numId w:val="17"/>
              </w:numPr>
              <w:ind w:left="95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wymienia główne uprawy na terenie Kanady</w:t>
            </w:r>
          </w:p>
          <w:p w:rsidR="00173B2F" w:rsidRPr="002F3908" w:rsidRDefault="00C14C3B" w:rsidP="00D14B69">
            <w:pPr>
              <w:pStyle w:val="Akapitzlist"/>
              <w:numPr>
                <w:ilvl w:val="0"/>
                <w:numId w:val="17"/>
              </w:numPr>
              <w:ind w:left="95" w:hanging="98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wskazuje </w:t>
            </w:r>
            <w:r w:rsidR="00782353"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zasięg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występowania głównych upraw </w:t>
            </w:r>
            <w:r w:rsidR="00782353"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w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Kanadzie </w:t>
            </w:r>
            <w:r w:rsidR="00380AD3" w:rsidRPr="002F3908">
              <w:rPr>
                <w:rFonts w:asciiTheme="minorHAnsi" w:hAnsiTheme="minorHAnsi" w:cstheme="minorHAnsi"/>
                <w:sz w:val="18"/>
                <w:szCs w:val="18"/>
              </w:rPr>
              <w:t>na mapie gospodarczej</w:t>
            </w:r>
          </w:p>
          <w:p w:rsidR="00B62BD1" w:rsidRPr="00D14B69" w:rsidRDefault="00B62BD1" w:rsidP="00D14B69">
            <w:pPr>
              <w:pStyle w:val="Akapitzlist"/>
              <w:numPr>
                <w:ilvl w:val="0"/>
                <w:numId w:val="17"/>
              </w:numPr>
              <w:ind w:left="95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określa </w:t>
            </w:r>
            <w:r w:rsidR="00D14B69" w:rsidRPr="00D14B69">
              <w:rPr>
                <w:rFonts w:asciiTheme="minorHAnsi" w:hAnsiTheme="minorHAnsi" w:cstheme="minorHAnsi"/>
                <w:sz w:val="18"/>
                <w:szCs w:val="18"/>
              </w:rPr>
              <w:t>położenie</w:t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 geograficzne Stanów Zjednoczonych</w:t>
            </w:r>
          </w:p>
          <w:p w:rsidR="00B62BD1" w:rsidRPr="00D14B69" w:rsidRDefault="00B62BD1" w:rsidP="00D14B69">
            <w:pPr>
              <w:pStyle w:val="Akapitzlist"/>
              <w:numPr>
                <w:ilvl w:val="0"/>
                <w:numId w:val="17"/>
              </w:numPr>
              <w:ind w:left="95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</w:t>
            </w:r>
            <w:r w:rsidR="00041CF8" w:rsidRPr="00D14B69">
              <w:rPr>
                <w:rFonts w:asciiTheme="minorHAnsi" w:hAnsiTheme="minorHAnsi" w:cstheme="minorHAnsi"/>
                <w:sz w:val="18"/>
                <w:szCs w:val="18"/>
              </w:rPr>
              <w:t>termin</w:t>
            </w:r>
            <w:r w:rsidR="00041CF8">
              <w:rPr>
                <w:rFonts w:asciiTheme="minorHAnsi" w:hAnsiTheme="minorHAnsi" w:cstheme="minorHAnsi"/>
                <w:sz w:val="18"/>
                <w:szCs w:val="18"/>
              </w:rPr>
              <w:t>ów</w:t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produkt światowy </w:t>
            </w:r>
            <w:proofErr w:type="spellStart"/>
            <w:r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brutto</w:t>
            </w:r>
            <w:r w:rsidR="00041CF8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="00FF4951"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technopolia</w:t>
            </w:r>
            <w:proofErr w:type="spellEnd"/>
          </w:p>
          <w:p w:rsidR="00B62BD1" w:rsidRPr="00D14B69" w:rsidRDefault="00B62BD1" w:rsidP="00D14B69">
            <w:pPr>
              <w:pStyle w:val="Akapitzlist"/>
              <w:numPr>
                <w:ilvl w:val="0"/>
                <w:numId w:val="17"/>
              </w:numPr>
              <w:ind w:left="95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wymie</w:t>
            </w:r>
            <w:r w:rsidR="00782353"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nia główne działy przemysłu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782353" w:rsidRPr="00D14B69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w S</w:t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tanach Zjednoczonych</w:t>
            </w:r>
          </w:p>
          <w:p w:rsidR="00C96EFC" w:rsidRPr="00BA15B5" w:rsidRDefault="00B62BD1" w:rsidP="00D14B69">
            <w:pPr>
              <w:pStyle w:val="Akapitzlist"/>
              <w:numPr>
                <w:ilvl w:val="0"/>
                <w:numId w:val="17"/>
              </w:numPr>
              <w:ind w:left="71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wymienia rodzaje usług wyspecjalizowanych w Stanach Zjednoczonych</w:t>
            </w:r>
          </w:p>
        </w:tc>
        <w:tc>
          <w:tcPr>
            <w:tcW w:w="3174" w:type="dxa"/>
            <w:shd w:val="clear" w:color="auto" w:fill="auto"/>
          </w:tcPr>
          <w:p w:rsidR="00C854BD" w:rsidRPr="00BA15B5" w:rsidRDefault="00E02E04" w:rsidP="00BA15B5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:rsidR="009E07B7" w:rsidRDefault="00A505EB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wymienia nazwy państw </w:t>
            </w:r>
            <w:r w:rsidR="00933746">
              <w:rPr>
                <w:rFonts w:asciiTheme="minorHAnsi" w:hAnsiTheme="minorHAnsi" w:cstheme="minorHAnsi"/>
                <w:sz w:val="18"/>
                <w:szCs w:val="18"/>
              </w:rPr>
              <w:t>leżących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D14B69">
              <w:rPr>
                <w:rFonts w:asciiTheme="minorHAnsi" w:hAnsiTheme="minorHAnsi" w:cstheme="minorHAnsi"/>
                <w:sz w:val="18"/>
                <w:szCs w:val="18"/>
              </w:rPr>
              <w:t>w Ameryce P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ółnocnej i </w:t>
            </w:r>
            <w:r w:rsidR="0064554F">
              <w:rPr>
                <w:rFonts w:asciiTheme="minorHAnsi" w:hAnsiTheme="minorHAnsi" w:cstheme="minorHAnsi"/>
                <w:sz w:val="18"/>
                <w:szCs w:val="18"/>
              </w:rPr>
              <w:t xml:space="preserve">Ameryce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Południowej</w:t>
            </w:r>
          </w:p>
          <w:p w:rsidR="00FF4951" w:rsidRDefault="00FF4951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podaje główne cechy ukształtowania powierzchni Ameryki</w:t>
            </w:r>
          </w:p>
          <w:p w:rsidR="00A505EB" w:rsidRDefault="00A505EB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wymienia strefy klimatyczne Ameryki</w:t>
            </w:r>
          </w:p>
          <w:p w:rsidR="00323F41" w:rsidRDefault="00323F41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przyczyny powstawania tornad i cyklonów tropikalnych</w:t>
            </w:r>
          </w:p>
          <w:p w:rsidR="00323F41" w:rsidRDefault="00323F41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podaje </w:t>
            </w:r>
            <w:r w:rsidR="00933746">
              <w:rPr>
                <w:rFonts w:asciiTheme="minorHAnsi" w:hAnsiTheme="minorHAnsi" w:cstheme="minorHAnsi"/>
                <w:sz w:val="18"/>
                <w:szCs w:val="18"/>
              </w:rPr>
              <w:t>główne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rejony </w:t>
            </w:r>
            <w:r w:rsidR="00933746">
              <w:rPr>
                <w:rFonts w:asciiTheme="minorHAnsi" w:hAnsiTheme="minorHAnsi" w:cstheme="minorHAnsi"/>
                <w:sz w:val="18"/>
                <w:szCs w:val="18"/>
              </w:rPr>
              <w:t>występowania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cyklonów </w:t>
            </w:r>
            <w:r w:rsidR="003831F6">
              <w:rPr>
                <w:rFonts w:asciiTheme="minorHAnsi" w:hAnsiTheme="minorHAnsi" w:cstheme="minorHAnsi"/>
                <w:sz w:val="18"/>
                <w:szCs w:val="18"/>
              </w:rPr>
              <w:t xml:space="preserve">tropikalnych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i kierunki ich przemieszczania</w:t>
            </w:r>
            <w:r w:rsidR="0064554F">
              <w:rPr>
                <w:rFonts w:asciiTheme="minorHAnsi" w:hAnsiTheme="minorHAnsi" w:cstheme="minorHAnsi"/>
                <w:sz w:val="18"/>
                <w:szCs w:val="18"/>
              </w:rPr>
              <w:t xml:space="preserve"> się</w:t>
            </w:r>
          </w:p>
          <w:p w:rsidR="007C0637" w:rsidRDefault="007C0637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podaje cechy środowiska geograficznego Amazonii</w:t>
            </w:r>
          </w:p>
          <w:p w:rsidR="007C0637" w:rsidRDefault="007C0637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cechy klimatu Amazonii</w:t>
            </w:r>
          </w:p>
          <w:p w:rsidR="007C0637" w:rsidRDefault="007C0637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podaje przyczyny zróżnicowania etnicznego</w:t>
            </w:r>
            <w:r w:rsidR="00555E62">
              <w:rPr>
                <w:rFonts w:asciiTheme="minorHAnsi" w:hAnsiTheme="minorHAnsi" w:cstheme="minorHAnsi"/>
                <w:sz w:val="18"/>
                <w:szCs w:val="18"/>
              </w:rPr>
              <w:t xml:space="preserve"> i kulturowego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Ameryki</w:t>
            </w:r>
          </w:p>
          <w:p w:rsidR="00C96EFC" w:rsidRDefault="00C96EFC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przedstawia czynniki wpływające na rozmieszczenie ludności w Ameryce Północnej i </w:t>
            </w:r>
            <w:r w:rsidR="0064554F">
              <w:rPr>
                <w:rFonts w:asciiTheme="minorHAnsi" w:hAnsiTheme="minorHAnsi" w:cstheme="minorHAnsi"/>
                <w:sz w:val="18"/>
                <w:szCs w:val="18"/>
              </w:rPr>
              <w:t xml:space="preserve">Ameryce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Południowej</w:t>
            </w:r>
          </w:p>
          <w:p w:rsidR="00C96EFC" w:rsidRDefault="00C96EFC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analizuje liczbę ludności miejskiej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 ogólnej liczbie ludności </w:t>
            </w:r>
            <w:r w:rsidR="00E36A3D">
              <w:rPr>
                <w:rFonts w:asciiTheme="minorHAnsi" w:hAnsiTheme="minorHAnsi" w:cstheme="minorHAnsi"/>
                <w:sz w:val="18"/>
                <w:szCs w:val="18"/>
              </w:rPr>
              <w:t xml:space="preserve">państw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Ameryki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mapy tematycznej </w:t>
            </w:r>
          </w:p>
          <w:p w:rsidR="00173B2F" w:rsidRDefault="00173B2F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przedstawia cechy położenia geograficznego Kanady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mapy </w:t>
            </w:r>
            <w:proofErr w:type="spellStart"/>
            <w:r w:rsidR="00380AD3">
              <w:rPr>
                <w:rFonts w:asciiTheme="minorHAnsi" w:hAnsiTheme="minorHAnsi" w:cstheme="minorHAnsi"/>
                <w:sz w:val="18"/>
                <w:szCs w:val="18"/>
              </w:rPr>
              <w:t>ogólnogeograficznej</w:t>
            </w:r>
            <w:proofErr w:type="spellEnd"/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:rsidR="00782353" w:rsidRDefault="00782353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ukształtowanie powierzchni Kanady</w:t>
            </w:r>
          </w:p>
          <w:p w:rsidR="00173B2F" w:rsidRDefault="00173B2F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przedstawia czynniki wpływające na klimat Kanady</w:t>
            </w:r>
          </w:p>
          <w:p w:rsidR="00173B2F" w:rsidRDefault="00C14C3B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strukturę użytkowania z</w:t>
            </w:r>
            <w:r w:rsidR="00173B2F">
              <w:rPr>
                <w:rFonts w:asciiTheme="minorHAnsi" w:hAnsiTheme="minorHAnsi" w:cstheme="minorHAnsi"/>
                <w:sz w:val="18"/>
                <w:szCs w:val="18"/>
              </w:rPr>
              <w:t xml:space="preserve">iemi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173B2F">
              <w:rPr>
                <w:rFonts w:asciiTheme="minorHAnsi" w:hAnsiTheme="minorHAnsi" w:cstheme="minorHAnsi"/>
                <w:sz w:val="18"/>
                <w:szCs w:val="18"/>
              </w:rPr>
              <w:t xml:space="preserve">w Kanadzie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wykresu </w:t>
            </w:r>
          </w:p>
          <w:p w:rsidR="003D4E6D" w:rsidRDefault="003D4E6D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opisuje cechy położenia geograficznego Stanów Zjednoczonych</w:t>
            </w:r>
          </w:p>
          <w:p w:rsidR="00B62BD1" w:rsidRDefault="00B62BD1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wymienia czynniki wpływające na rozwój Doliny Krzemowej</w:t>
            </w:r>
          </w:p>
          <w:p w:rsidR="0031546D" w:rsidRPr="00BA15B5" w:rsidRDefault="00B62BD1" w:rsidP="00380AD3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omawia strukturę </w:t>
            </w:r>
            <w:r w:rsidR="00D14B69">
              <w:rPr>
                <w:rFonts w:asciiTheme="minorHAnsi" w:hAnsiTheme="minorHAnsi" w:cstheme="minorHAnsi"/>
                <w:sz w:val="18"/>
                <w:szCs w:val="18"/>
              </w:rPr>
              <w:t>użytkowania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ziemi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 Stanach Zjednoczonych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wykresu </w:t>
            </w:r>
          </w:p>
        </w:tc>
        <w:tc>
          <w:tcPr>
            <w:tcW w:w="3175" w:type="dxa"/>
            <w:shd w:val="clear" w:color="auto" w:fill="auto"/>
          </w:tcPr>
          <w:p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4828F0" w:rsidRDefault="00A505EB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charakteryzuje budowę geologiczną Ameryk</w:t>
            </w:r>
            <w:r w:rsidR="00E86F2E">
              <w:rPr>
                <w:rFonts w:asciiTheme="minorHAnsi" w:hAnsiTheme="minorHAnsi" w:cstheme="minorHAnsi"/>
                <w:sz w:val="18"/>
                <w:szCs w:val="18"/>
              </w:rPr>
              <w:t>i</w:t>
            </w:r>
          </w:p>
          <w:p w:rsidR="00A505EB" w:rsidRDefault="00A505EB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czynniki klimatyczne wpływające na klimat Ameryki</w:t>
            </w:r>
          </w:p>
          <w:p w:rsidR="00A505EB" w:rsidRDefault="00A505EB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porównuje strefy klimatyczne ze strefami roślinnymi w Ameryce</w:t>
            </w:r>
          </w:p>
          <w:p w:rsidR="00A505EB" w:rsidRDefault="00A505EB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char</w:t>
            </w:r>
            <w:r w:rsidR="00E86F2E">
              <w:rPr>
                <w:rFonts w:asciiTheme="minorHAnsi" w:hAnsiTheme="minorHAnsi" w:cstheme="minorHAnsi"/>
                <w:sz w:val="18"/>
                <w:szCs w:val="18"/>
              </w:rPr>
              <w:t xml:space="preserve">akteryzuje wody powierzchniowe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Ameryki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mapy </w:t>
            </w:r>
            <w:proofErr w:type="spellStart"/>
            <w:r w:rsidR="00380AD3">
              <w:rPr>
                <w:rFonts w:asciiTheme="minorHAnsi" w:hAnsiTheme="minorHAnsi" w:cstheme="minorHAnsi"/>
                <w:sz w:val="18"/>
                <w:szCs w:val="18"/>
              </w:rPr>
              <w:t>ogólnogeograficznej</w:t>
            </w:r>
            <w:proofErr w:type="spellEnd"/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:rsidR="00323F41" w:rsidRDefault="00323F41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mechanizm powstawania tornad i cyklonów tropikalnych</w:t>
            </w:r>
          </w:p>
          <w:p w:rsidR="007C0637" w:rsidRDefault="007C0637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podaje przyczyny wysokich rocznych sum opadów atmosferycznych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>w Amazonii</w:t>
            </w:r>
          </w:p>
          <w:p w:rsidR="007C0637" w:rsidRDefault="007C0637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opisuje piętrowość wilgotnych lasów równikowych</w:t>
            </w:r>
            <w:r w:rsidR="00FF4951">
              <w:rPr>
                <w:rFonts w:asciiTheme="minorHAnsi" w:hAnsiTheme="minorHAnsi" w:cstheme="minorHAnsi"/>
                <w:sz w:val="18"/>
                <w:szCs w:val="18"/>
              </w:rPr>
              <w:t xml:space="preserve"> w Amazonii</w:t>
            </w:r>
          </w:p>
          <w:p w:rsidR="007C0637" w:rsidRDefault="007C0637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wielkie migracje w historii zasiedlania Ameryki</w:t>
            </w:r>
          </w:p>
          <w:p w:rsidR="002A2EEC" w:rsidRDefault="002A2EEC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omawia zmiany liczby ludności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172240">
              <w:rPr>
                <w:rFonts w:asciiTheme="minorHAnsi" w:hAnsiTheme="minorHAnsi" w:cstheme="minorHAnsi"/>
                <w:sz w:val="18"/>
                <w:szCs w:val="18"/>
              </w:rPr>
              <w:t xml:space="preserve">w Ameryce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na przestrzeni lat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3831F6">
              <w:rPr>
                <w:rFonts w:asciiTheme="minorHAnsi" w:hAnsiTheme="minorHAnsi" w:cstheme="minorHAnsi"/>
                <w:sz w:val="18"/>
                <w:szCs w:val="18"/>
              </w:rPr>
              <w:t>na podstawie wykresu</w:t>
            </w:r>
          </w:p>
          <w:p w:rsidR="00C96EFC" w:rsidRPr="002F3908" w:rsidRDefault="00C96EFC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2F3908">
              <w:rPr>
                <w:rFonts w:asciiTheme="minorHAnsi" w:hAnsiTheme="minorHAnsi" w:cstheme="minorHAnsi"/>
                <w:sz w:val="18"/>
                <w:szCs w:val="18"/>
              </w:rPr>
              <w:t xml:space="preserve">omawia rozwój miast Ameryki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380AD3" w:rsidRPr="002F3908">
              <w:rPr>
                <w:rFonts w:asciiTheme="minorHAnsi" w:hAnsiTheme="minorHAnsi" w:cstheme="minorHAnsi"/>
                <w:sz w:val="18"/>
                <w:szCs w:val="18"/>
              </w:rPr>
              <w:t xml:space="preserve">na podstawie wybranych źródeł </w:t>
            </w:r>
          </w:p>
          <w:p w:rsidR="00173B2F" w:rsidRDefault="00D14B69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podaje przykłady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megalopolis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173B2F">
              <w:rPr>
                <w:rFonts w:asciiTheme="minorHAnsi" w:hAnsiTheme="minorHAnsi" w:cstheme="minorHAnsi"/>
                <w:sz w:val="18"/>
                <w:szCs w:val="18"/>
              </w:rPr>
              <w:t xml:space="preserve">w Ameryce i wskazuje je na mapie </w:t>
            </w:r>
          </w:p>
          <w:p w:rsidR="00C96EFC" w:rsidRDefault="00C96EFC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podaje przyczyny powstawa</w:t>
            </w:r>
            <w:r w:rsidR="00D14B69">
              <w:rPr>
                <w:rFonts w:asciiTheme="minorHAnsi" w:hAnsiTheme="minorHAnsi" w:cstheme="minorHAnsi"/>
                <w:sz w:val="18"/>
                <w:szCs w:val="18"/>
              </w:rPr>
              <w:t xml:space="preserve">nia </w:t>
            </w:r>
            <w:proofErr w:type="spellStart"/>
            <w:r w:rsidR="00D14B69">
              <w:rPr>
                <w:rFonts w:asciiTheme="minorHAnsi" w:hAnsiTheme="minorHAnsi" w:cstheme="minorHAnsi"/>
                <w:sz w:val="18"/>
                <w:szCs w:val="18"/>
              </w:rPr>
              <w:t>sl</w:t>
            </w:r>
            <w:r w:rsidR="00770F29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="00D14B69">
              <w:rPr>
                <w:rFonts w:asciiTheme="minorHAnsi" w:hAnsiTheme="minorHAnsi" w:cstheme="minorHAnsi"/>
                <w:sz w:val="18"/>
                <w:szCs w:val="18"/>
              </w:rPr>
              <w:t>msów</w:t>
            </w:r>
            <w:proofErr w:type="spellEnd"/>
            <w:r w:rsidR="00D14B69">
              <w:rPr>
                <w:rFonts w:asciiTheme="minorHAnsi" w:hAnsiTheme="minorHAnsi" w:cstheme="minorHAnsi"/>
                <w:sz w:val="18"/>
                <w:szCs w:val="18"/>
              </w:rPr>
              <w:t xml:space="preserve"> w wielkich miastach na przykładzie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AmerykiPołudniowej</w:t>
            </w:r>
            <w:proofErr w:type="spellEnd"/>
          </w:p>
          <w:p w:rsidR="00173B2F" w:rsidRDefault="00173B2F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przedstawia </w:t>
            </w:r>
            <w:proofErr w:type="spellStart"/>
            <w:r w:rsidR="00D14B69">
              <w:rPr>
                <w:rFonts w:asciiTheme="minorHAnsi" w:hAnsiTheme="minorHAnsi" w:cstheme="minorHAnsi"/>
                <w:sz w:val="18"/>
                <w:szCs w:val="18"/>
              </w:rPr>
              <w:t>zasięgwystępowania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lasów w Kanadzie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mapy tematycznej </w:t>
            </w:r>
          </w:p>
          <w:p w:rsidR="00173B2F" w:rsidRDefault="00173B2F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przedstawia miejsce Kanady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 </w:t>
            </w:r>
            <w:r w:rsidR="00E36A3D">
              <w:rPr>
                <w:rFonts w:asciiTheme="minorHAnsi" w:hAnsiTheme="minorHAnsi" w:cstheme="minorHAnsi"/>
                <w:sz w:val="18"/>
                <w:szCs w:val="18"/>
              </w:rPr>
              <w:t xml:space="preserve">światowym eksporcie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wybranych płodów rolnych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wykresu </w:t>
            </w:r>
          </w:p>
          <w:p w:rsidR="00B62BD1" w:rsidRDefault="00B62BD1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znaczenie przemysłu i jego kluczowe działy w Stanach Zjednoczonych</w:t>
            </w:r>
          </w:p>
          <w:p w:rsidR="00323F41" w:rsidRPr="00BA15B5" w:rsidRDefault="00B62BD1" w:rsidP="00D14B69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omawia cechy rolnictwa Stanów Zjednoczonych</w:t>
            </w:r>
          </w:p>
        </w:tc>
        <w:tc>
          <w:tcPr>
            <w:tcW w:w="3177" w:type="dxa"/>
            <w:shd w:val="clear" w:color="auto" w:fill="auto"/>
          </w:tcPr>
          <w:p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4828F0" w:rsidRPr="00D14B69" w:rsidRDefault="00A505EB" w:rsidP="00D14B69">
            <w:pPr>
              <w:pStyle w:val="Akapitzlist"/>
              <w:numPr>
                <w:ilvl w:val="0"/>
                <w:numId w:val="23"/>
              </w:numPr>
              <w:ind w:left="133" w:hanging="133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wykazuje związek ukształtowania powierzchni z budową geologiczną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FF4951">
              <w:rPr>
                <w:rFonts w:asciiTheme="minorHAnsi" w:hAnsiTheme="minorHAnsi" w:cstheme="minorHAnsi"/>
                <w:sz w:val="18"/>
                <w:szCs w:val="18"/>
              </w:rPr>
              <w:t>w Ameryce</w:t>
            </w:r>
          </w:p>
          <w:p w:rsidR="00A505EB" w:rsidRPr="00D14B69" w:rsidRDefault="00A505EB" w:rsidP="00D14B69">
            <w:pPr>
              <w:pStyle w:val="Akapitzlist"/>
              <w:numPr>
                <w:ilvl w:val="0"/>
                <w:numId w:val="23"/>
              </w:numPr>
              <w:ind w:left="133" w:hanging="133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omawia związek stref klimatycznych ze strefami roślinnymi w Ameryce</w:t>
            </w:r>
          </w:p>
          <w:p w:rsidR="00323F41" w:rsidRPr="00D14B69" w:rsidRDefault="00323F41" w:rsidP="00D14B69">
            <w:pPr>
              <w:pStyle w:val="Akapitzlist"/>
              <w:numPr>
                <w:ilvl w:val="0"/>
                <w:numId w:val="23"/>
              </w:numPr>
              <w:ind w:left="133" w:hanging="133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przedstawia skutki </w:t>
            </w:r>
            <w:proofErr w:type="spellStart"/>
            <w:r w:rsidR="001435FA" w:rsidRPr="00386023">
              <w:rPr>
                <w:rFonts w:asciiTheme="minorHAnsi" w:hAnsiTheme="minorHAnsi" w:cstheme="minorHAnsi"/>
                <w:sz w:val="18"/>
                <w:szCs w:val="18"/>
              </w:rPr>
              <w:t>występowania</w:t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tornad</w:t>
            </w:r>
            <w:proofErr w:type="spellEnd"/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 i cyklonów tropikalnych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FF4951">
              <w:rPr>
                <w:rFonts w:asciiTheme="minorHAnsi" w:hAnsiTheme="minorHAnsi" w:cstheme="minorHAnsi"/>
                <w:sz w:val="18"/>
                <w:szCs w:val="18"/>
              </w:rPr>
              <w:t>w Ameryce</w:t>
            </w:r>
          </w:p>
          <w:p w:rsidR="0031546D" w:rsidRDefault="0031546D" w:rsidP="00D14B69">
            <w:pPr>
              <w:pStyle w:val="Akapitzlist"/>
              <w:numPr>
                <w:ilvl w:val="0"/>
                <w:numId w:val="23"/>
              </w:numPr>
              <w:ind w:left="133" w:hanging="133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omawia ekologiczne następstwa wylesiania Amazonii</w:t>
            </w:r>
          </w:p>
          <w:p w:rsidR="00E86F2E" w:rsidRDefault="00E86F2E" w:rsidP="00E86F2E">
            <w:pPr>
              <w:pStyle w:val="Default"/>
              <w:numPr>
                <w:ilvl w:val="1"/>
                <w:numId w:val="16"/>
              </w:numPr>
              <w:ind w:left="161" w:hanging="16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podaje kierunki gospodarczego wykorzystania Amazonii</w:t>
            </w:r>
          </w:p>
          <w:p w:rsidR="007C0637" w:rsidRPr="00D14B69" w:rsidRDefault="007C0637" w:rsidP="00D14B69">
            <w:pPr>
              <w:pStyle w:val="Akapitzlist"/>
              <w:numPr>
                <w:ilvl w:val="0"/>
                <w:numId w:val="23"/>
              </w:numPr>
              <w:ind w:left="133" w:hanging="133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przedstawia sytuację rdzennej ludności w Ameryce</w:t>
            </w:r>
          </w:p>
          <w:p w:rsidR="00C96EFC" w:rsidRPr="00D14B69" w:rsidRDefault="00C96EFC" w:rsidP="00D14B69">
            <w:pPr>
              <w:pStyle w:val="Akapitzlist"/>
              <w:numPr>
                <w:ilvl w:val="0"/>
                <w:numId w:val="23"/>
              </w:numPr>
              <w:ind w:left="133" w:hanging="133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przedstawia negatywne skutki urbanizacji w Ameryce</w:t>
            </w:r>
          </w:p>
          <w:p w:rsidR="00C96EFC" w:rsidRPr="00D14B69" w:rsidRDefault="00C96EFC" w:rsidP="00D14B69">
            <w:pPr>
              <w:pStyle w:val="Akapitzlist"/>
              <w:numPr>
                <w:ilvl w:val="0"/>
                <w:numId w:val="23"/>
              </w:numPr>
              <w:ind w:left="133" w:hanging="133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określa cechy </w:t>
            </w:r>
            <w:proofErr w:type="spellStart"/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megalopolis</w:t>
            </w:r>
            <w:proofErr w:type="spellEnd"/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 w Ameryce Północnej</w:t>
            </w:r>
          </w:p>
          <w:p w:rsidR="00782353" w:rsidRPr="00D14B69" w:rsidRDefault="00173B2F" w:rsidP="00D14B69">
            <w:pPr>
              <w:pStyle w:val="Akapitzlist"/>
              <w:numPr>
                <w:ilvl w:val="0"/>
                <w:numId w:val="23"/>
              </w:numPr>
              <w:ind w:left="133" w:hanging="133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omawia czynniki wpływające na przebieg północnej granicy upraw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i lasów w Kanadz</w:t>
            </w:r>
            <w:r w:rsidR="00D14B69" w:rsidRPr="00D14B69">
              <w:rPr>
                <w:rFonts w:asciiTheme="minorHAnsi" w:hAnsiTheme="minorHAnsi" w:cstheme="minorHAnsi"/>
                <w:sz w:val="18"/>
                <w:szCs w:val="18"/>
              </w:rPr>
              <w:t>i</w:t>
            </w:r>
            <w:r w:rsidR="00782353" w:rsidRPr="00D14B69">
              <w:rPr>
                <w:rFonts w:asciiTheme="minorHAnsi" w:hAnsiTheme="minorHAnsi" w:cstheme="minorHAnsi"/>
                <w:sz w:val="18"/>
                <w:szCs w:val="18"/>
              </w:rPr>
              <w:t>e</w:t>
            </w:r>
          </w:p>
          <w:p w:rsidR="00173B2F" w:rsidRPr="00D14B69" w:rsidRDefault="003D4E6D" w:rsidP="00D14B69">
            <w:pPr>
              <w:pStyle w:val="Akapitzlist"/>
              <w:numPr>
                <w:ilvl w:val="0"/>
                <w:numId w:val="23"/>
              </w:numPr>
              <w:ind w:left="133" w:hanging="133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opisuje cechy gospodarstw wielkoobszarowych na terenie Kanady</w:t>
            </w:r>
          </w:p>
          <w:p w:rsidR="003D4E6D" w:rsidRPr="00D14B69" w:rsidRDefault="003D4E6D" w:rsidP="00D14B69">
            <w:pPr>
              <w:pStyle w:val="Akapitzlist"/>
              <w:numPr>
                <w:ilvl w:val="0"/>
                <w:numId w:val="23"/>
              </w:numPr>
              <w:ind w:left="133" w:hanging="133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charakteryzuje wybrane wskaźniki rozwoju gospodarczego Stanów Zjednoczonych</w:t>
            </w:r>
          </w:p>
          <w:p w:rsidR="00B62BD1" w:rsidRPr="00D14B69" w:rsidRDefault="00B62BD1" w:rsidP="00D14B69">
            <w:pPr>
              <w:pStyle w:val="Akapitzlist"/>
              <w:numPr>
                <w:ilvl w:val="0"/>
                <w:numId w:val="23"/>
              </w:numPr>
              <w:ind w:left="133" w:hanging="133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omawia znaczenie usług wyspecjalizowanych w gospodarce </w:t>
            </w:r>
            <w:r w:rsidR="00964E43">
              <w:rPr>
                <w:rFonts w:asciiTheme="minorHAnsi" w:hAnsiTheme="minorHAnsi" w:cstheme="minorHAnsi"/>
                <w:sz w:val="18"/>
                <w:szCs w:val="18"/>
              </w:rPr>
              <w:t>Stanów Zjednoczonych</w:t>
            </w:r>
          </w:p>
          <w:p w:rsidR="00B62BD1" w:rsidRPr="00D14B69" w:rsidRDefault="00B62BD1" w:rsidP="00964E43">
            <w:pPr>
              <w:pStyle w:val="Akapitzlist"/>
              <w:numPr>
                <w:ilvl w:val="0"/>
                <w:numId w:val="23"/>
              </w:numPr>
              <w:ind w:left="133" w:hanging="133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omawia prz</w:t>
            </w:r>
            <w:r w:rsidR="00D14B69" w:rsidRPr="00D14B69">
              <w:rPr>
                <w:rFonts w:asciiTheme="minorHAnsi" w:hAnsiTheme="minorHAnsi" w:cstheme="minorHAnsi"/>
                <w:sz w:val="18"/>
                <w:szCs w:val="18"/>
              </w:rPr>
              <w:t>yczyny marno</w:t>
            </w:r>
            <w:r w:rsidR="00964E43">
              <w:rPr>
                <w:rFonts w:asciiTheme="minorHAnsi" w:hAnsiTheme="minorHAnsi" w:cstheme="minorHAnsi"/>
                <w:sz w:val="18"/>
                <w:szCs w:val="18"/>
              </w:rPr>
              <w:t>wa</w:t>
            </w:r>
            <w:r w:rsidR="00D14B69"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nia żywności na przykładzie </w:t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Stan</w:t>
            </w:r>
            <w:r w:rsidR="00172240">
              <w:rPr>
                <w:rFonts w:asciiTheme="minorHAnsi" w:hAnsiTheme="minorHAnsi" w:cstheme="minorHAnsi"/>
                <w:sz w:val="18"/>
                <w:szCs w:val="18"/>
              </w:rPr>
              <w:t>ów</w:t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 Zjednoczonych</w:t>
            </w:r>
          </w:p>
        </w:tc>
        <w:tc>
          <w:tcPr>
            <w:tcW w:w="3175" w:type="dxa"/>
            <w:shd w:val="clear" w:color="auto" w:fill="auto"/>
          </w:tcPr>
          <w:p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4828F0" w:rsidRDefault="00B84108" w:rsidP="00B84108">
            <w:pPr>
              <w:pStyle w:val="Default"/>
              <w:numPr>
                <w:ilvl w:val="0"/>
                <w:numId w:val="21"/>
              </w:numPr>
              <w:ind w:left="130" w:hanging="13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ustala prawidłowości w ukształtowaniu powierzchni Ameryki Północnej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i </w:t>
            </w:r>
            <w:r w:rsidR="00172240">
              <w:rPr>
                <w:rFonts w:asciiTheme="minorHAnsi" w:hAnsiTheme="minorHAnsi" w:cstheme="minorHAnsi"/>
                <w:sz w:val="18"/>
                <w:szCs w:val="18"/>
              </w:rPr>
              <w:t xml:space="preserve">Ameryki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Południowej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map tematycznych </w:t>
            </w:r>
          </w:p>
          <w:p w:rsidR="00323F41" w:rsidRDefault="00323F41" w:rsidP="00B84108">
            <w:pPr>
              <w:pStyle w:val="Default"/>
              <w:numPr>
                <w:ilvl w:val="0"/>
                <w:numId w:val="21"/>
              </w:numPr>
              <w:ind w:left="130" w:hanging="13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przedstawia </w:t>
            </w:r>
            <w:r w:rsidR="002F3908">
              <w:rPr>
                <w:rFonts w:asciiTheme="minorHAnsi" w:hAnsiTheme="minorHAnsi" w:cstheme="minorHAnsi"/>
                <w:sz w:val="18"/>
                <w:szCs w:val="18"/>
              </w:rPr>
              <w:t>sposoby ochrony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przed nadchodzącym cyklonem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wybranych źródeł informacji </w:t>
            </w:r>
          </w:p>
          <w:p w:rsidR="0031546D" w:rsidRDefault="0031546D" w:rsidP="00B84108">
            <w:pPr>
              <w:pStyle w:val="Default"/>
              <w:numPr>
                <w:ilvl w:val="0"/>
                <w:numId w:val="21"/>
              </w:numPr>
              <w:ind w:left="130" w:hanging="13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przedstawia działania człowieka mające na celu ochronę walorów przyrodniczych Amazonii</w:t>
            </w:r>
          </w:p>
          <w:p w:rsidR="007C0637" w:rsidRDefault="007C0637" w:rsidP="00B84108">
            <w:pPr>
              <w:pStyle w:val="Default"/>
              <w:numPr>
                <w:ilvl w:val="0"/>
                <w:numId w:val="21"/>
              </w:numPr>
              <w:ind w:left="130" w:hanging="13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omawia skutki zanikania kultur pierwotnych na przykładzie Ameryki Północnej i </w:t>
            </w:r>
            <w:r w:rsidR="00D60D9D">
              <w:rPr>
                <w:rFonts w:asciiTheme="minorHAnsi" w:hAnsiTheme="minorHAnsi" w:cstheme="minorHAnsi"/>
                <w:sz w:val="18"/>
                <w:szCs w:val="18"/>
              </w:rPr>
              <w:t xml:space="preserve">Ameryki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Południowej</w:t>
            </w:r>
          </w:p>
          <w:p w:rsidR="00C96EFC" w:rsidRDefault="00C96EFC" w:rsidP="00B84108">
            <w:pPr>
              <w:pStyle w:val="Default"/>
              <w:numPr>
                <w:ilvl w:val="0"/>
                <w:numId w:val="21"/>
              </w:numPr>
              <w:ind w:left="130" w:hanging="13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opisuje problemy ludności mieszkających w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sl</w:t>
            </w:r>
            <w:r w:rsidR="00770F29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msach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>na</w:t>
            </w:r>
            <w:proofErr w:type="spellEnd"/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 podstawie materiałów źródłowych </w:t>
            </w:r>
          </w:p>
          <w:p w:rsidR="00C14C3B" w:rsidRDefault="00782353" w:rsidP="00B84108">
            <w:pPr>
              <w:pStyle w:val="Default"/>
              <w:numPr>
                <w:ilvl w:val="0"/>
                <w:numId w:val="21"/>
              </w:numPr>
              <w:ind w:left="130" w:hanging="13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wykazuje zależność między ukształtowaniem powierzchni</w:t>
            </w:r>
            <w:r w:rsidR="00C14C3B">
              <w:rPr>
                <w:rFonts w:asciiTheme="minorHAnsi" w:hAnsiTheme="minorHAnsi" w:cstheme="minorHAnsi"/>
                <w:sz w:val="18"/>
                <w:szCs w:val="18"/>
              </w:rPr>
              <w:t xml:space="preserve">, cyrkulacją powietrza, odległością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C14C3B">
              <w:rPr>
                <w:rFonts w:asciiTheme="minorHAnsi" w:hAnsiTheme="minorHAnsi" w:cstheme="minorHAnsi"/>
                <w:sz w:val="18"/>
                <w:szCs w:val="18"/>
              </w:rPr>
              <w:t xml:space="preserve">od morza, prądami morskimi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C14C3B">
              <w:rPr>
                <w:rFonts w:asciiTheme="minorHAnsi" w:hAnsiTheme="minorHAnsi" w:cstheme="minorHAnsi"/>
                <w:sz w:val="18"/>
                <w:szCs w:val="18"/>
              </w:rPr>
              <w:t>a przebiegiem północnej granicy upraw i lasów w Kanadzie</w:t>
            </w:r>
          </w:p>
          <w:p w:rsidR="00173B2F" w:rsidRDefault="00C14C3B" w:rsidP="00B84108">
            <w:pPr>
              <w:pStyle w:val="Default"/>
              <w:numPr>
                <w:ilvl w:val="0"/>
                <w:numId w:val="21"/>
              </w:numPr>
              <w:ind w:left="130" w:hanging="13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omawia cechy charakterystyczne gospodarki Kanady </w:t>
            </w:r>
            <w:r w:rsidR="00041CF8">
              <w:rPr>
                <w:rFonts w:asciiTheme="minorHAnsi" w:hAnsiTheme="minorHAnsi" w:cstheme="minorHAnsi"/>
                <w:sz w:val="18"/>
                <w:szCs w:val="18"/>
              </w:rPr>
              <w:t xml:space="preserve">z </w:t>
            </w:r>
            <w:r w:rsidR="00173B2F">
              <w:rPr>
                <w:rFonts w:asciiTheme="minorHAnsi" w:hAnsiTheme="minorHAnsi" w:cstheme="minorHAnsi"/>
                <w:sz w:val="18"/>
                <w:szCs w:val="18"/>
              </w:rPr>
              <w:t>uwzględnieniem surowców mineralnych, rozwoju przemysłu i handlu</w:t>
            </w:r>
          </w:p>
          <w:p w:rsidR="00B62BD1" w:rsidRDefault="00B62BD1" w:rsidP="00B84108">
            <w:pPr>
              <w:pStyle w:val="Default"/>
              <w:numPr>
                <w:ilvl w:val="0"/>
                <w:numId w:val="21"/>
              </w:numPr>
              <w:ind w:left="130" w:hanging="13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ocenia wpływ przemysłu zaawansowanych technologii na rozwój gospodarki </w:t>
            </w:r>
            <w:r w:rsidR="00964E43">
              <w:rPr>
                <w:rFonts w:asciiTheme="minorHAnsi" w:hAnsiTheme="minorHAnsi" w:cstheme="minorHAnsi"/>
                <w:sz w:val="18"/>
                <w:szCs w:val="18"/>
              </w:rPr>
              <w:t>Stanów Zjednoczonych</w:t>
            </w:r>
          </w:p>
          <w:p w:rsidR="00B62BD1" w:rsidRPr="00B84108" w:rsidRDefault="00B62BD1" w:rsidP="00380AD3">
            <w:pPr>
              <w:pStyle w:val="Default"/>
              <w:numPr>
                <w:ilvl w:val="0"/>
                <w:numId w:val="21"/>
              </w:numPr>
              <w:ind w:left="130" w:hanging="13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ocenia rolę Stanów Zjednoczonych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 gospodarce </w:t>
            </w:r>
            <w:proofErr w:type="spellStart"/>
            <w:r w:rsidR="00D14B69">
              <w:rPr>
                <w:rFonts w:asciiTheme="minorHAnsi" w:hAnsiTheme="minorHAnsi" w:cstheme="minorHAnsi"/>
                <w:sz w:val="18"/>
                <w:szCs w:val="18"/>
              </w:rPr>
              <w:t>światowej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>na</w:t>
            </w:r>
            <w:proofErr w:type="spellEnd"/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 podstawie analizy danych statystycznych </w:t>
            </w:r>
          </w:p>
        </w:tc>
      </w:tr>
      <w:tr w:rsidR="00D36CF0" w:rsidRPr="008E4DF9" w:rsidTr="002C5EF3">
        <w:trPr>
          <w:trHeight w:val="283"/>
        </w:trPr>
        <w:tc>
          <w:tcPr>
            <w:tcW w:w="15875" w:type="dxa"/>
            <w:gridSpan w:val="5"/>
            <w:shd w:val="clear" w:color="auto" w:fill="auto"/>
            <w:vAlign w:val="center"/>
          </w:tcPr>
          <w:p w:rsidR="00D36CF0" w:rsidRPr="00577D1D" w:rsidRDefault="00850E67" w:rsidP="00577D1D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6"/>
              </w:rPr>
              <w:lastRenderedPageBreak/>
              <w:t>IV</w:t>
            </w:r>
            <w:r w:rsidR="00577D1D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. </w:t>
            </w:r>
            <w:r w:rsidR="004B2849">
              <w:rPr>
                <w:rFonts w:asciiTheme="minorHAnsi" w:hAnsiTheme="minorHAnsi" w:cstheme="minorHAnsi"/>
                <w:b/>
                <w:sz w:val="18"/>
                <w:szCs w:val="18"/>
              </w:rPr>
              <w:t>Australia i Oceania</w:t>
            </w:r>
          </w:p>
        </w:tc>
      </w:tr>
      <w:tr w:rsidR="00E02E04" w:rsidRPr="008E4DF9" w:rsidTr="002C5EF3">
        <w:tc>
          <w:tcPr>
            <w:tcW w:w="3174" w:type="dxa"/>
            <w:shd w:val="clear" w:color="auto" w:fill="auto"/>
          </w:tcPr>
          <w:p w:rsidR="00E02E04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782353" w:rsidRPr="00964E43" w:rsidRDefault="00782353" w:rsidP="00964E43">
            <w:pPr>
              <w:pStyle w:val="Akapitzlist"/>
              <w:numPr>
                <w:ilvl w:val="0"/>
                <w:numId w:val="16"/>
              </w:numPr>
              <w:ind w:left="109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964E43">
              <w:rPr>
                <w:rFonts w:asciiTheme="minorHAnsi" w:hAnsiTheme="minorHAnsi" w:cstheme="minorHAnsi"/>
                <w:sz w:val="18"/>
                <w:szCs w:val="18"/>
              </w:rPr>
              <w:t xml:space="preserve">określa </w:t>
            </w:r>
            <w:r w:rsidR="00964E43" w:rsidRPr="00964E43">
              <w:rPr>
                <w:rFonts w:asciiTheme="minorHAnsi" w:hAnsiTheme="minorHAnsi" w:cstheme="minorHAnsi"/>
                <w:sz w:val="18"/>
                <w:szCs w:val="18"/>
              </w:rPr>
              <w:t>położenie</w:t>
            </w:r>
            <w:r w:rsidRPr="00964E43">
              <w:rPr>
                <w:rFonts w:asciiTheme="minorHAnsi" w:hAnsiTheme="minorHAnsi" w:cstheme="minorHAnsi"/>
                <w:sz w:val="18"/>
                <w:szCs w:val="18"/>
              </w:rPr>
              <w:t xml:space="preserve"> geograficzne Australii i Oceanii</w:t>
            </w:r>
          </w:p>
          <w:p w:rsidR="002F2989" w:rsidRPr="00964E43" w:rsidRDefault="002F2989" w:rsidP="00964E43">
            <w:pPr>
              <w:pStyle w:val="Akapitzlist"/>
              <w:numPr>
                <w:ilvl w:val="0"/>
                <w:numId w:val="16"/>
              </w:numPr>
              <w:ind w:left="109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964E43">
              <w:rPr>
                <w:rFonts w:asciiTheme="minorHAnsi" w:hAnsiTheme="minorHAnsi" w:cstheme="minorHAnsi"/>
                <w:sz w:val="18"/>
                <w:szCs w:val="18"/>
              </w:rPr>
              <w:t xml:space="preserve">wymienia największe pustynie </w:t>
            </w:r>
            <w:proofErr w:type="spellStart"/>
            <w:r w:rsidRPr="00964E43">
              <w:rPr>
                <w:rFonts w:asciiTheme="minorHAnsi" w:hAnsiTheme="minorHAnsi" w:cstheme="minorHAnsi"/>
                <w:sz w:val="18"/>
                <w:szCs w:val="18"/>
              </w:rPr>
              <w:t>Australii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>na</w:t>
            </w:r>
            <w:proofErr w:type="spellEnd"/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 podstawie mapy</w:t>
            </w:r>
          </w:p>
          <w:p w:rsidR="002F2989" w:rsidRPr="00964E43" w:rsidRDefault="002F2989" w:rsidP="00964E43">
            <w:pPr>
              <w:pStyle w:val="Akapitzlist"/>
              <w:numPr>
                <w:ilvl w:val="0"/>
                <w:numId w:val="16"/>
              </w:numPr>
              <w:ind w:left="109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964E43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terminu </w:t>
            </w:r>
            <w:r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basen artezyjski</w:t>
            </w:r>
          </w:p>
          <w:p w:rsidR="0035629C" w:rsidRDefault="002F2989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wym</w:t>
            </w:r>
            <w:r w:rsidR="0035629C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ienia endemity </w:t>
            </w:r>
            <w:r w:rsidR="00964E4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Australii </w:t>
            </w:r>
            <w:proofErr w:type="spellStart"/>
            <w:r w:rsidR="0080193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oraz</w:t>
            </w:r>
            <w:r w:rsidR="0035629C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na</w:t>
            </w:r>
            <w:proofErr w:type="spellEnd"/>
            <w:r w:rsidR="0035629C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wyspach Oceanii </w:t>
            </w:r>
          </w:p>
          <w:p w:rsidR="00DE0164" w:rsidRDefault="0035629C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55E62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przedstawia liczbę ludności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i gęstość zaludnienia w Australii </w:t>
            </w:r>
            <w:r w:rsidR="00380AD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na podstawie mapy tematycznej i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>analizy</w:t>
            </w:r>
            <w:r w:rsidR="00380AD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danych statystycznych</w:t>
            </w:r>
          </w:p>
          <w:p w:rsidR="00315D0C" w:rsidRPr="00BA15B5" w:rsidRDefault="00315D0C" w:rsidP="00DA1DC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</w:t>
            </w:r>
            <w:r w:rsidR="00DA1DCE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największe miasta Australii </w:t>
            </w:r>
            <w:r w:rsidR="0080193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oraz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wskazuje</w:t>
            </w:r>
            <w:r w:rsidR="0080193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je</w:t>
            </w:r>
            <w:r w:rsidR="00DA1DCE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na mapie</w:t>
            </w:r>
          </w:p>
        </w:tc>
        <w:tc>
          <w:tcPr>
            <w:tcW w:w="3174" w:type="dxa"/>
            <w:shd w:val="clear" w:color="auto" w:fill="auto"/>
          </w:tcPr>
          <w:p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B86323" w:rsidRDefault="00782353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charakteryzuje </w:t>
            </w:r>
            <w:r w:rsidR="002F298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środowisko przyrodnicze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Australii i Oceanii</w:t>
            </w:r>
          </w:p>
          <w:p w:rsidR="00B22AB2" w:rsidRDefault="00B22AB2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charakteryzuje ukształtowanie powierzchni Australii</w:t>
            </w:r>
          </w:p>
          <w:p w:rsidR="0035629C" w:rsidRDefault="0035629C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wymienia strefy klimatyczne w Australii</w:t>
            </w:r>
          </w:p>
          <w:p w:rsidR="002F2989" w:rsidRDefault="002F2989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charakteryzuje wody powierzchniowe Australii</w:t>
            </w:r>
          </w:p>
          <w:p w:rsidR="0035629C" w:rsidRDefault="0035629C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omawia czynniki przyrodnicze wpływające na rozmieszczenie ludności w Australii</w:t>
            </w:r>
          </w:p>
          <w:p w:rsidR="00315D0C" w:rsidRPr="00BA15B5" w:rsidRDefault="00315D0C" w:rsidP="00380AD3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występowanie surowców mineralnych w Australii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</w:t>
            </w:r>
            <w:r w:rsidR="00380AD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mapy tematycznej </w:t>
            </w:r>
          </w:p>
        </w:tc>
        <w:tc>
          <w:tcPr>
            <w:tcW w:w="3175" w:type="dxa"/>
            <w:shd w:val="clear" w:color="auto" w:fill="auto"/>
          </w:tcPr>
          <w:p w:rsidR="00E02E04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2F2989" w:rsidRPr="00964E43" w:rsidRDefault="002F2989" w:rsidP="00964E43">
            <w:pPr>
              <w:pStyle w:val="Akapitzlist"/>
              <w:numPr>
                <w:ilvl w:val="0"/>
                <w:numId w:val="24"/>
              </w:numPr>
              <w:ind w:left="102" w:hanging="83"/>
              <w:rPr>
                <w:rFonts w:asciiTheme="minorHAnsi" w:hAnsiTheme="minorHAnsi" w:cstheme="minorHAnsi"/>
                <w:sz w:val="18"/>
                <w:szCs w:val="18"/>
              </w:rPr>
            </w:pPr>
            <w:r w:rsidRPr="00964E43">
              <w:rPr>
                <w:rFonts w:asciiTheme="minorHAnsi" w:hAnsiTheme="minorHAnsi" w:cstheme="minorHAnsi"/>
                <w:sz w:val="18"/>
                <w:szCs w:val="18"/>
              </w:rPr>
              <w:t xml:space="preserve">wymienia cechy charakterystyczne poszczególnych typów klimatu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964E43">
              <w:rPr>
                <w:rFonts w:asciiTheme="minorHAnsi" w:hAnsiTheme="minorHAnsi" w:cstheme="minorHAnsi"/>
                <w:sz w:val="18"/>
                <w:szCs w:val="18"/>
              </w:rPr>
              <w:t xml:space="preserve">w Australii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</w:t>
            </w:r>
            <w:proofErr w:type="spellStart"/>
            <w:r w:rsidR="00380AD3" w:rsidRPr="00964E43">
              <w:rPr>
                <w:rFonts w:asciiTheme="minorHAnsi" w:hAnsiTheme="minorHAnsi" w:cstheme="minorHAnsi"/>
                <w:sz w:val="18"/>
                <w:szCs w:val="18"/>
              </w:rPr>
              <w:t>klimatogram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>ów</w:t>
            </w:r>
            <w:proofErr w:type="spellEnd"/>
          </w:p>
          <w:p w:rsidR="00821C66" w:rsidRDefault="002F2989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strefowość roślinną w Australii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</w:t>
            </w:r>
            <w:r w:rsidR="00380AD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mapy tematycznej </w:t>
            </w:r>
          </w:p>
          <w:p w:rsidR="0035629C" w:rsidRDefault="0035629C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omawia bariery utrudniające zamieszkanie Australii</w:t>
            </w:r>
          </w:p>
          <w:p w:rsidR="0035629C" w:rsidRDefault="0035629C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charakteryzuje rdzennych mieszkańców Australii</w:t>
            </w:r>
          </w:p>
          <w:p w:rsidR="00315D0C" w:rsidRDefault="00315D0C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omawia cechy rolnictwa Australii na tle warunków przyrodniczych</w:t>
            </w:r>
          </w:p>
          <w:p w:rsidR="00315D0C" w:rsidRPr="00BA15B5" w:rsidRDefault="00315D0C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przedstawia znaczenie turystyki </w:t>
            </w:r>
            <w:r w:rsidR="006E7A6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</w:t>
            </w:r>
            <w:r w:rsidR="00DA1DCE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rozwoju gospodarki 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Australii i Oceanii</w:t>
            </w:r>
          </w:p>
        </w:tc>
        <w:tc>
          <w:tcPr>
            <w:tcW w:w="3177" w:type="dxa"/>
            <w:shd w:val="clear" w:color="auto" w:fill="auto"/>
          </w:tcPr>
          <w:p w:rsidR="00E02E04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B22AB2" w:rsidRPr="00964E43" w:rsidRDefault="00B22AB2" w:rsidP="00964E43">
            <w:pPr>
              <w:pStyle w:val="Akapitzlist"/>
              <w:numPr>
                <w:ilvl w:val="0"/>
                <w:numId w:val="25"/>
              </w:numPr>
              <w:ind w:left="105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964E43">
              <w:rPr>
                <w:rFonts w:asciiTheme="minorHAnsi" w:hAnsiTheme="minorHAnsi" w:cstheme="minorHAnsi"/>
                <w:sz w:val="18"/>
                <w:szCs w:val="18"/>
              </w:rPr>
              <w:t xml:space="preserve">wyjaśnia wpływ położenia Australii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964E43">
              <w:rPr>
                <w:rFonts w:asciiTheme="minorHAnsi" w:hAnsiTheme="minorHAnsi" w:cstheme="minorHAnsi"/>
                <w:sz w:val="18"/>
                <w:szCs w:val="18"/>
              </w:rPr>
              <w:t>na klimat</w:t>
            </w:r>
          </w:p>
          <w:p w:rsidR="00F03D26" w:rsidRDefault="00782353" w:rsidP="005F015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omawia zasoby wód artezyjskich i ich rolę w gospodarce Australii</w:t>
            </w:r>
          </w:p>
          <w:p w:rsidR="0035629C" w:rsidRDefault="0035629C" w:rsidP="005F015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wyjaśnia</w:t>
            </w:r>
            <w:r w:rsidR="0080193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,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dlaczego Australia jest atrakcyjna dla imigrantów</w:t>
            </w:r>
          </w:p>
          <w:p w:rsidR="00DA1DCE" w:rsidRPr="00BA15B5" w:rsidRDefault="00315D0C" w:rsidP="005F015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znaczenie </w:t>
            </w:r>
            <w:r w:rsidR="005F015E" w:rsidRPr="005F015E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przetwórstwa przemysłowego i przemysłu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zaawansowanych technologii w rozwoju Australii</w:t>
            </w:r>
          </w:p>
        </w:tc>
        <w:tc>
          <w:tcPr>
            <w:tcW w:w="3175" w:type="dxa"/>
            <w:shd w:val="clear" w:color="auto" w:fill="auto"/>
          </w:tcPr>
          <w:p w:rsidR="00E02E04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DA1DCE" w:rsidRDefault="00DA1DCE" w:rsidP="00DA1DCE">
            <w:pPr>
              <w:pStyle w:val="Akapitzlist"/>
              <w:numPr>
                <w:ilvl w:val="0"/>
                <w:numId w:val="26"/>
              </w:numPr>
              <w:ind w:left="105" w:hanging="112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wykazuje zależność między klimatem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a zasobami wód powierzchniowych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>w Australii</w:t>
            </w:r>
          </w:p>
          <w:p w:rsidR="0035629C" w:rsidRPr="00DA1DCE" w:rsidRDefault="0035629C" w:rsidP="00DA1DCE">
            <w:pPr>
              <w:pStyle w:val="Akapitzlist"/>
              <w:numPr>
                <w:ilvl w:val="0"/>
                <w:numId w:val="26"/>
              </w:numPr>
              <w:ind w:left="105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DA1DCE">
              <w:rPr>
                <w:rFonts w:asciiTheme="minorHAnsi" w:hAnsiTheme="minorHAnsi" w:cstheme="minorHAnsi"/>
                <w:sz w:val="18"/>
                <w:szCs w:val="18"/>
              </w:rPr>
              <w:t>wykazuje zależność pomiędzy rozmieszczeniem ludności a warunkami naturalnymi występującymi w Australii</w:t>
            </w:r>
          </w:p>
          <w:p w:rsidR="00821C66" w:rsidRPr="00BA15B5" w:rsidRDefault="002F2989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określa główne cechy gospodarki Australii na tle warunków przyrodniczych</w:t>
            </w:r>
          </w:p>
        </w:tc>
      </w:tr>
      <w:tr w:rsidR="00FF4951" w:rsidRPr="008E4DF9" w:rsidTr="002C5EF3">
        <w:trPr>
          <w:trHeight w:val="283"/>
        </w:trPr>
        <w:tc>
          <w:tcPr>
            <w:tcW w:w="15875" w:type="dxa"/>
            <w:gridSpan w:val="5"/>
            <w:shd w:val="clear" w:color="auto" w:fill="auto"/>
          </w:tcPr>
          <w:p w:rsidR="00FF4951" w:rsidRPr="00BA15B5" w:rsidRDefault="00850E67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V</w:t>
            </w:r>
            <w:r w:rsidR="00FF4951" w:rsidRPr="004B2849">
              <w:rPr>
                <w:rFonts w:asciiTheme="minorHAnsi" w:hAnsiTheme="minorHAnsi" w:cstheme="minorHAnsi"/>
                <w:b/>
                <w:sz w:val="18"/>
                <w:szCs w:val="18"/>
              </w:rPr>
              <w:t>.</w:t>
            </w:r>
            <w:r w:rsidR="00FF4951">
              <w:rPr>
                <w:rFonts w:asciiTheme="minorHAnsi" w:hAnsiTheme="minorHAnsi" w:cstheme="minorHAnsi"/>
                <w:b/>
                <w:sz w:val="18"/>
                <w:szCs w:val="18"/>
              </w:rPr>
              <w:t>Obszary</w:t>
            </w:r>
            <w:proofErr w:type="spellEnd"/>
            <w:r w:rsidR="00FF495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okołobiegunowe</w:t>
            </w:r>
          </w:p>
        </w:tc>
      </w:tr>
      <w:tr w:rsidR="004B2849" w:rsidRPr="008E4DF9" w:rsidTr="002C5EF3">
        <w:tc>
          <w:tcPr>
            <w:tcW w:w="3174" w:type="dxa"/>
            <w:shd w:val="clear" w:color="auto" w:fill="auto"/>
          </w:tcPr>
          <w:p w:rsidR="004B2849" w:rsidRDefault="004B2849" w:rsidP="00041CF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B22AB2" w:rsidRPr="00DA1DCE" w:rsidRDefault="00B22AB2" w:rsidP="00DA1DCE">
            <w:pPr>
              <w:pStyle w:val="Akapitzlist"/>
              <w:numPr>
                <w:ilvl w:val="0"/>
                <w:numId w:val="16"/>
              </w:numPr>
              <w:ind w:left="123" w:hanging="123"/>
              <w:rPr>
                <w:rFonts w:asciiTheme="minorHAnsi" w:hAnsiTheme="minorHAnsi" w:cstheme="minorHAnsi"/>
                <w:sz w:val="18"/>
                <w:szCs w:val="18"/>
              </w:rPr>
            </w:pPr>
            <w:r w:rsidRPr="00DA1DCE">
              <w:rPr>
                <w:rFonts w:asciiTheme="minorHAnsi" w:hAnsiTheme="minorHAnsi" w:cstheme="minorHAnsi"/>
                <w:sz w:val="18"/>
                <w:szCs w:val="18"/>
              </w:rPr>
              <w:t xml:space="preserve">określa położenie geograficzne obszarów </w:t>
            </w:r>
            <w:r w:rsidR="0080193F" w:rsidRPr="00DA1DCE">
              <w:rPr>
                <w:rFonts w:asciiTheme="minorHAnsi" w:hAnsiTheme="minorHAnsi" w:cstheme="minorHAnsi"/>
                <w:sz w:val="18"/>
                <w:szCs w:val="18"/>
              </w:rPr>
              <w:t>okołobiegunowych</w:t>
            </w:r>
          </w:p>
          <w:p w:rsidR="00703765" w:rsidRPr="00DA1DCE" w:rsidRDefault="00B22AB2" w:rsidP="00DA1DCE">
            <w:pPr>
              <w:pStyle w:val="Akapitzlist"/>
              <w:numPr>
                <w:ilvl w:val="0"/>
                <w:numId w:val="16"/>
              </w:numPr>
              <w:ind w:left="123" w:hanging="123"/>
              <w:rPr>
                <w:rFonts w:asciiTheme="minorHAnsi" w:hAnsiTheme="minorHAnsi" w:cstheme="minorHAnsi"/>
                <w:sz w:val="18"/>
                <w:szCs w:val="18"/>
              </w:rPr>
            </w:pPr>
            <w:r w:rsidRPr="00DA1DCE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terminów: </w:t>
            </w:r>
            <w:r w:rsidR="00243909"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góra lodowa</w:t>
            </w:r>
            <w:r w:rsidR="00243909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="00243909"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pak lodowy</w:t>
            </w:r>
            <w:r w:rsidR="00243909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="00243909"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lądolód</w:t>
            </w:r>
            <w:r w:rsidR="00243909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="00243909"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lodowce szelfowe</w:t>
            </w:r>
            <w:r w:rsidR="00243909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="00243909"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nunataki</w:t>
            </w:r>
          </w:p>
          <w:p w:rsidR="00B22AB2" w:rsidRPr="00DA1DCE" w:rsidRDefault="00703765" w:rsidP="00DA1DCE">
            <w:pPr>
              <w:pStyle w:val="Akapitzlist"/>
              <w:numPr>
                <w:ilvl w:val="0"/>
                <w:numId w:val="16"/>
              </w:numPr>
              <w:ind w:left="123" w:hanging="123"/>
              <w:rPr>
                <w:rFonts w:asciiTheme="minorHAnsi" w:hAnsiTheme="minorHAnsi" w:cstheme="minorHAnsi"/>
                <w:sz w:val="18"/>
                <w:szCs w:val="18"/>
              </w:rPr>
            </w:pPr>
            <w:r w:rsidRPr="00DA1DCE">
              <w:rPr>
                <w:rFonts w:asciiTheme="minorHAnsi" w:hAnsiTheme="minorHAnsi" w:cstheme="minorHAnsi"/>
                <w:sz w:val="18"/>
                <w:szCs w:val="18"/>
              </w:rPr>
              <w:t xml:space="preserve">wymienia gatunki roślin i zwierząt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DA1DCE">
              <w:rPr>
                <w:rFonts w:asciiTheme="minorHAnsi" w:hAnsiTheme="minorHAnsi" w:cstheme="minorHAnsi"/>
                <w:sz w:val="18"/>
                <w:szCs w:val="18"/>
              </w:rPr>
              <w:t xml:space="preserve">na obszarach </w:t>
            </w:r>
            <w:r w:rsidR="00243909">
              <w:rPr>
                <w:rFonts w:asciiTheme="minorHAnsi" w:hAnsiTheme="minorHAnsi" w:cstheme="minorHAnsi"/>
                <w:sz w:val="18"/>
                <w:szCs w:val="18"/>
              </w:rPr>
              <w:t xml:space="preserve">Arktyki i </w:t>
            </w:r>
            <w:r w:rsidR="00243909" w:rsidRPr="00DA1DCE">
              <w:rPr>
                <w:rFonts w:asciiTheme="minorHAnsi" w:hAnsiTheme="minorHAnsi" w:cstheme="minorHAnsi"/>
                <w:sz w:val="18"/>
                <w:szCs w:val="18"/>
              </w:rPr>
              <w:t>Antarkty</w:t>
            </w:r>
            <w:r w:rsidR="00243909">
              <w:rPr>
                <w:rFonts w:asciiTheme="minorHAnsi" w:hAnsiTheme="minorHAnsi" w:cstheme="minorHAnsi"/>
                <w:sz w:val="18"/>
                <w:szCs w:val="18"/>
              </w:rPr>
              <w:t>ki</w:t>
            </w:r>
          </w:p>
          <w:p w:rsidR="00703765" w:rsidRPr="00DA1DCE" w:rsidRDefault="00703765" w:rsidP="00DA1DCE">
            <w:pPr>
              <w:pStyle w:val="Akapitzlist"/>
              <w:numPr>
                <w:ilvl w:val="0"/>
                <w:numId w:val="16"/>
              </w:numPr>
              <w:ind w:left="123" w:hanging="123"/>
              <w:rPr>
                <w:rFonts w:asciiTheme="minorHAnsi" w:hAnsiTheme="minorHAnsi" w:cstheme="minorHAnsi"/>
                <w:sz w:val="18"/>
                <w:szCs w:val="18"/>
              </w:rPr>
            </w:pPr>
            <w:r w:rsidRPr="00DA1DCE">
              <w:rPr>
                <w:rFonts w:asciiTheme="minorHAnsi" w:hAnsiTheme="minorHAnsi" w:cstheme="minorHAnsi"/>
                <w:sz w:val="18"/>
                <w:szCs w:val="18"/>
              </w:rPr>
              <w:t xml:space="preserve">wymienia surowce mineralne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DA1DCE">
              <w:rPr>
                <w:rFonts w:asciiTheme="minorHAnsi" w:hAnsiTheme="minorHAnsi" w:cstheme="minorHAnsi"/>
                <w:sz w:val="18"/>
                <w:szCs w:val="18"/>
              </w:rPr>
              <w:t xml:space="preserve">na </w:t>
            </w:r>
            <w:proofErr w:type="spellStart"/>
            <w:r w:rsidRPr="00DA1DCE">
              <w:rPr>
                <w:rFonts w:asciiTheme="minorHAnsi" w:hAnsiTheme="minorHAnsi" w:cstheme="minorHAnsi"/>
                <w:sz w:val="18"/>
                <w:szCs w:val="18"/>
              </w:rPr>
              <w:t>obszar</w:t>
            </w:r>
            <w:r w:rsidR="00537890">
              <w:rPr>
                <w:rFonts w:asciiTheme="minorHAnsi" w:hAnsiTheme="minorHAnsi" w:cstheme="minorHAnsi"/>
                <w:sz w:val="18"/>
                <w:szCs w:val="18"/>
              </w:rPr>
              <w:t>ach</w:t>
            </w:r>
            <w:r w:rsidR="00243909">
              <w:rPr>
                <w:rFonts w:asciiTheme="minorHAnsi" w:hAnsiTheme="minorHAnsi" w:cstheme="minorHAnsi"/>
                <w:sz w:val="18"/>
                <w:szCs w:val="18"/>
              </w:rPr>
              <w:t>Arktyki</w:t>
            </w:r>
            <w:proofErr w:type="spellEnd"/>
            <w:r w:rsidR="00243909">
              <w:rPr>
                <w:rFonts w:asciiTheme="minorHAnsi" w:hAnsiTheme="minorHAnsi" w:cstheme="minorHAnsi"/>
                <w:sz w:val="18"/>
                <w:szCs w:val="18"/>
              </w:rPr>
              <w:t xml:space="preserve"> i </w:t>
            </w:r>
            <w:r w:rsidRPr="00DA1DCE">
              <w:rPr>
                <w:rFonts w:asciiTheme="minorHAnsi" w:hAnsiTheme="minorHAnsi" w:cstheme="minorHAnsi"/>
                <w:sz w:val="18"/>
                <w:szCs w:val="18"/>
              </w:rPr>
              <w:t>Antarkty</w:t>
            </w:r>
            <w:r w:rsidR="00243909">
              <w:rPr>
                <w:rFonts w:asciiTheme="minorHAnsi" w:hAnsiTheme="minorHAnsi" w:cstheme="minorHAnsi"/>
                <w:sz w:val="18"/>
                <w:szCs w:val="18"/>
              </w:rPr>
              <w:t>ki</w:t>
            </w:r>
          </w:p>
          <w:p w:rsidR="004B2849" w:rsidRPr="00BA15B5" w:rsidRDefault="00703765" w:rsidP="003831F6">
            <w:pPr>
              <w:pStyle w:val="Akapitzlist"/>
              <w:numPr>
                <w:ilvl w:val="0"/>
                <w:numId w:val="16"/>
              </w:numPr>
              <w:ind w:left="123" w:hanging="123"/>
              <w:rPr>
                <w:rFonts w:asciiTheme="minorHAnsi" w:hAnsiTheme="minorHAnsi" w:cstheme="minorHAnsi"/>
                <w:sz w:val="18"/>
                <w:szCs w:val="18"/>
              </w:rPr>
            </w:pPr>
            <w:r w:rsidRPr="00DA1DCE">
              <w:rPr>
                <w:rFonts w:asciiTheme="minorHAnsi" w:hAnsiTheme="minorHAnsi" w:cstheme="minorHAnsi"/>
                <w:sz w:val="18"/>
                <w:szCs w:val="18"/>
              </w:rPr>
              <w:t xml:space="preserve">wskazuje na mapie Antarktydy </w:t>
            </w:r>
            <w:r w:rsidR="00243909" w:rsidRPr="00DA1DCE">
              <w:rPr>
                <w:rFonts w:asciiTheme="minorHAnsi" w:hAnsiTheme="minorHAnsi" w:cstheme="minorHAnsi"/>
                <w:sz w:val="18"/>
                <w:szCs w:val="18"/>
              </w:rPr>
              <w:t>położenie</w:t>
            </w:r>
            <w:r w:rsidRPr="00DA1DCE">
              <w:rPr>
                <w:rFonts w:asciiTheme="minorHAnsi" w:hAnsiTheme="minorHAnsi" w:cstheme="minorHAnsi"/>
                <w:sz w:val="18"/>
                <w:szCs w:val="18"/>
              </w:rPr>
              <w:t xml:space="preserve"> polskiej stacji badawczej H</w:t>
            </w:r>
            <w:r w:rsidR="003831F6">
              <w:rPr>
                <w:rFonts w:asciiTheme="minorHAnsi" w:hAnsiTheme="minorHAnsi" w:cstheme="minorHAnsi"/>
                <w:sz w:val="18"/>
                <w:szCs w:val="18"/>
              </w:rPr>
              <w:t xml:space="preserve">enryka </w:t>
            </w:r>
            <w:r w:rsidRPr="00DA1DCE">
              <w:rPr>
                <w:rFonts w:asciiTheme="minorHAnsi" w:hAnsiTheme="minorHAnsi" w:cstheme="minorHAnsi"/>
                <w:sz w:val="18"/>
                <w:szCs w:val="18"/>
              </w:rPr>
              <w:t>Arctowskiego</w:t>
            </w:r>
          </w:p>
        </w:tc>
        <w:tc>
          <w:tcPr>
            <w:tcW w:w="3174" w:type="dxa"/>
            <w:shd w:val="clear" w:color="auto" w:fill="auto"/>
          </w:tcPr>
          <w:p w:rsidR="004B2849" w:rsidRDefault="004B2849" w:rsidP="00041CF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B22AB2" w:rsidRPr="00DA1DCE" w:rsidRDefault="00703765" w:rsidP="00DA1DCE">
            <w:pPr>
              <w:pStyle w:val="Akapitzlist"/>
              <w:numPr>
                <w:ilvl w:val="0"/>
                <w:numId w:val="16"/>
              </w:numPr>
              <w:ind w:left="99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DA1DCE">
              <w:rPr>
                <w:rFonts w:asciiTheme="minorHAnsi" w:hAnsiTheme="minorHAnsi" w:cstheme="minorHAnsi"/>
                <w:sz w:val="18"/>
                <w:szCs w:val="18"/>
              </w:rPr>
              <w:t>w</w:t>
            </w:r>
            <w:r w:rsidR="00B22AB2" w:rsidRPr="00DA1DCE">
              <w:rPr>
                <w:rFonts w:asciiTheme="minorHAnsi" w:hAnsiTheme="minorHAnsi" w:cstheme="minorHAnsi"/>
                <w:sz w:val="18"/>
                <w:szCs w:val="18"/>
              </w:rPr>
              <w:t>ymienia cechy środowiska przyrodniczego</w:t>
            </w:r>
            <w:r w:rsidR="00243909">
              <w:rPr>
                <w:rFonts w:asciiTheme="minorHAnsi" w:hAnsiTheme="minorHAnsi" w:cstheme="minorHAnsi"/>
                <w:sz w:val="18"/>
                <w:szCs w:val="18"/>
              </w:rPr>
              <w:t xml:space="preserve"> obszarów </w:t>
            </w:r>
            <w:r w:rsidR="00B22AB2" w:rsidRPr="00DA1DCE">
              <w:rPr>
                <w:rFonts w:asciiTheme="minorHAnsi" w:hAnsiTheme="minorHAnsi" w:cstheme="minorHAnsi"/>
                <w:sz w:val="18"/>
                <w:szCs w:val="18"/>
              </w:rPr>
              <w:t>okołobiegunowych</w:t>
            </w:r>
          </w:p>
          <w:p w:rsidR="004B2849" w:rsidRPr="00DA1DCE" w:rsidRDefault="00B22AB2" w:rsidP="00DA1DCE">
            <w:pPr>
              <w:pStyle w:val="Akapitzlist"/>
              <w:numPr>
                <w:ilvl w:val="0"/>
                <w:numId w:val="16"/>
              </w:numPr>
              <w:ind w:left="99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DA1DCE">
              <w:rPr>
                <w:rFonts w:asciiTheme="minorHAnsi" w:hAnsiTheme="minorHAnsi" w:cstheme="minorHAnsi"/>
                <w:sz w:val="18"/>
                <w:szCs w:val="18"/>
              </w:rPr>
              <w:t xml:space="preserve">charakteryzuje klimat </w:t>
            </w:r>
            <w:r w:rsidR="00243909">
              <w:rPr>
                <w:rFonts w:asciiTheme="minorHAnsi" w:hAnsiTheme="minorHAnsi" w:cstheme="minorHAnsi"/>
                <w:sz w:val="18"/>
                <w:szCs w:val="18"/>
              </w:rPr>
              <w:t xml:space="preserve">Arktyki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243909">
              <w:rPr>
                <w:rFonts w:asciiTheme="minorHAnsi" w:hAnsiTheme="minorHAnsi" w:cstheme="minorHAnsi"/>
                <w:sz w:val="18"/>
                <w:szCs w:val="18"/>
              </w:rPr>
              <w:t xml:space="preserve">i </w:t>
            </w:r>
            <w:r w:rsidR="00243909" w:rsidRPr="00DA1DCE">
              <w:rPr>
                <w:rFonts w:asciiTheme="minorHAnsi" w:hAnsiTheme="minorHAnsi" w:cstheme="minorHAnsi"/>
                <w:sz w:val="18"/>
                <w:szCs w:val="18"/>
              </w:rPr>
              <w:t>Antarkty</w:t>
            </w:r>
            <w:r w:rsidR="00243909">
              <w:rPr>
                <w:rFonts w:asciiTheme="minorHAnsi" w:hAnsiTheme="minorHAnsi" w:cstheme="minorHAnsi"/>
                <w:sz w:val="18"/>
                <w:szCs w:val="18"/>
              </w:rPr>
              <w:t>ki</w:t>
            </w:r>
          </w:p>
          <w:p w:rsidR="00AA2F29" w:rsidRPr="00DA1DCE" w:rsidRDefault="00AA2F29" w:rsidP="009A3883">
            <w:pPr>
              <w:pStyle w:val="Akapitzlist"/>
              <w:numPr>
                <w:ilvl w:val="0"/>
                <w:numId w:val="16"/>
              </w:numPr>
              <w:ind w:left="99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DA1DCE">
              <w:rPr>
                <w:rFonts w:asciiTheme="minorHAnsi" w:hAnsiTheme="minorHAnsi" w:cstheme="minorHAnsi"/>
                <w:sz w:val="18"/>
                <w:szCs w:val="18"/>
              </w:rPr>
              <w:t xml:space="preserve">wymienia zagrożenia środowiska </w:t>
            </w:r>
            <w:r w:rsidR="009A3883">
              <w:rPr>
                <w:rFonts w:asciiTheme="minorHAnsi" w:hAnsiTheme="minorHAnsi" w:cstheme="minorHAnsi"/>
                <w:sz w:val="18"/>
                <w:szCs w:val="18"/>
              </w:rPr>
              <w:t>przyrodniczego</w:t>
            </w:r>
            <w:r w:rsidRPr="00DA1DCE">
              <w:rPr>
                <w:rFonts w:asciiTheme="minorHAnsi" w:hAnsiTheme="minorHAnsi" w:cstheme="minorHAnsi"/>
                <w:sz w:val="18"/>
                <w:szCs w:val="18"/>
              </w:rPr>
              <w:t xml:space="preserve"> obszarów polarnych</w:t>
            </w:r>
          </w:p>
        </w:tc>
        <w:tc>
          <w:tcPr>
            <w:tcW w:w="3175" w:type="dxa"/>
            <w:shd w:val="clear" w:color="auto" w:fill="auto"/>
          </w:tcPr>
          <w:p w:rsidR="004B2849" w:rsidRPr="00BA15B5" w:rsidRDefault="004B2849" w:rsidP="00041CF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243909" w:rsidRDefault="00243909" w:rsidP="00243909">
            <w:pPr>
              <w:pStyle w:val="Akapitzlist"/>
              <w:numPr>
                <w:ilvl w:val="1"/>
                <w:numId w:val="16"/>
              </w:numPr>
              <w:ind w:left="130" w:hanging="11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opisuje zjawisko dnia polarnego i nocy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polarnej</w:t>
            </w:r>
            <w:r w:rsidR="00296F83">
              <w:rPr>
                <w:rFonts w:asciiTheme="minorHAnsi" w:hAnsiTheme="minorHAnsi" w:cstheme="minorHAnsi"/>
                <w:sz w:val="18"/>
                <w:szCs w:val="18"/>
              </w:rPr>
              <w:t>na</w:t>
            </w:r>
            <w:proofErr w:type="spellEnd"/>
            <w:r w:rsidR="00296F8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1F2B47">
              <w:rPr>
                <w:rFonts w:asciiTheme="minorHAnsi" w:hAnsiTheme="minorHAnsi" w:cstheme="minorHAnsi"/>
                <w:sz w:val="18"/>
                <w:szCs w:val="18"/>
              </w:rPr>
              <w:t xml:space="preserve">obszarach </w:t>
            </w:r>
            <w:r w:rsidR="00537890" w:rsidRPr="00DA1DCE">
              <w:rPr>
                <w:rFonts w:asciiTheme="minorHAnsi" w:hAnsiTheme="minorHAnsi" w:cstheme="minorHAnsi"/>
                <w:sz w:val="18"/>
                <w:szCs w:val="18"/>
              </w:rPr>
              <w:t>okołobiegunowych</w:t>
            </w:r>
          </w:p>
          <w:p w:rsidR="004B2849" w:rsidRPr="00243909" w:rsidRDefault="00703765" w:rsidP="00243909">
            <w:pPr>
              <w:pStyle w:val="Akapitzlist"/>
              <w:numPr>
                <w:ilvl w:val="1"/>
                <w:numId w:val="16"/>
              </w:numPr>
              <w:ind w:left="130" w:hanging="111"/>
              <w:rPr>
                <w:rFonts w:asciiTheme="minorHAnsi" w:hAnsiTheme="minorHAnsi" w:cstheme="minorHAnsi"/>
                <w:sz w:val="18"/>
                <w:szCs w:val="18"/>
              </w:rPr>
            </w:pPr>
            <w:r w:rsidRPr="00243909">
              <w:rPr>
                <w:rFonts w:asciiTheme="minorHAnsi" w:hAnsiTheme="minorHAnsi" w:cstheme="minorHAnsi"/>
                <w:sz w:val="18"/>
                <w:szCs w:val="18"/>
              </w:rPr>
              <w:t>charakteryz</w:t>
            </w:r>
            <w:r w:rsidR="00243909">
              <w:rPr>
                <w:rFonts w:asciiTheme="minorHAnsi" w:hAnsiTheme="minorHAnsi" w:cstheme="minorHAnsi"/>
                <w:sz w:val="18"/>
                <w:szCs w:val="18"/>
              </w:rPr>
              <w:t xml:space="preserve">uje ludy zamieszkujące Arktykę </w:t>
            </w:r>
            <w:r w:rsidR="00537890">
              <w:rPr>
                <w:rFonts w:asciiTheme="minorHAnsi" w:hAnsiTheme="minorHAnsi" w:cstheme="minorHAnsi"/>
                <w:sz w:val="18"/>
                <w:szCs w:val="18"/>
              </w:rPr>
              <w:t>oraz</w:t>
            </w:r>
            <w:r w:rsidRPr="00243909">
              <w:rPr>
                <w:rFonts w:asciiTheme="minorHAnsi" w:hAnsiTheme="minorHAnsi" w:cstheme="minorHAnsi"/>
                <w:sz w:val="18"/>
                <w:szCs w:val="18"/>
              </w:rPr>
              <w:t xml:space="preserve"> warunki ich życia</w:t>
            </w:r>
          </w:p>
          <w:p w:rsidR="00703765" w:rsidRPr="00243909" w:rsidRDefault="00703765" w:rsidP="00243909">
            <w:pPr>
              <w:pStyle w:val="Akapitzlist"/>
              <w:numPr>
                <w:ilvl w:val="1"/>
                <w:numId w:val="16"/>
              </w:numPr>
              <w:ind w:left="130" w:hanging="111"/>
              <w:rPr>
                <w:rFonts w:asciiTheme="minorHAnsi" w:hAnsiTheme="minorHAnsi" w:cstheme="minorHAnsi"/>
                <w:sz w:val="18"/>
                <w:szCs w:val="18"/>
              </w:rPr>
            </w:pPr>
            <w:r w:rsidRPr="00243909">
              <w:rPr>
                <w:rFonts w:asciiTheme="minorHAnsi" w:hAnsiTheme="minorHAnsi" w:cstheme="minorHAnsi"/>
                <w:sz w:val="18"/>
                <w:szCs w:val="18"/>
              </w:rPr>
              <w:t xml:space="preserve">opisuje warunki </w:t>
            </w:r>
            <w:r w:rsidR="00243909" w:rsidRPr="00243909">
              <w:rPr>
                <w:rFonts w:asciiTheme="minorHAnsi" w:hAnsiTheme="minorHAnsi" w:cstheme="minorHAnsi"/>
                <w:sz w:val="18"/>
                <w:szCs w:val="18"/>
              </w:rPr>
              <w:t>życia</w:t>
            </w:r>
            <w:r w:rsidRPr="00243909">
              <w:rPr>
                <w:rFonts w:asciiTheme="minorHAnsi" w:hAnsiTheme="minorHAnsi" w:cstheme="minorHAnsi"/>
                <w:sz w:val="18"/>
                <w:szCs w:val="18"/>
              </w:rPr>
              <w:t xml:space="preserve"> w polarnej stacji badawczej</w:t>
            </w:r>
          </w:p>
        </w:tc>
        <w:tc>
          <w:tcPr>
            <w:tcW w:w="3177" w:type="dxa"/>
            <w:shd w:val="clear" w:color="auto" w:fill="auto"/>
          </w:tcPr>
          <w:p w:rsidR="004B2849" w:rsidRPr="00BA15B5" w:rsidRDefault="004B2849" w:rsidP="00041CF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243909" w:rsidRDefault="00243909" w:rsidP="00243909">
            <w:pPr>
              <w:pStyle w:val="Akapitzlist"/>
              <w:numPr>
                <w:ilvl w:val="0"/>
                <w:numId w:val="27"/>
              </w:numPr>
              <w:ind w:left="119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243909">
              <w:rPr>
                <w:rFonts w:asciiTheme="minorHAnsi" w:hAnsiTheme="minorHAnsi" w:cstheme="minorHAnsi"/>
                <w:sz w:val="18"/>
                <w:szCs w:val="18"/>
              </w:rPr>
              <w:t>porównuje środowisko p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rzyrodnicze Arktyki i Antarktyki</w:t>
            </w:r>
          </w:p>
          <w:p w:rsidR="004B2849" w:rsidRPr="00243909" w:rsidRDefault="00B22AB2" w:rsidP="00243909">
            <w:pPr>
              <w:pStyle w:val="Akapitzlist"/>
              <w:numPr>
                <w:ilvl w:val="0"/>
                <w:numId w:val="27"/>
              </w:numPr>
              <w:ind w:left="119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243909">
              <w:rPr>
                <w:rFonts w:asciiTheme="minorHAnsi" w:hAnsiTheme="minorHAnsi" w:cstheme="minorHAnsi"/>
                <w:sz w:val="18"/>
                <w:szCs w:val="18"/>
              </w:rPr>
              <w:t>wyjaśnia</w:t>
            </w:r>
            <w:r w:rsidR="00537890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Pr="00243909">
              <w:rPr>
                <w:rFonts w:asciiTheme="minorHAnsi" w:hAnsiTheme="minorHAnsi" w:cstheme="minorHAnsi"/>
                <w:sz w:val="18"/>
                <w:szCs w:val="18"/>
              </w:rPr>
              <w:t xml:space="preserve"> dlaczego Antarktyda jest największą pustynią lodową</w:t>
            </w:r>
          </w:p>
          <w:p w:rsidR="00AA2F29" w:rsidRPr="00243909" w:rsidRDefault="00AA2F29" w:rsidP="00243909">
            <w:pPr>
              <w:pStyle w:val="Akapitzlist"/>
              <w:numPr>
                <w:ilvl w:val="0"/>
                <w:numId w:val="27"/>
              </w:numPr>
              <w:ind w:left="119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243909">
              <w:rPr>
                <w:rFonts w:asciiTheme="minorHAnsi" w:hAnsiTheme="minorHAnsi" w:cstheme="minorHAnsi"/>
                <w:sz w:val="18"/>
                <w:szCs w:val="18"/>
              </w:rPr>
              <w:t>prezentuje osiągnięcia polskich badaczy obszarów okołobiegunowych</w:t>
            </w:r>
          </w:p>
          <w:p w:rsidR="00703765" w:rsidRPr="00243909" w:rsidRDefault="00703765" w:rsidP="00243909">
            <w:pPr>
              <w:pStyle w:val="Akapitzlist"/>
              <w:numPr>
                <w:ilvl w:val="0"/>
                <w:numId w:val="27"/>
              </w:numPr>
              <w:ind w:left="119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243909">
              <w:rPr>
                <w:rFonts w:asciiTheme="minorHAnsi" w:hAnsiTheme="minorHAnsi" w:cstheme="minorHAnsi"/>
                <w:sz w:val="18"/>
                <w:szCs w:val="18"/>
              </w:rPr>
              <w:t>wyjaśnia status prawny Antarktydy</w:t>
            </w:r>
          </w:p>
        </w:tc>
        <w:tc>
          <w:tcPr>
            <w:tcW w:w="3175" w:type="dxa"/>
            <w:shd w:val="clear" w:color="auto" w:fill="auto"/>
          </w:tcPr>
          <w:p w:rsidR="004B2849" w:rsidRDefault="004B2849" w:rsidP="00041CF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703765" w:rsidRPr="00243909" w:rsidRDefault="00703765" w:rsidP="00243909">
            <w:pPr>
              <w:pStyle w:val="Akapitzlist"/>
              <w:numPr>
                <w:ilvl w:val="0"/>
                <w:numId w:val="28"/>
              </w:numPr>
              <w:ind w:left="119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243909">
              <w:rPr>
                <w:rFonts w:asciiTheme="minorHAnsi" w:hAnsiTheme="minorHAnsi" w:cstheme="minorHAnsi"/>
                <w:sz w:val="18"/>
                <w:szCs w:val="18"/>
              </w:rPr>
              <w:t>omawia zmiany w środowisku przyrodniczym obszarów polarnych</w:t>
            </w:r>
          </w:p>
          <w:p w:rsidR="00703765" w:rsidRPr="00243909" w:rsidRDefault="00703765" w:rsidP="00243909">
            <w:pPr>
              <w:pStyle w:val="Akapitzlist"/>
              <w:numPr>
                <w:ilvl w:val="0"/>
                <w:numId w:val="28"/>
              </w:numPr>
              <w:ind w:left="119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243909">
              <w:rPr>
                <w:rFonts w:asciiTheme="minorHAnsi" w:hAnsiTheme="minorHAnsi" w:cstheme="minorHAnsi"/>
                <w:sz w:val="18"/>
                <w:szCs w:val="18"/>
              </w:rPr>
              <w:t xml:space="preserve">charakteryzuje cele </w:t>
            </w:r>
            <w:r w:rsidR="00B06E0B">
              <w:rPr>
                <w:rFonts w:asciiTheme="minorHAnsi" w:hAnsiTheme="minorHAnsi" w:cstheme="minorHAnsi"/>
                <w:sz w:val="18"/>
                <w:szCs w:val="18"/>
              </w:rPr>
              <w:t>oraz</w:t>
            </w:r>
            <w:r w:rsidRPr="00243909">
              <w:rPr>
                <w:rFonts w:asciiTheme="minorHAnsi" w:hAnsiTheme="minorHAnsi" w:cstheme="minorHAnsi"/>
                <w:sz w:val="18"/>
                <w:szCs w:val="18"/>
              </w:rPr>
              <w:t xml:space="preserve"> zakres badań prowadzonych w Arktyce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243909">
              <w:rPr>
                <w:rFonts w:asciiTheme="minorHAnsi" w:hAnsiTheme="minorHAnsi" w:cstheme="minorHAnsi"/>
                <w:sz w:val="18"/>
                <w:szCs w:val="18"/>
              </w:rPr>
              <w:t xml:space="preserve">i w Antarktyce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</w:t>
            </w:r>
            <w:r w:rsidR="00214512" w:rsidRPr="00243909">
              <w:rPr>
                <w:rFonts w:asciiTheme="minorHAnsi" w:hAnsiTheme="minorHAnsi" w:cstheme="minorHAnsi"/>
                <w:sz w:val="18"/>
                <w:szCs w:val="18"/>
              </w:rPr>
              <w:t xml:space="preserve">na podstawie dostępnych </w:t>
            </w:r>
            <w:r w:rsidR="00380AD3" w:rsidRPr="00243909">
              <w:rPr>
                <w:rFonts w:asciiTheme="minorHAnsi" w:hAnsiTheme="minorHAnsi" w:cstheme="minorHAnsi"/>
                <w:sz w:val="18"/>
                <w:szCs w:val="18"/>
              </w:rPr>
              <w:t>źród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>e</w:t>
            </w:r>
            <w:r w:rsidR="00380AD3" w:rsidRPr="00243909">
              <w:rPr>
                <w:rFonts w:asciiTheme="minorHAnsi" w:hAnsiTheme="minorHAnsi" w:cstheme="minorHAnsi"/>
                <w:sz w:val="18"/>
                <w:szCs w:val="18"/>
              </w:rPr>
              <w:t xml:space="preserve">ł </w:t>
            </w:r>
          </w:p>
          <w:p w:rsidR="004B2849" w:rsidRPr="00243909" w:rsidRDefault="00B22AB2" w:rsidP="00380AD3">
            <w:pPr>
              <w:pStyle w:val="Akapitzlist"/>
              <w:numPr>
                <w:ilvl w:val="0"/>
                <w:numId w:val="28"/>
              </w:numPr>
              <w:ind w:left="119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243909">
              <w:rPr>
                <w:rFonts w:asciiTheme="minorHAnsi" w:hAnsiTheme="minorHAnsi" w:cstheme="minorHAnsi"/>
                <w:sz w:val="18"/>
                <w:szCs w:val="18"/>
              </w:rPr>
              <w:t xml:space="preserve">omawia wkład Polaków w badania obszarów polarnych </w:t>
            </w:r>
            <w:r w:rsidR="00380AD3" w:rsidRPr="00243909">
              <w:rPr>
                <w:rFonts w:asciiTheme="minorHAnsi" w:hAnsiTheme="minorHAnsi" w:cstheme="minorHAnsi"/>
                <w:sz w:val="18"/>
                <w:szCs w:val="18"/>
              </w:rPr>
              <w:t xml:space="preserve">na podstawie dostępnych źródeł </w:t>
            </w:r>
          </w:p>
        </w:tc>
      </w:tr>
    </w:tbl>
    <w:p w:rsidR="000E34A0" w:rsidRPr="003C0079" w:rsidRDefault="000E34A0" w:rsidP="00E71663">
      <w:pPr>
        <w:rPr>
          <w:rFonts w:asciiTheme="minorHAnsi" w:hAnsiTheme="minorHAnsi" w:cstheme="minorHAnsi"/>
          <w:sz w:val="16"/>
          <w:szCs w:val="16"/>
        </w:rPr>
      </w:pPr>
    </w:p>
    <w:sectPr w:rsidR="000E34A0" w:rsidRPr="003C0079" w:rsidSect="002C5EF3">
      <w:pgSz w:w="16838" w:h="11906" w:orient="landscape" w:code="9"/>
      <w:pgMar w:top="851" w:right="851" w:bottom="851" w:left="1021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28298870" w16cid:durableId="249A7D6F"/>
  <w16cid:commentId w16cid:paraId="603F8714" w16cid:durableId="249A7D84"/>
  <w16cid:commentId w16cid:paraId="12B4AF15" w16cid:durableId="249A7DBF"/>
  <w16cid:commentId w16cid:paraId="19B3460A" w16cid:durableId="249A7DD8"/>
</w16cid:commentsId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95054" w:rsidRDefault="00395054" w:rsidP="00F406B9">
      <w:r>
        <w:separator/>
      </w:r>
    </w:p>
  </w:endnote>
  <w:endnote w:type="continuationSeparator" w:id="0">
    <w:p w:rsidR="00395054" w:rsidRDefault="00395054" w:rsidP="00F406B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Humanst521EU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95054" w:rsidRDefault="00395054" w:rsidP="00F406B9">
      <w:r>
        <w:separator/>
      </w:r>
    </w:p>
  </w:footnote>
  <w:footnote w:type="continuationSeparator" w:id="0">
    <w:p w:rsidR="00395054" w:rsidRDefault="00395054" w:rsidP="00F406B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4B69B1"/>
    <w:multiLevelType w:val="hybridMultilevel"/>
    <w:tmpl w:val="5A922884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31C6FC1C">
      <w:start w:val="2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4B36BC7"/>
    <w:multiLevelType w:val="hybridMultilevel"/>
    <w:tmpl w:val="6FB858FA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3EB4E51"/>
    <w:multiLevelType w:val="hybridMultilevel"/>
    <w:tmpl w:val="5AAC100C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56" w:hanging="360"/>
      </w:pPr>
      <w:rPr>
        <w:rFonts w:ascii="Wingdings" w:hAnsi="Wingdings" w:hint="default"/>
      </w:rPr>
    </w:lvl>
  </w:abstractNum>
  <w:abstractNum w:abstractNumId="3">
    <w:nsid w:val="15EE0E31"/>
    <w:multiLevelType w:val="hybridMultilevel"/>
    <w:tmpl w:val="5A8E6E1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16614CDC"/>
    <w:multiLevelType w:val="hybridMultilevel"/>
    <w:tmpl w:val="9FBC976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1D3C4ABD"/>
    <w:multiLevelType w:val="hybridMultilevel"/>
    <w:tmpl w:val="CD96A4BE"/>
    <w:lvl w:ilvl="0" w:tplc="59021B4C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E1659AD"/>
    <w:multiLevelType w:val="hybridMultilevel"/>
    <w:tmpl w:val="01EE5076"/>
    <w:lvl w:ilvl="0" w:tplc="2898D82C">
      <w:numFmt w:val="bullet"/>
      <w:lvlText w:val="•"/>
      <w:lvlJc w:val="left"/>
      <w:pPr>
        <w:ind w:left="1068" w:hanging="360"/>
      </w:pPr>
      <w:rPr>
        <w:rFonts w:ascii="Humanst521EU" w:eastAsia="Calibri" w:hAnsi="Humanst521EU" w:cs="Humanst521EU" w:hint="default"/>
      </w:rPr>
    </w:lvl>
    <w:lvl w:ilvl="1" w:tplc="04150003" w:tentative="1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7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3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08" w:hanging="360"/>
      </w:pPr>
      <w:rPr>
        <w:rFonts w:ascii="Wingdings" w:hAnsi="Wingdings" w:hint="default"/>
      </w:rPr>
    </w:lvl>
  </w:abstractNum>
  <w:abstractNum w:abstractNumId="7">
    <w:nsid w:val="2892319E"/>
    <w:multiLevelType w:val="hybridMultilevel"/>
    <w:tmpl w:val="955A165C"/>
    <w:lvl w:ilvl="0" w:tplc="2898D82C">
      <w:numFmt w:val="bullet"/>
      <w:lvlText w:val="•"/>
      <w:lvlJc w:val="left"/>
      <w:pPr>
        <w:ind w:left="1068" w:hanging="360"/>
      </w:pPr>
      <w:rPr>
        <w:rFonts w:ascii="Humanst521EU" w:eastAsia="Calibri" w:hAnsi="Humanst521EU" w:cs="Humanst521EU" w:hint="default"/>
      </w:rPr>
    </w:lvl>
    <w:lvl w:ilvl="1" w:tplc="04150003" w:tentative="1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7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3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08" w:hanging="360"/>
      </w:pPr>
      <w:rPr>
        <w:rFonts w:ascii="Wingdings" w:hAnsi="Wingdings" w:hint="default"/>
      </w:rPr>
    </w:lvl>
  </w:abstractNum>
  <w:abstractNum w:abstractNumId="8">
    <w:nsid w:val="28B5544E"/>
    <w:multiLevelType w:val="hybridMultilevel"/>
    <w:tmpl w:val="1C044116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5733B08"/>
    <w:multiLevelType w:val="hybridMultilevel"/>
    <w:tmpl w:val="DA5EC698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4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6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8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0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2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4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68" w:hanging="360"/>
      </w:pPr>
      <w:rPr>
        <w:rFonts w:ascii="Wingdings" w:hAnsi="Wingdings" w:hint="default"/>
      </w:rPr>
    </w:lvl>
  </w:abstractNum>
  <w:abstractNum w:abstractNumId="10">
    <w:nsid w:val="3A9C2FF1"/>
    <w:multiLevelType w:val="hybridMultilevel"/>
    <w:tmpl w:val="0E60DDB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443D2475"/>
    <w:multiLevelType w:val="hybridMultilevel"/>
    <w:tmpl w:val="866A10B0"/>
    <w:lvl w:ilvl="0" w:tplc="990A7B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64B5DC7"/>
    <w:multiLevelType w:val="multilevel"/>
    <w:tmpl w:val="84FAF33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3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3">
    <w:nsid w:val="46753406"/>
    <w:multiLevelType w:val="hybridMultilevel"/>
    <w:tmpl w:val="763C80F4"/>
    <w:lvl w:ilvl="0" w:tplc="9E6067E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  <w:lvl w:ilvl="1" w:tplc="4022E1C4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B4550CE"/>
    <w:multiLevelType w:val="hybridMultilevel"/>
    <w:tmpl w:val="FC749B6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4BB3697A"/>
    <w:multiLevelType w:val="hybridMultilevel"/>
    <w:tmpl w:val="E6F6158A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5236B45"/>
    <w:multiLevelType w:val="hybridMultilevel"/>
    <w:tmpl w:val="97981F8C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>
    <w:nsid w:val="561830B8"/>
    <w:multiLevelType w:val="hybridMultilevel"/>
    <w:tmpl w:val="2466A9B2"/>
    <w:lvl w:ilvl="0" w:tplc="04150001">
      <w:start w:val="1"/>
      <w:numFmt w:val="bullet"/>
      <w:lvlText w:val=""/>
      <w:lvlJc w:val="left"/>
      <w:pPr>
        <w:ind w:left="51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18">
    <w:nsid w:val="5AC90918"/>
    <w:multiLevelType w:val="hybridMultilevel"/>
    <w:tmpl w:val="08B0BD16"/>
    <w:lvl w:ilvl="0" w:tplc="2898D82C">
      <w:numFmt w:val="bullet"/>
      <w:lvlText w:val="•"/>
      <w:lvlJc w:val="left"/>
      <w:pPr>
        <w:ind w:left="1440" w:hanging="360"/>
      </w:pPr>
      <w:rPr>
        <w:rFonts w:ascii="Humanst521EU" w:eastAsia="Calibri" w:hAnsi="Humanst521EU" w:cs="Humanst521EU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E3306A1"/>
    <w:multiLevelType w:val="hybridMultilevel"/>
    <w:tmpl w:val="791C8D28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1DB4F95"/>
    <w:multiLevelType w:val="hybridMultilevel"/>
    <w:tmpl w:val="BDF2945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6AD37E84"/>
    <w:multiLevelType w:val="hybridMultilevel"/>
    <w:tmpl w:val="B80E8EE2"/>
    <w:lvl w:ilvl="0" w:tplc="2EA0F8B4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2">
    <w:nsid w:val="6BD63AD0"/>
    <w:multiLevelType w:val="hybridMultilevel"/>
    <w:tmpl w:val="42C4C442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D0640CA"/>
    <w:multiLevelType w:val="hybridMultilevel"/>
    <w:tmpl w:val="66982A22"/>
    <w:lvl w:ilvl="0" w:tplc="2898D82C">
      <w:numFmt w:val="bullet"/>
      <w:lvlText w:val="•"/>
      <w:lvlJc w:val="left"/>
      <w:pPr>
        <w:ind w:left="1440" w:hanging="360"/>
      </w:pPr>
      <w:rPr>
        <w:rFonts w:ascii="Humanst521EU" w:eastAsia="Calibri" w:hAnsi="Humanst521EU" w:cs="Humanst521EU" w:hint="default"/>
      </w:rPr>
    </w:lvl>
    <w:lvl w:ilvl="1" w:tplc="990A7B0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2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E1C0A66"/>
    <w:multiLevelType w:val="hybridMultilevel"/>
    <w:tmpl w:val="98EAD00C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5">
    <w:nsid w:val="71E11A0A"/>
    <w:multiLevelType w:val="hybridMultilevel"/>
    <w:tmpl w:val="8474C4E8"/>
    <w:lvl w:ilvl="0" w:tplc="D526CEFC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4A9E259E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74275A26"/>
    <w:multiLevelType w:val="hybridMultilevel"/>
    <w:tmpl w:val="38A2E66E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2898D82C">
      <w:numFmt w:val="bullet"/>
      <w:lvlText w:val="•"/>
      <w:lvlJc w:val="left"/>
      <w:pPr>
        <w:ind w:left="1440" w:hanging="360"/>
      </w:pPr>
      <w:rPr>
        <w:rFonts w:ascii="Humanst521EU" w:eastAsia="Calibri" w:hAnsi="Humanst521EU" w:cs="Humanst521EU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674149A"/>
    <w:multiLevelType w:val="hybridMultilevel"/>
    <w:tmpl w:val="34923F98"/>
    <w:lvl w:ilvl="0" w:tplc="2898D82C">
      <w:numFmt w:val="bullet"/>
      <w:lvlText w:val="•"/>
      <w:lvlJc w:val="left"/>
      <w:pPr>
        <w:ind w:left="1068" w:hanging="360"/>
      </w:pPr>
      <w:rPr>
        <w:rFonts w:ascii="Humanst521EU" w:eastAsia="Calibri" w:hAnsi="Humanst521EU" w:cs="Humanst521EU" w:hint="default"/>
      </w:rPr>
    </w:lvl>
    <w:lvl w:ilvl="1" w:tplc="04150003" w:tentative="1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7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3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08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25"/>
  </w:num>
  <w:num w:numId="3">
    <w:abstractNumId w:val="0"/>
  </w:num>
  <w:num w:numId="4">
    <w:abstractNumId w:val="13"/>
  </w:num>
  <w:num w:numId="5">
    <w:abstractNumId w:val="5"/>
  </w:num>
  <w:num w:numId="6">
    <w:abstractNumId w:val="19"/>
  </w:num>
  <w:num w:numId="7">
    <w:abstractNumId w:val="21"/>
  </w:num>
  <w:num w:numId="8">
    <w:abstractNumId w:val="22"/>
  </w:num>
  <w:num w:numId="9">
    <w:abstractNumId w:val="20"/>
  </w:num>
  <w:num w:numId="10">
    <w:abstractNumId w:val="3"/>
  </w:num>
  <w:num w:numId="11">
    <w:abstractNumId w:val="4"/>
  </w:num>
  <w:num w:numId="12">
    <w:abstractNumId w:val="14"/>
  </w:num>
  <w:num w:numId="13">
    <w:abstractNumId w:val="15"/>
  </w:num>
  <w:num w:numId="14">
    <w:abstractNumId w:val="12"/>
  </w:num>
  <w:num w:numId="15">
    <w:abstractNumId w:val="16"/>
  </w:num>
  <w:num w:numId="16">
    <w:abstractNumId w:val="26"/>
  </w:num>
  <w:num w:numId="17">
    <w:abstractNumId w:val="1"/>
  </w:num>
  <w:num w:numId="18">
    <w:abstractNumId w:val="8"/>
  </w:num>
  <w:num w:numId="19">
    <w:abstractNumId w:val="23"/>
  </w:num>
  <w:num w:numId="20">
    <w:abstractNumId w:val="11"/>
  </w:num>
  <w:num w:numId="21">
    <w:abstractNumId w:val="10"/>
  </w:num>
  <w:num w:numId="22">
    <w:abstractNumId w:val="17"/>
  </w:num>
  <w:num w:numId="23">
    <w:abstractNumId w:val="9"/>
  </w:num>
  <w:num w:numId="24">
    <w:abstractNumId w:val="2"/>
  </w:num>
  <w:num w:numId="25">
    <w:abstractNumId w:val="6"/>
  </w:num>
  <w:num w:numId="26">
    <w:abstractNumId w:val="7"/>
  </w:num>
  <w:num w:numId="27">
    <w:abstractNumId w:val="18"/>
  </w:num>
  <w:num w:numId="28">
    <w:abstractNumId w:val="27"/>
  </w:num>
  <w:numIdMacAtCleanup w:val="2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406B9"/>
    <w:rsid w:val="000026CE"/>
    <w:rsid w:val="0000569E"/>
    <w:rsid w:val="00012054"/>
    <w:rsid w:val="00014012"/>
    <w:rsid w:val="00014603"/>
    <w:rsid w:val="00015786"/>
    <w:rsid w:val="0001595B"/>
    <w:rsid w:val="00017608"/>
    <w:rsid w:val="00017BE7"/>
    <w:rsid w:val="000233D2"/>
    <w:rsid w:val="00024D50"/>
    <w:rsid w:val="00024E9F"/>
    <w:rsid w:val="00033408"/>
    <w:rsid w:val="00033908"/>
    <w:rsid w:val="00033FDF"/>
    <w:rsid w:val="00035370"/>
    <w:rsid w:val="00036238"/>
    <w:rsid w:val="00041CF8"/>
    <w:rsid w:val="00042AF5"/>
    <w:rsid w:val="000456BF"/>
    <w:rsid w:val="000464F8"/>
    <w:rsid w:val="00046AE6"/>
    <w:rsid w:val="00050249"/>
    <w:rsid w:val="00061900"/>
    <w:rsid w:val="00067812"/>
    <w:rsid w:val="0007334B"/>
    <w:rsid w:val="00073EB7"/>
    <w:rsid w:val="000769E4"/>
    <w:rsid w:val="00077833"/>
    <w:rsid w:val="00077DC4"/>
    <w:rsid w:val="0008079C"/>
    <w:rsid w:val="000817BD"/>
    <w:rsid w:val="00084259"/>
    <w:rsid w:val="00085910"/>
    <w:rsid w:val="00090FB2"/>
    <w:rsid w:val="0009522D"/>
    <w:rsid w:val="000955ED"/>
    <w:rsid w:val="000976DB"/>
    <w:rsid w:val="000A09D7"/>
    <w:rsid w:val="000A4068"/>
    <w:rsid w:val="000A697E"/>
    <w:rsid w:val="000A6C3C"/>
    <w:rsid w:val="000B06B2"/>
    <w:rsid w:val="000B3896"/>
    <w:rsid w:val="000B3B38"/>
    <w:rsid w:val="000B675E"/>
    <w:rsid w:val="000C3D39"/>
    <w:rsid w:val="000D3F73"/>
    <w:rsid w:val="000D7D87"/>
    <w:rsid w:val="000E34A0"/>
    <w:rsid w:val="000E36FB"/>
    <w:rsid w:val="000E7359"/>
    <w:rsid w:val="000F221B"/>
    <w:rsid w:val="000F47A2"/>
    <w:rsid w:val="001017F1"/>
    <w:rsid w:val="0010521C"/>
    <w:rsid w:val="00106B84"/>
    <w:rsid w:val="00107F5C"/>
    <w:rsid w:val="001106B9"/>
    <w:rsid w:val="00111B6D"/>
    <w:rsid w:val="00114770"/>
    <w:rsid w:val="0013011D"/>
    <w:rsid w:val="001303F2"/>
    <w:rsid w:val="001320FB"/>
    <w:rsid w:val="00137FCB"/>
    <w:rsid w:val="00140568"/>
    <w:rsid w:val="00141D3A"/>
    <w:rsid w:val="001435FA"/>
    <w:rsid w:val="00144FAD"/>
    <w:rsid w:val="00145EA7"/>
    <w:rsid w:val="00157072"/>
    <w:rsid w:val="001578AD"/>
    <w:rsid w:val="001627D0"/>
    <w:rsid w:val="00162830"/>
    <w:rsid w:val="001628CC"/>
    <w:rsid w:val="00171D7D"/>
    <w:rsid w:val="00172240"/>
    <w:rsid w:val="00173B2F"/>
    <w:rsid w:val="00173E29"/>
    <w:rsid w:val="00174CC6"/>
    <w:rsid w:val="00177888"/>
    <w:rsid w:val="00182718"/>
    <w:rsid w:val="00184573"/>
    <w:rsid w:val="001936D1"/>
    <w:rsid w:val="001A047E"/>
    <w:rsid w:val="001A29FA"/>
    <w:rsid w:val="001A41D0"/>
    <w:rsid w:val="001A6A83"/>
    <w:rsid w:val="001B1013"/>
    <w:rsid w:val="001B16A1"/>
    <w:rsid w:val="001B19EC"/>
    <w:rsid w:val="001B30F1"/>
    <w:rsid w:val="001B3B7D"/>
    <w:rsid w:val="001C325F"/>
    <w:rsid w:val="001C3FD2"/>
    <w:rsid w:val="001C4AE9"/>
    <w:rsid w:val="001C5ED4"/>
    <w:rsid w:val="001E1B2F"/>
    <w:rsid w:val="001E200B"/>
    <w:rsid w:val="001E2033"/>
    <w:rsid w:val="001F14D5"/>
    <w:rsid w:val="001F20F0"/>
    <w:rsid w:val="001F2B47"/>
    <w:rsid w:val="001F2D49"/>
    <w:rsid w:val="001F476A"/>
    <w:rsid w:val="001F4FD6"/>
    <w:rsid w:val="0020061D"/>
    <w:rsid w:val="00201C11"/>
    <w:rsid w:val="0020652E"/>
    <w:rsid w:val="00206DC1"/>
    <w:rsid w:val="00207569"/>
    <w:rsid w:val="00212BD3"/>
    <w:rsid w:val="00214512"/>
    <w:rsid w:val="00214DD5"/>
    <w:rsid w:val="0021533D"/>
    <w:rsid w:val="00216618"/>
    <w:rsid w:val="00217DCA"/>
    <w:rsid w:val="0022007A"/>
    <w:rsid w:val="0022451E"/>
    <w:rsid w:val="00226336"/>
    <w:rsid w:val="00230552"/>
    <w:rsid w:val="002356E6"/>
    <w:rsid w:val="00237B2B"/>
    <w:rsid w:val="00240219"/>
    <w:rsid w:val="00242E48"/>
    <w:rsid w:val="00243909"/>
    <w:rsid w:val="00245DAD"/>
    <w:rsid w:val="00246291"/>
    <w:rsid w:val="00251F69"/>
    <w:rsid w:val="0025586D"/>
    <w:rsid w:val="00255AB0"/>
    <w:rsid w:val="00262486"/>
    <w:rsid w:val="00262CF7"/>
    <w:rsid w:val="00263BF4"/>
    <w:rsid w:val="002666BC"/>
    <w:rsid w:val="00267DD8"/>
    <w:rsid w:val="002713A4"/>
    <w:rsid w:val="002723DB"/>
    <w:rsid w:val="0028160C"/>
    <w:rsid w:val="002858FB"/>
    <w:rsid w:val="00296F83"/>
    <w:rsid w:val="002A2A9C"/>
    <w:rsid w:val="002A2EEC"/>
    <w:rsid w:val="002A340C"/>
    <w:rsid w:val="002A532C"/>
    <w:rsid w:val="002A60C8"/>
    <w:rsid w:val="002A6515"/>
    <w:rsid w:val="002A6C44"/>
    <w:rsid w:val="002B29AB"/>
    <w:rsid w:val="002B3199"/>
    <w:rsid w:val="002B42B7"/>
    <w:rsid w:val="002C5EF3"/>
    <w:rsid w:val="002D0D62"/>
    <w:rsid w:val="002D51EB"/>
    <w:rsid w:val="002E1CD8"/>
    <w:rsid w:val="002E264C"/>
    <w:rsid w:val="002E3637"/>
    <w:rsid w:val="002F2339"/>
    <w:rsid w:val="002F2989"/>
    <w:rsid w:val="002F3908"/>
    <w:rsid w:val="002F4E51"/>
    <w:rsid w:val="003010AD"/>
    <w:rsid w:val="0030403D"/>
    <w:rsid w:val="00307A4E"/>
    <w:rsid w:val="00307C07"/>
    <w:rsid w:val="003122A4"/>
    <w:rsid w:val="00312930"/>
    <w:rsid w:val="00314C63"/>
    <w:rsid w:val="00314DE4"/>
    <w:rsid w:val="0031546D"/>
    <w:rsid w:val="00315D0C"/>
    <w:rsid w:val="00323F41"/>
    <w:rsid w:val="00324EF8"/>
    <w:rsid w:val="0032606D"/>
    <w:rsid w:val="00332687"/>
    <w:rsid w:val="0033448F"/>
    <w:rsid w:val="00335017"/>
    <w:rsid w:val="00335279"/>
    <w:rsid w:val="00336C0D"/>
    <w:rsid w:val="003432BE"/>
    <w:rsid w:val="00344FE7"/>
    <w:rsid w:val="00345BC9"/>
    <w:rsid w:val="00346B4E"/>
    <w:rsid w:val="003547B1"/>
    <w:rsid w:val="0035629C"/>
    <w:rsid w:val="00357AE3"/>
    <w:rsid w:val="0036054E"/>
    <w:rsid w:val="00360F27"/>
    <w:rsid w:val="00370B3A"/>
    <w:rsid w:val="00373687"/>
    <w:rsid w:val="00373BC7"/>
    <w:rsid w:val="00380AD3"/>
    <w:rsid w:val="00380C69"/>
    <w:rsid w:val="00380E44"/>
    <w:rsid w:val="0038154A"/>
    <w:rsid w:val="003831F6"/>
    <w:rsid w:val="003843FB"/>
    <w:rsid w:val="00384814"/>
    <w:rsid w:val="00386A6F"/>
    <w:rsid w:val="00395054"/>
    <w:rsid w:val="00397679"/>
    <w:rsid w:val="003A28EB"/>
    <w:rsid w:val="003A2D93"/>
    <w:rsid w:val="003A47BC"/>
    <w:rsid w:val="003A6EED"/>
    <w:rsid w:val="003B34E1"/>
    <w:rsid w:val="003B428A"/>
    <w:rsid w:val="003C0079"/>
    <w:rsid w:val="003C040D"/>
    <w:rsid w:val="003C1346"/>
    <w:rsid w:val="003C2110"/>
    <w:rsid w:val="003C5F07"/>
    <w:rsid w:val="003C74C4"/>
    <w:rsid w:val="003D4803"/>
    <w:rsid w:val="003D4E6D"/>
    <w:rsid w:val="003D7402"/>
    <w:rsid w:val="003E2CE2"/>
    <w:rsid w:val="003E35A1"/>
    <w:rsid w:val="003E47CB"/>
    <w:rsid w:val="003F7872"/>
    <w:rsid w:val="004011B3"/>
    <w:rsid w:val="004035C1"/>
    <w:rsid w:val="004039AF"/>
    <w:rsid w:val="00404346"/>
    <w:rsid w:val="0040449E"/>
    <w:rsid w:val="004079A8"/>
    <w:rsid w:val="004110A5"/>
    <w:rsid w:val="00411E42"/>
    <w:rsid w:val="00422767"/>
    <w:rsid w:val="004228C8"/>
    <w:rsid w:val="0042520E"/>
    <w:rsid w:val="00425231"/>
    <w:rsid w:val="004319B7"/>
    <w:rsid w:val="004333A8"/>
    <w:rsid w:val="00433777"/>
    <w:rsid w:val="00435D28"/>
    <w:rsid w:val="0043736B"/>
    <w:rsid w:val="00442200"/>
    <w:rsid w:val="004475D8"/>
    <w:rsid w:val="00455B89"/>
    <w:rsid w:val="00461861"/>
    <w:rsid w:val="00462FB0"/>
    <w:rsid w:val="00463D9E"/>
    <w:rsid w:val="00464122"/>
    <w:rsid w:val="00464B14"/>
    <w:rsid w:val="00465CE2"/>
    <w:rsid w:val="004711CD"/>
    <w:rsid w:val="0047241C"/>
    <w:rsid w:val="0048194B"/>
    <w:rsid w:val="004828F0"/>
    <w:rsid w:val="00483C82"/>
    <w:rsid w:val="00484411"/>
    <w:rsid w:val="0048568E"/>
    <w:rsid w:val="004912A7"/>
    <w:rsid w:val="004919C7"/>
    <w:rsid w:val="004936AB"/>
    <w:rsid w:val="0049582B"/>
    <w:rsid w:val="004A1291"/>
    <w:rsid w:val="004A4FF3"/>
    <w:rsid w:val="004A6E68"/>
    <w:rsid w:val="004B23EF"/>
    <w:rsid w:val="004B2849"/>
    <w:rsid w:val="004B762F"/>
    <w:rsid w:val="004D07D3"/>
    <w:rsid w:val="004E4257"/>
    <w:rsid w:val="004E44F0"/>
    <w:rsid w:val="004E50B5"/>
    <w:rsid w:val="004E55F5"/>
    <w:rsid w:val="004F280B"/>
    <w:rsid w:val="004F4B47"/>
    <w:rsid w:val="004F663A"/>
    <w:rsid w:val="004F6DD7"/>
    <w:rsid w:val="004F6E2C"/>
    <w:rsid w:val="00511A58"/>
    <w:rsid w:val="00520AC5"/>
    <w:rsid w:val="005239CE"/>
    <w:rsid w:val="0052431A"/>
    <w:rsid w:val="00537890"/>
    <w:rsid w:val="00545DAE"/>
    <w:rsid w:val="00555E62"/>
    <w:rsid w:val="00557DCE"/>
    <w:rsid w:val="0056003A"/>
    <w:rsid w:val="005615F6"/>
    <w:rsid w:val="00564288"/>
    <w:rsid w:val="00570214"/>
    <w:rsid w:val="00575553"/>
    <w:rsid w:val="00576419"/>
    <w:rsid w:val="00576B45"/>
    <w:rsid w:val="00577D1D"/>
    <w:rsid w:val="00596542"/>
    <w:rsid w:val="00596F38"/>
    <w:rsid w:val="005A0F40"/>
    <w:rsid w:val="005A46DA"/>
    <w:rsid w:val="005A5EA1"/>
    <w:rsid w:val="005A7F65"/>
    <w:rsid w:val="005B17CF"/>
    <w:rsid w:val="005B42B9"/>
    <w:rsid w:val="005B74A2"/>
    <w:rsid w:val="005C1B2B"/>
    <w:rsid w:val="005C372A"/>
    <w:rsid w:val="005C6874"/>
    <w:rsid w:val="005D345F"/>
    <w:rsid w:val="005D3A25"/>
    <w:rsid w:val="005D3B2D"/>
    <w:rsid w:val="005D4FA7"/>
    <w:rsid w:val="005E34DF"/>
    <w:rsid w:val="005E4D8F"/>
    <w:rsid w:val="005E4EE9"/>
    <w:rsid w:val="005E5B6C"/>
    <w:rsid w:val="005E67EB"/>
    <w:rsid w:val="005F015E"/>
    <w:rsid w:val="005F10A3"/>
    <w:rsid w:val="005F3307"/>
    <w:rsid w:val="005F3DB8"/>
    <w:rsid w:val="006021BB"/>
    <w:rsid w:val="0060735A"/>
    <w:rsid w:val="006121BD"/>
    <w:rsid w:val="00613782"/>
    <w:rsid w:val="00616782"/>
    <w:rsid w:val="00617153"/>
    <w:rsid w:val="00620357"/>
    <w:rsid w:val="00620E13"/>
    <w:rsid w:val="006213DF"/>
    <w:rsid w:val="006235E6"/>
    <w:rsid w:val="0062461B"/>
    <w:rsid w:val="00625083"/>
    <w:rsid w:val="006267E8"/>
    <w:rsid w:val="00626F30"/>
    <w:rsid w:val="00633014"/>
    <w:rsid w:val="0063372D"/>
    <w:rsid w:val="00633DF1"/>
    <w:rsid w:val="00636C4C"/>
    <w:rsid w:val="00641177"/>
    <w:rsid w:val="00642505"/>
    <w:rsid w:val="00644A18"/>
    <w:rsid w:val="00644B60"/>
    <w:rsid w:val="0064554F"/>
    <w:rsid w:val="006478C2"/>
    <w:rsid w:val="00651357"/>
    <w:rsid w:val="006516AD"/>
    <w:rsid w:val="00654DD9"/>
    <w:rsid w:val="00660426"/>
    <w:rsid w:val="00664701"/>
    <w:rsid w:val="00664E29"/>
    <w:rsid w:val="00670380"/>
    <w:rsid w:val="00677898"/>
    <w:rsid w:val="00685863"/>
    <w:rsid w:val="00690F87"/>
    <w:rsid w:val="00695617"/>
    <w:rsid w:val="0069666B"/>
    <w:rsid w:val="00696902"/>
    <w:rsid w:val="006A0C95"/>
    <w:rsid w:val="006A28D0"/>
    <w:rsid w:val="006A5F78"/>
    <w:rsid w:val="006B1D5C"/>
    <w:rsid w:val="006B77F9"/>
    <w:rsid w:val="006C1E37"/>
    <w:rsid w:val="006C214F"/>
    <w:rsid w:val="006D2255"/>
    <w:rsid w:val="006D3498"/>
    <w:rsid w:val="006D55F7"/>
    <w:rsid w:val="006E04D8"/>
    <w:rsid w:val="006E42F0"/>
    <w:rsid w:val="006E5680"/>
    <w:rsid w:val="006E7A61"/>
    <w:rsid w:val="006F07D0"/>
    <w:rsid w:val="006F2D72"/>
    <w:rsid w:val="006F4F16"/>
    <w:rsid w:val="00700684"/>
    <w:rsid w:val="00703765"/>
    <w:rsid w:val="00703E7E"/>
    <w:rsid w:val="00706059"/>
    <w:rsid w:val="00713DEA"/>
    <w:rsid w:val="00717718"/>
    <w:rsid w:val="007248BD"/>
    <w:rsid w:val="0073331B"/>
    <w:rsid w:val="007365AC"/>
    <w:rsid w:val="00736C24"/>
    <w:rsid w:val="0074072E"/>
    <w:rsid w:val="00743508"/>
    <w:rsid w:val="00746ACB"/>
    <w:rsid w:val="00753203"/>
    <w:rsid w:val="007569D1"/>
    <w:rsid w:val="00764BB7"/>
    <w:rsid w:val="00770F29"/>
    <w:rsid w:val="00772664"/>
    <w:rsid w:val="00772840"/>
    <w:rsid w:val="0077566D"/>
    <w:rsid w:val="00775AD7"/>
    <w:rsid w:val="00777001"/>
    <w:rsid w:val="00781565"/>
    <w:rsid w:val="00782353"/>
    <w:rsid w:val="00782739"/>
    <w:rsid w:val="00784D09"/>
    <w:rsid w:val="007859A1"/>
    <w:rsid w:val="007914AC"/>
    <w:rsid w:val="00791E4C"/>
    <w:rsid w:val="007931B3"/>
    <w:rsid w:val="00793F55"/>
    <w:rsid w:val="007A4F3D"/>
    <w:rsid w:val="007C0637"/>
    <w:rsid w:val="007C42AA"/>
    <w:rsid w:val="007C655B"/>
    <w:rsid w:val="007D0B6E"/>
    <w:rsid w:val="007D3ADA"/>
    <w:rsid w:val="007D4487"/>
    <w:rsid w:val="007D5319"/>
    <w:rsid w:val="007D55A0"/>
    <w:rsid w:val="007E12FD"/>
    <w:rsid w:val="007E4B6F"/>
    <w:rsid w:val="007E57E8"/>
    <w:rsid w:val="007E5872"/>
    <w:rsid w:val="007E5A4B"/>
    <w:rsid w:val="007E7B43"/>
    <w:rsid w:val="007F3523"/>
    <w:rsid w:val="007F48EB"/>
    <w:rsid w:val="0080193F"/>
    <w:rsid w:val="008025DF"/>
    <w:rsid w:val="00805FE9"/>
    <w:rsid w:val="00820ED8"/>
    <w:rsid w:val="00821BD1"/>
    <w:rsid w:val="00821C66"/>
    <w:rsid w:val="008237EF"/>
    <w:rsid w:val="008255F6"/>
    <w:rsid w:val="00830755"/>
    <w:rsid w:val="008310CE"/>
    <w:rsid w:val="008321B0"/>
    <w:rsid w:val="008366D0"/>
    <w:rsid w:val="00836FFA"/>
    <w:rsid w:val="008421BE"/>
    <w:rsid w:val="00850E67"/>
    <w:rsid w:val="0085349D"/>
    <w:rsid w:val="00860E92"/>
    <w:rsid w:val="008618ED"/>
    <w:rsid w:val="0086676A"/>
    <w:rsid w:val="008675E2"/>
    <w:rsid w:val="00874F4E"/>
    <w:rsid w:val="00876B96"/>
    <w:rsid w:val="008818DC"/>
    <w:rsid w:val="00881B99"/>
    <w:rsid w:val="008922FD"/>
    <w:rsid w:val="0089232C"/>
    <w:rsid w:val="008A17A3"/>
    <w:rsid w:val="008A4FE7"/>
    <w:rsid w:val="008A7218"/>
    <w:rsid w:val="008A758E"/>
    <w:rsid w:val="008B06DC"/>
    <w:rsid w:val="008B0890"/>
    <w:rsid w:val="008C2687"/>
    <w:rsid w:val="008C2AEE"/>
    <w:rsid w:val="008C2F5F"/>
    <w:rsid w:val="008C5A66"/>
    <w:rsid w:val="008C7565"/>
    <w:rsid w:val="008E0335"/>
    <w:rsid w:val="008E340F"/>
    <w:rsid w:val="008E4DF9"/>
    <w:rsid w:val="008E71D9"/>
    <w:rsid w:val="008F02BD"/>
    <w:rsid w:val="008F0F00"/>
    <w:rsid w:val="008F3674"/>
    <w:rsid w:val="008F48B7"/>
    <w:rsid w:val="008F7C2C"/>
    <w:rsid w:val="008F7D54"/>
    <w:rsid w:val="009079BF"/>
    <w:rsid w:val="009103F3"/>
    <w:rsid w:val="00914351"/>
    <w:rsid w:val="00920389"/>
    <w:rsid w:val="00921952"/>
    <w:rsid w:val="009277A8"/>
    <w:rsid w:val="00931EF7"/>
    <w:rsid w:val="00932F97"/>
    <w:rsid w:val="00933746"/>
    <w:rsid w:val="00934032"/>
    <w:rsid w:val="00934D28"/>
    <w:rsid w:val="00936C0A"/>
    <w:rsid w:val="00936FAC"/>
    <w:rsid w:val="00941F61"/>
    <w:rsid w:val="00945CC4"/>
    <w:rsid w:val="00947D03"/>
    <w:rsid w:val="009508C4"/>
    <w:rsid w:val="00950F70"/>
    <w:rsid w:val="00951B53"/>
    <w:rsid w:val="009535A8"/>
    <w:rsid w:val="00956146"/>
    <w:rsid w:val="00956148"/>
    <w:rsid w:val="00957B17"/>
    <w:rsid w:val="009628BD"/>
    <w:rsid w:val="00964E43"/>
    <w:rsid w:val="00967478"/>
    <w:rsid w:val="00967B38"/>
    <w:rsid w:val="00970D5A"/>
    <w:rsid w:val="009717A2"/>
    <w:rsid w:val="00977A23"/>
    <w:rsid w:val="009839F9"/>
    <w:rsid w:val="00987A9A"/>
    <w:rsid w:val="00996780"/>
    <w:rsid w:val="009A24E4"/>
    <w:rsid w:val="009A3883"/>
    <w:rsid w:val="009A57C2"/>
    <w:rsid w:val="009A7781"/>
    <w:rsid w:val="009B355B"/>
    <w:rsid w:val="009B40E8"/>
    <w:rsid w:val="009C4E9D"/>
    <w:rsid w:val="009C70C9"/>
    <w:rsid w:val="009D76CF"/>
    <w:rsid w:val="009E07B7"/>
    <w:rsid w:val="009E4AEC"/>
    <w:rsid w:val="00A01C42"/>
    <w:rsid w:val="00A03BD1"/>
    <w:rsid w:val="00A108F5"/>
    <w:rsid w:val="00A11665"/>
    <w:rsid w:val="00A17BDF"/>
    <w:rsid w:val="00A17ECE"/>
    <w:rsid w:val="00A236B5"/>
    <w:rsid w:val="00A25020"/>
    <w:rsid w:val="00A255C5"/>
    <w:rsid w:val="00A260D3"/>
    <w:rsid w:val="00A26607"/>
    <w:rsid w:val="00A26670"/>
    <w:rsid w:val="00A42D36"/>
    <w:rsid w:val="00A43576"/>
    <w:rsid w:val="00A505EB"/>
    <w:rsid w:val="00A53B88"/>
    <w:rsid w:val="00A54371"/>
    <w:rsid w:val="00A64F72"/>
    <w:rsid w:val="00A6738F"/>
    <w:rsid w:val="00A70859"/>
    <w:rsid w:val="00A71AE3"/>
    <w:rsid w:val="00A728C2"/>
    <w:rsid w:val="00A73DAC"/>
    <w:rsid w:val="00A73E1A"/>
    <w:rsid w:val="00A81A6F"/>
    <w:rsid w:val="00A901AD"/>
    <w:rsid w:val="00A929B8"/>
    <w:rsid w:val="00A93F0D"/>
    <w:rsid w:val="00A95CF2"/>
    <w:rsid w:val="00AA0E2C"/>
    <w:rsid w:val="00AA29FC"/>
    <w:rsid w:val="00AA2F29"/>
    <w:rsid w:val="00AB009D"/>
    <w:rsid w:val="00AB1C6D"/>
    <w:rsid w:val="00AB348B"/>
    <w:rsid w:val="00AB4F9B"/>
    <w:rsid w:val="00AC3BED"/>
    <w:rsid w:val="00AC43B1"/>
    <w:rsid w:val="00AC63D9"/>
    <w:rsid w:val="00AD0EDB"/>
    <w:rsid w:val="00AD32EF"/>
    <w:rsid w:val="00AD7B20"/>
    <w:rsid w:val="00AE3408"/>
    <w:rsid w:val="00AE4400"/>
    <w:rsid w:val="00AE5E14"/>
    <w:rsid w:val="00AE694C"/>
    <w:rsid w:val="00AE6AB5"/>
    <w:rsid w:val="00AF0440"/>
    <w:rsid w:val="00AF3FE2"/>
    <w:rsid w:val="00AF785E"/>
    <w:rsid w:val="00AF7A43"/>
    <w:rsid w:val="00B00296"/>
    <w:rsid w:val="00B0091A"/>
    <w:rsid w:val="00B01F3E"/>
    <w:rsid w:val="00B0357B"/>
    <w:rsid w:val="00B062D5"/>
    <w:rsid w:val="00B06E0B"/>
    <w:rsid w:val="00B07880"/>
    <w:rsid w:val="00B07CC3"/>
    <w:rsid w:val="00B07E6C"/>
    <w:rsid w:val="00B125CA"/>
    <w:rsid w:val="00B13ACC"/>
    <w:rsid w:val="00B150A6"/>
    <w:rsid w:val="00B15984"/>
    <w:rsid w:val="00B21352"/>
    <w:rsid w:val="00B22AB2"/>
    <w:rsid w:val="00B25BC9"/>
    <w:rsid w:val="00B271E2"/>
    <w:rsid w:val="00B31F4F"/>
    <w:rsid w:val="00B33F80"/>
    <w:rsid w:val="00B350C0"/>
    <w:rsid w:val="00B4375D"/>
    <w:rsid w:val="00B4436F"/>
    <w:rsid w:val="00B47592"/>
    <w:rsid w:val="00B47A42"/>
    <w:rsid w:val="00B50383"/>
    <w:rsid w:val="00B5127E"/>
    <w:rsid w:val="00B54F9E"/>
    <w:rsid w:val="00B62BD1"/>
    <w:rsid w:val="00B62E59"/>
    <w:rsid w:val="00B64AE8"/>
    <w:rsid w:val="00B66A35"/>
    <w:rsid w:val="00B712BC"/>
    <w:rsid w:val="00B72906"/>
    <w:rsid w:val="00B74A92"/>
    <w:rsid w:val="00B7714F"/>
    <w:rsid w:val="00B83F98"/>
    <w:rsid w:val="00B84108"/>
    <w:rsid w:val="00B848FA"/>
    <w:rsid w:val="00B86323"/>
    <w:rsid w:val="00B947A3"/>
    <w:rsid w:val="00B97C9D"/>
    <w:rsid w:val="00BA15B5"/>
    <w:rsid w:val="00BA2EB1"/>
    <w:rsid w:val="00BB32DE"/>
    <w:rsid w:val="00BC003D"/>
    <w:rsid w:val="00BC2F0E"/>
    <w:rsid w:val="00BC6968"/>
    <w:rsid w:val="00BD2772"/>
    <w:rsid w:val="00BD4B0D"/>
    <w:rsid w:val="00BD58B8"/>
    <w:rsid w:val="00BD5AA3"/>
    <w:rsid w:val="00BE2072"/>
    <w:rsid w:val="00BE47AA"/>
    <w:rsid w:val="00BE682F"/>
    <w:rsid w:val="00BF12B5"/>
    <w:rsid w:val="00C015A2"/>
    <w:rsid w:val="00C032E3"/>
    <w:rsid w:val="00C03DC6"/>
    <w:rsid w:val="00C056D0"/>
    <w:rsid w:val="00C138CF"/>
    <w:rsid w:val="00C14C37"/>
    <w:rsid w:val="00C14C3B"/>
    <w:rsid w:val="00C25B56"/>
    <w:rsid w:val="00C31CB8"/>
    <w:rsid w:val="00C45931"/>
    <w:rsid w:val="00C46F83"/>
    <w:rsid w:val="00C520B9"/>
    <w:rsid w:val="00C54330"/>
    <w:rsid w:val="00C556FA"/>
    <w:rsid w:val="00C55AF0"/>
    <w:rsid w:val="00C60FB6"/>
    <w:rsid w:val="00C643D0"/>
    <w:rsid w:val="00C671FD"/>
    <w:rsid w:val="00C67889"/>
    <w:rsid w:val="00C70DD1"/>
    <w:rsid w:val="00C75096"/>
    <w:rsid w:val="00C82473"/>
    <w:rsid w:val="00C843E9"/>
    <w:rsid w:val="00C854BD"/>
    <w:rsid w:val="00C858B0"/>
    <w:rsid w:val="00C87A13"/>
    <w:rsid w:val="00C905B9"/>
    <w:rsid w:val="00C92072"/>
    <w:rsid w:val="00C9470D"/>
    <w:rsid w:val="00C96EFC"/>
    <w:rsid w:val="00C977EF"/>
    <w:rsid w:val="00CA4B0D"/>
    <w:rsid w:val="00CB0953"/>
    <w:rsid w:val="00CB46EA"/>
    <w:rsid w:val="00CB4C2E"/>
    <w:rsid w:val="00CB62BC"/>
    <w:rsid w:val="00CB7FF2"/>
    <w:rsid w:val="00CC410D"/>
    <w:rsid w:val="00CC4A58"/>
    <w:rsid w:val="00CC5BFB"/>
    <w:rsid w:val="00CD30DA"/>
    <w:rsid w:val="00CD5FA9"/>
    <w:rsid w:val="00CD6688"/>
    <w:rsid w:val="00CD7103"/>
    <w:rsid w:val="00CD76BE"/>
    <w:rsid w:val="00CE015A"/>
    <w:rsid w:val="00CE0F7D"/>
    <w:rsid w:val="00CE552C"/>
    <w:rsid w:val="00CE68A4"/>
    <w:rsid w:val="00CF3A11"/>
    <w:rsid w:val="00CF4999"/>
    <w:rsid w:val="00CF5E6B"/>
    <w:rsid w:val="00D01474"/>
    <w:rsid w:val="00D04EB6"/>
    <w:rsid w:val="00D04FC4"/>
    <w:rsid w:val="00D072FE"/>
    <w:rsid w:val="00D11A05"/>
    <w:rsid w:val="00D1272A"/>
    <w:rsid w:val="00D14B69"/>
    <w:rsid w:val="00D212F1"/>
    <w:rsid w:val="00D2206D"/>
    <w:rsid w:val="00D22AA0"/>
    <w:rsid w:val="00D230A1"/>
    <w:rsid w:val="00D25039"/>
    <w:rsid w:val="00D33966"/>
    <w:rsid w:val="00D36CF0"/>
    <w:rsid w:val="00D371CD"/>
    <w:rsid w:val="00D40A55"/>
    <w:rsid w:val="00D4240F"/>
    <w:rsid w:val="00D47095"/>
    <w:rsid w:val="00D5207D"/>
    <w:rsid w:val="00D525A2"/>
    <w:rsid w:val="00D60D9D"/>
    <w:rsid w:val="00D6253B"/>
    <w:rsid w:val="00D654D7"/>
    <w:rsid w:val="00D77A45"/>
    <w:rsid w:val="00D84070"/>
    <w:rsid w:val="00D97D82"/>
    <w:rsid w:val="00DA0050"/>
    <w:rsid w:val="00DA1104"/>
    <w:rsid w:val="00DA1DCE"/>
    <w:rsid w:val="00DA5772"/>
    <w:rsid w:val="00DA5A14"/>
    <w:rsid w:val="00DB299F"/>
    <w:rsid w:val="00DB4FA7"/>
    <w:rsid w:val="00DB5229"/>
    <w:rsid w:val="00DC2E00"/>
    <w:rsid w:val="00DC5C44"/>
    <w:rsid w:val="00DD00BF"/>
    <w:rsid w:val="00DD6286"/>
    <w:rsid w:val="00DD6650"/>
    <w:rsid w:val="00DD7B6F"/>
    <w:rsid w:val="00DE0164"/>
    <w:rsid w:val="00DE4CED"/>
    <w:rsid w:val="00DE712A"/>
    <w:rsid w:val="00DF43CD"/>
    <w:rsid w:val="00DF4829"/>
    <w:rsid w:val="00DF4B78"/>
    <w:rsid w:val="00DF5B02"/>
    <w:rsid w:val="00DF72EC"/>
    <w:rsid w:val="00E02E04"/>
    <w:rsid w:val="00E1254B"/>
    <w:rsid w:val="00E15DA3"/>
    <w:rsid w:val="00E1713B"/>
    <w:rsid w:val="00E17CE5"/>
    <w:rsid w:val="00E17EF9"/>
    <w:rsid w:val="00E20307"/>
    <w:rsid w:val="00E20473"/>
    <w:rsid w:val="00E25508"/>
    <w:rsid w:val="00E26C3A"/>
    <w:rsid w:val="00E27C6F"/>
    <w:rsid w:val="00E332E0"/>
    <w:rsid w:val="00E35344"/>
    <w:rsid w:val="00E353FE"/>
    <w:rsid w:val="00E36A3D"/>
    <w:rsid w:val="00E428C8"/>
    <w:rsid w:val="00E46942"/>
    <w:rsid w:val="00E46A6F"/>
    <w:rsid w:val="00E47560"/>
    <w:rsid w:val="00E47F86"/>
    <w:rsid w:val="00E529CA"/>
    <w:rsid w:val="00E53581"/>
    <w:rsid w:val="00E54231"/>
    <w:rsid w:val="00E6213E"/>
    <w:rsid w:val="00E626BB"/>
    <w:rsid w:val="00E645B6"/>
    <w:rsid w:val="00E66A39"/>
    <w:rsid w:val="00E67B24"/>
    <w:rsid w:val="00E71663"/>
    <w:rsid w:val="00E73F3F"/>
    <w:rsid w:val="00E75D1A"/>
    <w:rsid w:val="00E806DE"/>
    <w:rsid w:val="00E81CA0"/>
    <w:rsid w:val="00E82190"/>
    <w:rsid w:val="00E829B3"/>
    <w:rsid w:val="00E82E9A"/>
    <w:rsid w:val="00E84450"/>
    <w:rsid w:val="00E86F2E"/>
    <w:rsid w:val="00E908C0"/>
    <w:rsid w:val="00EA09E4"/>
    <w:rsid w:val="00EA2BC2"/>
    <w:rsid w:val="00EA3EF1"/>
    <w:rsid w:val="00EA6E14"/>
    <w:rsid w:val="00EA7E53"/>
    <w:rsid w:val="00EB073B"/>
    <w:rsid w:val="00EC0C40"/>
    <w:rsid w:val="00EC57A0"/>
    <w:rsid w:val="00EC79EC"/>
    <w:rsid w:val="00ED1760"/>
    <w:rsid w:val="00ED4512"/>
    <w:rsid w:val="00ED5A97"/>
    <w:rsid w:val="00EE34F3"/>
    <w:rsid w:val="00EF0A32"/>
    <w:rsid w:val="00EF27EF"/>
    <w:rsid w:val="00EF32D2"/>
    <w:rsid w:val="00EF40EF"/>
    <w:rsid w:val="00F03D26"/>
    <w:rsid w:val="00F116AC"/>
    <w:rsid w:val="00F13EA4"/>
    <w:rsid w:val="00F20868"/>
    <w:rsid w:val="00F21FED"/>
    <w:rsid w:val="00F237A0"/>
    <w:rsid w:val="00F24686"/>
    <w:rsid w:val="00F24C48"/>
    <w:rsid w:val="00F274FB"/>
    <w:rsid w:val="00F30F5B"/>
    <w:rsid w:val="00F31ED6"/>
    <w:rsid w:val="00F335D0"/>
    <w:rsid w:val="00F34B7D"/>
    <w:rsid w:val="00F406B9"/>
    <w:rsid w:val="00F413FA"/>
    <w:rsid w:val="00F418A1"/>
    <w:rsid w:val="00F418D5"/>
    <w:rsid w:val="00F42AFF"/>
    <w:rsid w:val="00F50C5A"/>
    <w:rsid w:val="00F50C5F"/>
    <w:rsid w:val="00F50DC4"/>
    <w:rsid w:val="00F578E7"/>
    <w:rsid w:val="00F64DBF"/>
    <w:rsid w:val="00F65C43"/>
    <w:rsid w:val="00F76789"/>
    <w:rsid w:val="00F84FFA"/>
    <w:rsid w:val="00F86C5B"/>
    <w:rsid w:val="00F964F2"/>
    <w:rsid w:val="00FA11A5"/>
    <w:rsid w:val="00FA1CC2"/>
    <w:rsid w:val="00FA42F3"/>
    <w:rsid w:val="00FA5D93"/>
    <w:rsid w:val="00FA765D"/>
    <w:rsid w:val="00FB3082"/>
    <w:rsid w:val="00FB5E0F"/>
    <w:rsid w:val="00FB68E7"/>
    <w:rsid w:val="00FC1973"/>
    <w:rsid w:val="00FC3565"/>
    <w:rsid w:val="00FD486D"/>
    <w:rsid w:val="00FE1D9F"/>
    <w:rsid w:val="00FE458F"/>
    <w:rsid w:val="00FF3C76"/>
    <w:rsid w:val="00FF4951"/>
    <w:rsid w:val="00FF6C47"/>
    <w:rsid w:val="00FF7755"/>
    <w:rsid w:val="00FF79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406B9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33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4039AF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F406B9"/>
    <w:pPr>
      <w:keepNext/>
      <w:spacing w:after="60"/>
      <w:jc w:val="center"/>
      <w:outlineLvl w:val="3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link w:val="Nagwek4"/>
    <w:rsid w:val="00F406B9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F406B9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semiHidden/>
    <w:rsid w:val="00F406B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F406B9"/>
    <w:rPr>
      <w:vertAlign w:val="superscript"/>
    </w:rPr>
  </w:style>
  <w:style w:type="paragraph" w:styleId="Akapitzlist">
    <w:name w:val="List Paragraph"/>
    <w:basedOn w:val="Normalny"/>
    <w:qFormat/>
    <w:rsid w:val="00B47592"/>
    <w:pPr>
      <w:ind w:left="720"/>
      <w:contextualSpacing/>
    </w:pPr>
  </w:style>
  <w:style w:type="character" w:styleId="Hipercze">
    <w:name w:val="Hyperlink"/>
    <w:uiPriority w:val="99"/>
    <w:unhideWhenUsed/>
    <w:rsid w:val="00616782"/>
    <w:rPr>
      <w:color w:val="0000FF"/>
      <w:u w:val="single"/>
    </w:rPr>
  </w:style>
  <w:style w:type="paragraph" w:styleId="Tekstpodstawowywcity">
    <w:name w:val="Body Text Indent"/>
    <w:basedOn w:val="Normalny"/>
    <w:link w:val="TekstpodstawowywcityZnak"/>
    <w:semiHidden/>
    <w:rsid w:val="00E71663"/>
    <w:pPr>
      <w:suppressAutoHyphens/>
      <w:ind w:left="360"/>
    </w:pPr>
    <w:rPr>
      <w:sz w:val="20"/>
      <w:szCs w:val="20"/>
      <w:lang w:eastAsia="ar-SA"/>
    </w:rPr>
  </w:style>
  <w:style w:type="character" w:customStyle="1" w:styleId="TekstpodstawowywcityZnak">
    <w:name w:val="Tekst podstawowy wcięty Znak"/>
    <w:link w:val="Tekstpodstawowywcity"/>
    <w:semiHidden/>
    <w:rsid w:val="00E71663"/>
    <w:rPr>
      <w:rFonts w:ascii="Times New Roman" w:eastAsia="Times New Roman" w:hAnsi="Times New Roman" w:cs="Times New Roman"/>
      <w:sz w:val="20"/>
      <w:lang w:eastAsia="ar-SA"/>
    </w:rPr>
  </w:style>
  <w:style w:type="character" w:customStyle="1" w:styleId="Nagwek3Znak">
    <w:name w:val="Nagłówek 3 Znak"/>
    <w:link w:val="Nagwek3"/>
    <w:rsid w:val="004039AF"/>
    <w:rPr>
      <w:rFonts w:ascii="Arial" w:eastAsia="Times New Roman" w:hAnsi="Arial" w:cs="Arial"/>
      <w:b/>
      <w:bCs/>
      <w:sz w:val="26"/>
      <w:szCs w:val="26"/>
    </w:rPr>
  </w:style>
  <w:style w:type="paragraph" w:styleId="NormalnyWeb">
    <w:name w:val="Normal (Web)"/>
    <w:basedOn w:val="Normalny"/>
    <w:uiPriority w:val="99"/>
    <w:unhideWhenUsed/>
    <w:rsid w:val="000E34A0"/>
    <w:pPr>
      <w:spacing w:before="100" w:beforeAutospacing="1" w:after="100" w:afterAutospacing="1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C5F07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3C5F07"/>
    <w:rPr>
      <w:rFonts w:ascii="Times New Roman" w:eastAsia="Times New Roman" w:hAnsi="Times New Roman"/>
    </w:rPr>
  </w:style>
  <w:style w:type="character" w:styleId="Odwoanieprzypisukocowego">
    <w:name w:val="endnote reference"/>
    <w:uiPriority w:val="99"/>
    <w:semiHidden/>
    <w:unhideWhenUsed/>
    <w:rsid w:val="003C5F07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633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63372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63372D"/>
    <w:rPr>
      <w:rFonts w:ascii="Times New Roman" w:eastAsia="Times New Roman" w:hAnsi="Times New Roman"/>
      <w:sz w:val="24"/>
      <w:szCs w:val="24"/>
    </w:rPr>
  </w:style>
  <w:style w:type="table" w:styleId="Tabela-Siatka">
    <w:name w:val="Table Grid"/>
    <w:basedOn w:val="Standardowy"/>
    <w:uiPriority w:val="59"/>
    <w:rsid w:val="003432B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39767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97679"/>
    <w:rPr>
      <w:rFonts w:ascii="Segoe UI" w:eastAsia="Times New Roman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333A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333A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333A8"/>
    <w:rPr>
      <w:rFonts w:ascii="Times New Roman" w:eastAsia="Times New Roman" w:hAnsi="Times New Roman"/>
    </w:rPr>
  </w:style>
  <w:style w:type="paragraph" w:customStyle="1" w:styleId="Default">
    <w:name w:val="Default"/>
    <w:rsid w:val="004333A8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E694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E694C"/>
    <w:rPr>
      <w:rFonts w:ascii="Times New Roman" w:eastAsia="Times New Roman" w:hAnsi="Times New Roman"/>
      <w:b/>
      <w:bCs/>
    </w:rPr>
  </w:style>
  <w:style w:type="paragraph" w:styleId="Poprawka">
    <w:name w:val="Revision"/>
    <w:hidden/>
    <w:uiPriority w:val="99"/>
    <w:semiHidden/>
    <w:rsid w:val="00AE694C"/>
    <w:rPr>
      <w:rFonts w:ascii="Times New Roman" w:eastAsia="Times New Roman" w:hAnsi="Times New Roman"/>
      <w:sz w:val="24"/>
      <w:szCs w:val="24"/>
    </w:rPr>
  </w:style>
  <w:style w:type="character" w:customStyle="1" w:styleId="A2">
    <w:name w:val="A2"/>
    <w:uiPriority w:val="99"/>
    <w:rsid w:val="008E71D9"/>
    <w:rPr>
      <w:rFonts w:cs="Humanst521EU"/>
      <w:color w:val="000000"/>
      <w:sz w:val="17"/>
      <w:szCs w:val="17"/>
    </w:rPr>
  </w:style>
  <w:style w:type="paragraph" w:customStyle="1" w:styleId="Pa3">
    <w:name w:val="Pa3"/>
    <w:basedOn w:val="Default"/>
    <w:next w:val="Default"/>
    <w:uiPriority w:val="99"/>
    <w:rsid w:val="005C6874"/>
    <w:pPr>
      <w:spacing w:line="171" w:lineRule="atLeast"/>
    </w:pPr>
    <w:rPr>
      <w:rFonts w:ascii="Humanst521EU" w:eastAsia="Calibri" w:hAnsi="Humanst521EU"/>
      <w:color w:val="aut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87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99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86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54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46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38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20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05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7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0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37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60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8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68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54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30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00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00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71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02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32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83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63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80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71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43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82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49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45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67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47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71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1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79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5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05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6/09/relationships/commentsIds" Target="commentsId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14D50B2759384189E48D609C6A8E63" ma:contentTypeVersion="7" ma:contentTypeDescription="Create a new document." ma:contentTypeScope="" ma:versionID="8b392d6c1015e694d901fb6d0beafab4">
  <xsd:schema xmlns:xsd="http://www.w3.org/2001/XMLSchema" xmlns:xs="http://www.w3.org/2001/XMLSchema" xmlns:p="http://schemas.microsoft.com/office/2006/metadata/properties" xmlns:ns3="e2570efc-75cf-496e-87ca-61d359d7a044" targetNamespace="http://schemas.microsoft.com/office/2006/metadata/properties" ma:root="true" ma:fieldsID="a2b9f44d3f2eaccd2d47a82db645bb32" ns3:_="">
    <xsd:import namespace="e2570efc-75cf-496e-87ca-61d359d7a04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570efc-75cf-496e-87ca-61d359d7a0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826C24-E337-4FA4-AE43-5E97E5E8511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6121355-EEF8-4315-8975-DBF35AFE9F2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5AE6E01-FABA-4C00-891F-AB00D6D8A0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2570efc-75cf-496e-87ca-61d359d7a0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1C0CB17-EDD0-4381-9283-8A94894573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2618</Words>
  <Characters>15712</Characters>
  <Application>Microsoft Office Word</Application>
  <DocSecurity>0</DocSecurity>
  <Lines>130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Uczeń poprawnie:Wymagania edukacyjne: Oblicza geografii - zakres podstawowy</vt:lpstr>
    </vt:vector>
  </TitlesOfParts>
  <Company>Hewlett-Packard Company</Company>
  <LinksUpToDate>false</LinksUpToDate>
  <CharactersWithSpaces>18294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Uczeń poprawnie:Wymagania edukacyjne: Oblicza geografii - zakres podstawowy</dc:title>
  <dc:creator>Uzytkownik</dc:creator>
  <cp:lastModifiedBy>Dell</cp:lastModifiedBy>
  <cp:revision>3</cp:revision>
  <cp:lastPrinted>2018-02-23T12:09:00Z</cp:lastPrinted>
  <dcterms:created xsi:type="dcterms:W3CDTF">2021-12-13T10:54:00Z</dcterms:created>
  <dcterms:modified xsi:type="dcterms:W3CDTF">2021-12-21T08:49:00Z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0x0101003614D50B2759384189E48D609C6A8E63</vt:lpwstr>
  </property>
</Properties>
</file>