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B0" w:rsidRPr="0068657A" w:rsidRDefault="00304BB0" w:rsidP="00304BB0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pl-PL"/>
          <w14:ligatures w14:val="none"/>
        </w:rPr>
      </w:pPr>
      <w:r w:rsidRPr="00304BB0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pl-PL"/>
          <w14:ligatures w14:val="none"/>
        </w:rPr>
        <w:t xml:space="preserve">      </w:t>
      </w:r>
      <w:r w:rsidRPr="0068657A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pl-PL"/>
          <w14:ligatures w14:val="none"/>
        </w:rPr>
        <w:t>Załącznik nr 2 do SWZ</w:t>
      </w:r>
    </w:p>
    <w:p w:rsidR="00304BB0" w:rsidRPr="0068657A" w:rsidRDefault="00304BB0" w:rsidP="00304B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</w:pPr>
    </w:p>
    <w:p w:rsidR="00304BB0" w:rsidRPr="0068657A" w:rsidRDefault="00304BB0" w:rsidP="00304BB0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A"/>
          <w:kern w:val="0"/>
          <w:lang w:eastAsia="pl-PL"/>
          <w14:ligatures w14:val="none"/>
        </w:rPr>
        <w:t>FORMULARZ OFERTY</w:t>
      </w:r>
    </w:p>
    <w:p w:rsidR="00304BB0" w:rsidRPr="0068657A" w:rsidRDefault="00304BB0" w:rsidP="00304BB0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„Odbiór, transport, zagospodarowanie odpadów komunalnych od właścicieli nieruchomości </w:t>
      </w:r>
      <w:r w:rsidRPr="0068657A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br/>
        <w:t>z terenu Gminy Olszanka”</w:t>
      </w:r>
    </w:p>
    <w:p w:rsidR="00304BB0" w:rsidRPr="0068657A" w:rsidRDefault="00304BB0" w:rsidP="00304BB0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IRIOŚ.271.1.2024</w:t>
      </w:r>
    </w:p>
    <w:p w:rsidR="00304BB0" w:rsidRPr="0068657A" w:rsidRDefault="00304BB0" w:rsidP="00304BB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</w:p>
    <w:p w:rsidR="00304BB0" w:rsidRPr="0068657A" w:rsidRDefault="00304BB0" w:rsidP="00304BB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 xml:space="preserve"> I. Dane dotyczące Wykonawcy: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vertAlign w:val="superscript"/>
          <w:lang w:eastAsia="pl-PL"/>
          <w14:ligatures w14:val="none"/>
        </w:rPr>
        <w:t>(1)</w:t>
      </w:r>
    </w:p>
    <w:p w:rsidR="00304BB0" w:rsidRPr="0068657A" w:rsidRDefault="00304BB0" w:rsidP="00304BB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:rsidR="00304BB0" w:rsidRPr="0068657A" w:rsidRDefault="00304BB0" w:rsidP="00304BB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Nazwa:.................................................................................Siedziba:.....................................................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ab/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ab/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ab/>
      </w:r>
    </w:p>
    <w:p w:rsidR="00304BB0" w:rsidRPr="0068657A" w:rsidRDefault="00304BB0" w:rsidP="00304BB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Adres e-mail: ...............................................................Strona internetowa: ........................................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ab/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ab/>
      </w:r>
    </w:p>
    <w:p w:rsidR="00304BB0" w:rsidRPr="0068657A" w:rsidRDefault="00304BB0" w:rsidP="00304BB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Numer telefonu: ................................................Numer faksu: .............................................................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ab/>
      </w:r>
    </w:p>
    <w:p w:rsidR="00304BB0" w:rsidRPr="0068657A" w:rsidRDefault="00304BB0" w:rsidP="00304BB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Numer REGON: ..................................................................Numer NIP: ..............................................</w:t>
      </w:r>
    </w:p>
    <w:p w:rsidR="00304BB0" w:rsidRPr="0068657A" w:rsidRDefault="00304BB0" w:rsidP="00304BB0">
      <w:pPr>
        <w:widowControl w:val="0"/>
        <w:spacing w:after="0" w:line="240" w:lineRule="auto"/>
        <w:jc w:val="both"/>
        <w:rPr>
          <w:rFonts w:ascii="Times" w:eastAsia="Times New Roman" w:hAnsi="Times" w:cs="Times New Roman"/>
          <w:b/>
          <w:bCs/>
          <w:color w:val="000000"/>
          <w:kern w:val="0"/>
          <w:lang w:eastAsia="pl-PL"/>
          <w14:ligatures w14:val="none"/>
        </w:rPr>
      </w:pPr>
    </w:p>
    <w:p w:rsidR="00304BB0" w:rsidRPr="0068657A" w:rsidRDefault="00304BB0" w:rsidP="00304BB0">
      <w:pPr>
        <w:widowControl w:val="0"/>
        <w:spacing w:after="0" w:line="240" w:lineRule="auto"/>
        <w:jc w:val="both"/>
        <w:rPr>
          <w:rFonts w:ascii="Times" w:eastAsia="Times New Roman" w:hAnsi="Times" w:cs="Times New Roman"/>
          <w:i/>
          <w:iCs/>
          <w:color w:val="000000"/>
          <w:kern w:val="0"/>
          <w:lang w:eastAsia="pl-PL"/>
          <w14:ligatures w14:val="none"/>
        </w:rPr>
      </w:pPr>
      <w:r w:rsidRPr="0068657A">
        <w:rPr>
          <w:rFonts w:ascii="Times" w:eastAsia="Times New Roman" w:hAnsi="Times" w:cs="Times New Roman"/>
          <w:b/>
          <w:bCs/>
          <w:color w:val="000000"/>
          <w:kern w:val="0"/>
          <w:lang w:eastAsia="pl-PL"/>
          <w14:ligatures w14:val="none"/>
        </w:rPr>
        <w:t>KRS/</w:t>
      </w:r>
      <w:proofErr w:type="spellStart"/>
      <w:r w:rsidRPr="0068657A">
        <w:rPr>
          <w:rFonts w:ascii="Times" w:eastAsia="Times New Roman" w:hAnsi="Times" w:cs="Times New Roman"/>
          <w:b/>
          <w:bCs/>
          <w:color w:val="000000"/>
          <w:kern w:val="0"/>
          <w:lang w:eastAsia="pl-PL"/>
          <w14:ligatures w14:val="none"/>
        </w:rPr>
        <w:t>CEiDG</w:t>
      </w:r>
      <w:proofErr w:type="spellEnd"/>
      <w:r w:rsidRPr="0068657A">
        <w:rPr>
          <w:rFonts w:ascii="Times" w:eastAsia="Times New Roman" w:hAnsi="Times" w:cs="Times New Roman"/>
          <w:b/>
          <w:bCs/>
          <w:color w:val="000000"/>
          <w:kern w:val="0"/>
          <w:lang w:eastAsia="pl-PL"/>
          <w14:ligatures w14:val="none"/>
        </w:rPr>
        <w:t>:</w:t>
      </w:r>
      <w:r w:rsidRPr="0068657A">
        <w:rPr>
          <w:rFonts w:ascii="Times" w:eastAsia="Times New Roman" w:hAnsi="Times" w:cs="Times New Roman"/>
          <w:color w:val="000000"/>
          <w:kern w:val="0"/>
          <w:lang w:eastAsia="pl-PL"/>
          <w14:ligatures w14:val="none"/>
        </w:rPr>
        <w:t xml:space="preserve"> ………………………………. </w:t>
      </w:r>
      <w:r w:rsidRPr="0068657A">
        <w:rPr>
          <w:rFonts w:ascii="Times" w:eastAsia="Times New Roman" w:hAnsi="Times" w:cs="Times New Roman"/>
          <w:i/>
          <w:iCs/>
          <w:color w:val="000000"/>
          <w:kern w:val="0"/>
          <w:lang w:eastAsia="pl-PL"/>
          <w14:ligatures w14:val="none"/>
        </w:rPr>
        <w:t xml:space="preserve">(ogólnodostępna i bezpłatna baza danych umożliwiająca dostęp do danych Krajowego Rejestru Sadowego, Centralnej Ewidencji i Informacji o działalności Gospodarczej lub innego właściwego rejestru znajduje się pod adresem internetowym: </w:t>
      </w:r>
    </w:p>
    <w:p w:rsidR="00304BB0" w:rsidRPr="0068657A" w:rsidRDefault="00304BB0" w:rsidP="00304BB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:rsidR="00304BB0" w:rsidRPr="0068657A" w:rsidRDefault="00304BB0" w:rsidP="00304BB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 xml:space="preserve">Adres skrzynki  </w:t>
      </w:r>
      <w:proofErr w:type="spellStart"/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ePUAP</w:t>
      </w:r>
      <w:proofErr w:type="spellEnd"/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:</w:t>
      </w:r>
      <w:r w:rsidRPr="0068657A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br/>
      </w:r>
    </w:p>
    <w:p w:rsidR="00304BB0" w:rsidRPr="0068657A" w:rsidRDefault="00304BB0" w:rsidP="00304BB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br/>
      </w:r>
    </w:p>
    <w:p w:rsidR="00304BB0" w:rsidRPr="0068657A" w:rsidRDefault="00304BB0" w:rsidP="00304BB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II. Zamawiający: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bdr w:val="single" w:sz="4" w:space="0" w:color="00000A" w:shadow="1"/>
          <w:shd w:val="clear" w:color="auto" w:fill="D9D9D9"/>
          <w:lang w:eastAsia="pl-PL"/>
          <w14:ligatures w14:val="none"/>
        </w:rPr>
        <w:br/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Gmina Olszanka, Olszanka 16, 49-332 Olszanka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br/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br/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III.  Zobowiązania Wykonawcy: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</w:p>
    <w:p w:rsidR="00304BB0" w:rsidRPr="0068657A" w:rsidRDefault="00304BB0" w:rsidP="00304BB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1.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Odpowiadając na ogłoszenie o przetargu nieograniczonym, które ukazało się na tablicy ogłoszeń 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w siedzibie Zamawiającego, na jego stronie internetowej oraz w Dzienniku Urzędowym Unii Europejskiej na zadanie pn.</w:t>
      </w:r>
      <w:r w:rsidRPr="0068657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„Odbiór, transport, zagospodarowanie odpadów komunalnych </w:t>
      </w:r>
      <w:r w:rsidRPr="0068657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br/>
        <w:t xml:space="preserve">od właścicieli nieruchomości z terenu Gminy Olszanka”, oferujemy wykonanie zadania zgodnie </w:t>
      </w:r>
      <w:r w:rsidRPr="0068657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br/>
        <w:t xml:space="preserve">z wymogami opisu przedmiotu zamówienia w terminie od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podpisania umowy do</w:t>
      </w:r>
      <w:r w:rsidRPr="0068657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28 lutego 2025 r., łącznie za cenę:</w:t>
      </w:r>
    </w:p>
    <w:p w:rsidR="00304BB0" w:rsidRPr="0068657A" w:rsidRDefault="00304BB0" w:rsidP="00304B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tbl>
      <w:tblPr>
        <w:tblW w:w="9062" w:type="dxa"/>
        <w:tblBorders>
          <w:top w:val="doub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41"/>
        <w:gridCol w:w="6821"/>
      </w:tblGrid>
      <w:tr w:rsidR="00304BB0" w:rsidRPr="0068657A" w:rsidTr="00C63888">
        <w:trPr>
          <w:trHeight w:val="348"/>
        </w:trPr>
        <w:tc>
          <w:tcPr>
            <w:tcW w:w="9061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Cena oferty (waga kryterium 60%)</w:t>
            </w:r>
          </w:p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04BB0" w:rsidRPr="0068657A" w:rsidTr="00C63888">
        <w:tc>
          <w:tcPr>
            <w:tcW w:w="2241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Wartość netto </w:t>
            </w:r>
          </w:p>
          <w:p w:rsidR="00304BB0" w:rsidRPr="0068657A" w:rsidRDefault="00304BB0" w:rsidP="00C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Słownie</w:t>
            </w:r>
          </w:p>
        </w:tc>
        <w:tc>
          <w:tcPr>
            <w:tcW w:w="682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zł</w:t>
            </w:r>
          </w:p>
        </w:tc>
      </w:tr>
      <w:tr w:rsidR="00304BB0" w:rsidRPr="0068657A" w:rsidTr="00C63888">
        <w:trPr>
          <w:trHeight w:val="376"/>
        </w:trPr>
        <w:tc>
          <w:tcPr>
            <w:tcW w:w="2241" w:type="dxa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zł .…/100</w:t>
            </w:r>
          </w:p>
        </w:tc>
      </w:tr>
      <w:tr w:rsidR="00304BB0" w:rsidRPr="0068657A" w:rsidTr="00C63888"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VAT ……..%</w:t>
            </w:r>
          </w:p>
          <w:p w:rsidR="00304BB0" w:rsidRPr="0068657A" w:rsidRDefault="00304BB0" w:rsidP="00C6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Słownie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zł</w:t>
            </w:r>
          </w:p>
        </w:tc>
      </w:tr>
      <w:tr w:rsidR="00304BB0" w:rsidRPr="0068657A" w:rsidTr="00C63888"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zł …/100</w:t>
            </w:r>
          </w:p>
        </w:tc>
      </w:tr>
      <w:tr w:rsidR="00304BB0" w:rsidRPr="0068657A" w:rsidTr="00C63888"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Wartość brutto</w:t>
            </w:r>
          </w:p>
          <w:p w:rsidR="00304BB0" w:rsidRPr="0068657A" w:rsidRDefault="00304BB0" w:rsidP="00C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Słownie 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zł</w:t>
            </w:r>
          </w:p>
        </w:tc>
      </w:tr>
      <w:tr w:rsidR="00304BB0" w:rsidRPr="0068657A" w:rsidTr="00C63888"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zł…./100</w:t>
            </w:r>
          </w:p>
        </w:tc>
      </w:tr>
    </w:tbl>
    <w:p w:rsidR="00304BB0" w:rsidRPr="0068657A" w:rsidRDefault="00304BB0" w:rsidP="00304BB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:rsidR="00304BB0" w:rsidRPr="0068657A" w:rsidRDefault="00304BB0" w:rsidP="00304BB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Cena powyższa stanowi wyliczenie wynikające z iloczynu cen jednostkowych danego rodzaju odpadów i przewidywanej ilości odebranych odpadów, zgodnie z następującymi cenami:</w:t>
      </w:r>
    </w:p>
    <w:p w:rsidR="00304BB0" w:rsidRPr="0068657A" w:rsidRDefault="00304BB0" w:rsidP="00304BB0">
      <w:pPr>
        <w:tabs>
          <w:tab w:val="left" w:pos="12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tbl>
      <w:tblPr>
        <w:tblW w:w="8770" w:type="dxa"/>
        <w:tblInd w:w="1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66"/>
        <w:gridCol w:w="1562"/>
        <w:gridCol w:w="1561"/>
        <w:gridCol w:w="1561"/>
        <w:gridCol w:w="1420"/>
      </w:tblGrid>
      <w:tr w:rsidR="00304BB0" w:rsidRPr="0068657A" w:rsidTr="00C63888"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Kod odpadu i rodzaj odpadu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Cena netto (zł/Mg)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Cena brutto (zł/Mg)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Szacowana ilość zebranych odpadów w okresie obowiązywania umowy (Mg)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Razem Cena brutto (zł./Mg)</w:t>
            </w:r>
          </w:p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3 x 4</w:t>
            </w:r>
          </w:p>
        </w:tc>
      </w:tr>
      <w:tr w:rsidR="00304BB0" w:rsidRPr="0068657A" w:rsidTr="00C63888"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304BB0" w:rsidRPr="0068657A" w:rsidTr="00C63888"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Niesegregowane (zmieszane) odpady komunalne, </w:t>
            </w:r>
            <w:bookmarkStart w:id="0" w:name="__DdeLink__1917_3382415453"/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głównie kody odpadów</w:t>
            </w:r>
            <w:bookmarkEnd w:id="0"/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03 01 Niesegregowane (zmieszane) odpady komunalne.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1060,0000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04BB0" w:rsidRPr="0068657A" w:rsidTr="00C63888">
        <w:trPr>
          <w:trHeight w:val="372"/>
        </w:trPr>
        <w:tc>
          <w:tcPr>
            <w:tcW w:w="87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odpady zebrane selektywnie w tym: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04BB0" w:rsidRPr="0068657A" w:rsidTr="00C63888"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Bioodpady, głównie kody odpadów: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02 01 Odpady ulegające biodegradacji;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08 Odpady kuchenne ulegające biodegradacji.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345,0000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04BB0" w:rsidRPr="0068657A" w:rsidTr="00C63888">
        <w:trPr>
          <w:trHeight w:val="354"/>
        </w:trPr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Szło , w tym odpady opakowaniowe ze szkła, głównie kody odpadów: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- 15 01 07 Opakowania ze szkła; 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02 Szkło.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84,0000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04BB0" w:rsidRPr="0068657A" w:rsidTr="00C63888"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Papier,  </w:t>
            </w:r>
            <w:r w:rsidRPr="0068657A">
              <w:rPr>
                <w:rFonts w:ascii="Times New Roman" w:eastAsia="Calibri" w:hAnsi="Times New Roman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w tym odpady z tektury, odpady opakowaniowe z papieru i tektury, </w:t>
            </w: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głównie kody odpadów: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- 15 01 01 Opakowania z papieru i tektury;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- 20 01 01 Papier i tektura. 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20,0000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04BB0" w:rsidRPr="0068657A" w:rsidTr="00C63888"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Zmieszane odpady opakowaniowe w tym: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tworzywa sztuczne, w tym odpady opakowaniowe z tworzyw sztucznych, metal, w tym odpady opakowaniowe z metali, odpady opakowaniowe wielomateriałowe, głównie kody odpadów: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- 20 01 39 Tworzywa sztuczne;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40 Metale;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- 15 01 02 Opakowania z tworzyw sztucznych;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- 15 01 04 Opakowania z metali;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- 15 01 05 Opakowania wielomateriałowe;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- 15 01 06 Zmieszane odpady opakowaniowe. 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153,0000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04BB0" w:rsidRPr="0068657A" w:rsidTr="00C63888">
        <w:tc>
          <w:tcPr>
            <w:tcW w:w="87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04BB0" w:rsidRPr="0068657A" w:rsidTr="00C63888"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Meble i inne odpady wielkogabarytowe, głównie kody odpadów: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03 07 - Odpady wielkogabarytowe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104,0000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04BB0" w:rsidRPr="0068657A" w:rsidTr="00C63888"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Odpady budowlane i rozbiórkowe, głównie kody odpadów: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- 17 01 01 Odpady betonu oraz gruz betonowy z rozbiórek i remontów;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- 17 01 07 Zmieszane odpady z betonu; gruzu ceglanego; odpadowych materiałów ceramicznych i elementów wyposażenia inne niż wymienione w 17 01 06;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- 17 09 04 Zmieszane odpady z budowy; remontów i demontażu inne niż wymienione w 17 09 01; 17 09 02 i 17 09 03.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46,0000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04BB0" w:rsidRPr="0068657A" w:rsidTr="00C63888">
        <w:trPr>
          <w:trHeight w:val="352"/>
        </w:trPr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Zużyty sprzęt elektryczny i elektroniczny, </w:t>
            </w:r>
            <w:bookmarkStart w:id="1" w:name="__DdeLink__2796_427753510"/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głównie kody odpadów:</w:t>
            </w:r>
            <w:bookmarkEnd w:id="1"/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- 20 01 23* Urządzenia zawierające freony; 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35* Zużyte urządzenia elektryczne i elektroniczne inne niż wymienione w 20 01 21 i 20 01 23 zawierające niebezpieczne składniki5);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- 20 01 36 Zużyte urządzenia elektryczne i elektroniczne inne niż wymienione w 20 01 21; 20 01 23 i 20 01 35.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04BB0" w:rsidRPr="0068657A" w:rsidTr="00C63888">
        <w:trPr>
          <w:trHeight w:val="352"/>
        </w:trPr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Zużyte opony, głównie kody odpadów: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- 16 01 03 Zużyte opony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4,0000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04BB0" w:rsidRPr="0068657A" w:rsidTr="00C63888">
        <w:trPr>
          <w:trHeight w:val="352"/>
        </w:trPr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Zużyte baterie i akumulatory, głównie kody odpadów: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- 20 01 33* Baterie i akumulatory łącznie z bateriami i akumulatorami wymienionymi w 16 06 01; </w:t>
            </w: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16 06 02 lub 16 06 03 oraz niesortowane baterie i akumulatory zawierające te baterie;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- 20 01 34 Baterie i akumulatory inne niż wymienione w 20 01 33. 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0,0500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04BB0" w:rsidRPr="0068657A" w:rsidTr="00C63888">
        <w:trPr>
          <w:trHeight w:val="352"/>
        </w:trPr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Odpady niebezpieczne, w szczególności: przeterminowane leki i chemikalia, farby, lakiery, kleje, rozpuszczalniki, kwasy, alkalia, środki ochrony roślin, żywice, środki czyszczące, detergenty, środki do konserwacji drewna i opakowania po tych substancjach, odpady niekwalifikujące się do odpadów medycznych powstałych w gospodarstwie domowym w wyniku przyjmowania produktów leczniczych w formie iniekcji i prowadzenia monitoringu poziomu substancji we krwi, w szczególności igły i strzykawki, głównie kody odpadów: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-20 01 27* Farby; tusze; farby drukarskie; kleje; lepiszcze i żywice zawierające substancje niebezpieczne;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-20 01 28 Farby; tusze; farby drukarskie; kleje; lepiszcze i żywice inne niż wymienione w 20 01 27; 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31* Leki cytotoksyczne i cytostatyczne;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32 Leki inne niż wymienione w 20 01 31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13*  Rozpuszczalniki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14* Kwasy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15* Alkalia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19* Środki ochrony roślin;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29* Detergenty zawierające substancje niebezpieczne;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30 Detergenty inne niż wymienione w 20 01 29;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- 03 02 01* Środki do konserwacji i impregnacji drewna nie zawierające związków chlorowcoorganicznych;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- 03 02 02* Środki do konserwacji i impregnacji </w:t>
            </w: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drewna zawierające związki chlorowcoorganiczne;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99 Inne niewymienione frakcje zbierane w sposób selektywny.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0,0500</w:t>
            </w:r>
          </w:p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04BB0" w:rsidRPr="0068657A" w:rsidTr="00C63888">
        <w:trPr>
          <w:trHeight w:val="352"/>
        </w:trPr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Świetlówki i żarówki, głównie kody odpadów: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- 20 01 21* Lampy fluorescencyjne i inne odpady zawierające rtęć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0,0500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04BB0" w:rsidRPr="0068657A" w:rsidTr="00C63888">
        <w:trPr>
          <w:trHeight w:val="352"/>
        </w:trPr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Zużyte oleje silnikowe, głównie kody odpadów: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- 13 02 05* Mineralne oleje silnikowe; przekładniowe i smarowe niezawierające związków chlorowcoorganicznych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04BB0" w:rsidRPr="0068657A" w:rsidTr="00C63888">
        <w:trPr>
          <w:trHeight w:val="352"/>
        </w:trPr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bookmarkStart w:id="2" w:name="__DdeLink__1208_1389933467"/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Odpady tekstyliów i odzieży</w:t>
            </w:r>
            <w:bookmarkEnd w:id="2"/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, głównie kody odpadów: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10 Odzież;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11 Tekstylia.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0,5000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304BB0" w:rsidRPr="0068657A" w:rsidRDefault="00304BB0" w:rsidP="00304BB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:rsidR="00304BB0" w:rsidRPr="0068657A" w:rsidRDefault="00304BB0" w:rsidP="00304BB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i/>
          <w:color w:val="000000"/>
          <w:kern w:val="0"/>
          <w:u w:val="single"/>
          <w:lang w:eastAsia="pl-PL"/>
          <w14:ligatures w14:val="none"/>
        </w:rPr>
        <w:t>Uwaga:</w:t>
      </w:r>
      <w:r w:rsidRPr="0068657A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 Podane ilości zebranych odpadów w ramach świadczonej usługi należy traktować orientacyjnie, jako ilości wyłącznie przewidywane, w oparciu o sprawozdawczość. Zestawienie powyższe stanowi dla Wykonawców podstawę do wyliczenia ceny. Łączna cena brutto ma na celu umożliwienie porównania ceny złożonych ofert.</w:t>
      </w:r>
    </w:p>
    <w:p w:rsidR="00304BB0" w:rsidRPr="0068657A" w:rsidRDefault="00304BB0" w:rsidP="00304BB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:rsidR="00304BB0" w:rsidRPr="0068657A" w:rsidRDefault="00304BB0" w:rsidP="00304B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2.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Wybór niniejszej oferty </w:t>
      </w:r>
      <w:r w:rsidRPr="006865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l-PL"/>
          <w14:ligatures w14:val="none"/>
        </w:rPr>
        <w:t>(*zaznaczyć właściwy kwadrat znakiem „X”):</w:t>
      </w:r>
    </w:p>
    <w:p w:rsidR="00304BB0" w:rsidRPr="0068657A" w:rsidRDefault="00304BB0" w:rsidP="00304BB0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bCs/>
          <w:color w:val="000000"/>
          <w:kern w:val="0"/>
          <w:sz w:val="50"/>
          <w:szCs w:val="50"/>
          <w:lang w:eastAsia="pl-PL"/>
          <w14:ligatures w14:val="none"/>
        </w:rPr>
        <w:t xml:space="preserve">□ 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będzie prowadzić do powstania u Zamawiającego obowiązku podatkowego;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*</w:t>
      </w:r>
    </w:p>
    <w:p w:rsidR="00304BB0" w:rsidRPr="0068657A" w:rsidRDefault="00304BB0" w:rsidP="00304BB0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bCs/>
          <w:color w:val="000000"/>
          <w:kern w:val="0"/>
          <w:sz w:val="50"/>
          <w:szCs w:val="50"/>
          <w:lang w:eastAsia="pl-PL"/>
          <w14:ligatures w14:val="none"/>
        </w:rPr>
        <w:t xml:space="preserve">□ 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będzie prowadzić do powstania u Zamawiającego obowiązku podatkowego w następującym zakresie: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*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:rsidR="00304BB0" w:rsidRPr="0068657A" w:rsidRDefault="00304BB0" w:rsidP="00304BB0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:rsidR="00304BB0" w:rsidRPr="0068657A" w:rsidRDefault="00304BB0" w:rsidP="00304BB0">
      <w:pPr>
        <w:widowControl w:val="0"/>
        <w:spacing w:before="60" w:after="120" w:line="276" w:lineRule="auto"/>
        <w:ind w:left="425"/>
        <w:contextualSpacing/>
        <w:jc w:val="both"/>
        <w:rPr>
          <w:rFonts w:ascii="Times New Roman" w:eastAsia="Helvetica-Light Pl" w:hAnsi="Times New Roman" w:cs="Times New Roman"/>
          <w:i/>
          <w:color w:val="000000"/>
          <w:kern w:val="0"/>
          <w:sz w:val="20"/>
          <w:szCs w:val="20"/>
          <w14:ligatures w14:val="none"/>
        </w:rPr>
      </w:pPr>
      <w:r w:rsidRPr="0068657A">
        <w:rPr>
          <w:rFonts w:ascii="Times New Roman" w:eastAsia="Helvetica-Light Pl" w:hAnsi="Times New Roman" w:cs="Times New Roman"/>
          <w:i/>
          <w:color w:val="000000"/>
          <w:kern w:val="0"/>
          <w:sz w:val="20"/>
          <w:szCs w:val="20"/>
          <w14:ligatures w14:val="none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  <w:p w:rsidR="00304BB0" w:rsidRPr="0068657A" w:rsidRDefault="00304BB0" w:rsidP="00304BB0">
      <w:pPr>
        <w:widowControl w:val="0"/>
        <w:spacing w:before="60" w:after="120" w:line="276" w:lineRule="auto"/>
        <w:ind w:left="425"/>
        <w:contextualSpacing/>
        <w:jc w:val="both"/>
        <w:rPr>
          <w:rFonts w:ascii="Times New Roman" w:eastAsia="Helvetica-Light Pl" w:hAnsi="Times New Roman" w:cs="Times New Roman"/>
          <w:i/>
          <w:color w:val="000000"/>
          <w:kern w:val="0"/>
          <w:sz w:val="20"/>
          <w:szCs w:val="20"/>
          <w14:ligatures w14:val="none"/>
        </w:rPr>
      </w:pPr>
    </w:p>
    <w:p w:rsidR="00304BB0" w:rsidRDefault="00304BB0" w:rsidP="00304BB0">
      <w:pPr>
        <w:widowControl w:val="0"/>
        <w:spacing w:before="60" w:after="120" w:line="276" w:lineRule="auto"/>
        <w:contextualSpacing/>
        <w:jc w:val="both"/>
        <w:rPr>
          <w:rFonts w:ascii="Times New Roman" w:eastAsia="Helvetica-Light Pl" w:hAnsi="Times New Roman" w:cs="Times New Roman"/>
          <w:i/>
          <w:color w:val="000000"/>
          <w:kern w:val="0"/>
          <w:sz w:val="20"/>
          <w:szCs w:val="20"/>
          <w14:ligatures w14:val="none"/>
        </w:rPr>
      </w:pPr>
    </w:p>
    <w:p w:rsidR="00304BB0" w:rsidRDefault="00304BB0" w:rsidP="00304BB0">
      <w:pPr>
        <w:widowControl w:val="0"/>
        <w:spacing w:before="60" w:after="120" w:line="276" w:lineRule="auto"/>
        <w:contextualSpacing/>
        <w:jc w:val="both"/>
        <w:rPr>
          <w:rFonts w:ascii="Times New Roman" w:eastAsia="Helvetica-Light Pl" w:hAnsi="Times New Roman" w:cs="Times New Roman"/>
          <w:i/>
          <w:color w:val="000000"/>
          <w:kern w:val="0"/>
          <w:sz w:val="20"/>
          <w:szCs w:val="20"/>
          <w14:ligatures w14:val="none"/>
        </w:rPr>
      </w:pPr>
    </w:p>
    <w:p w:rsidR="00304BB0" w:rsidRDefault="00304BB0" w:rsidP="00304BB0">
      <w:pPr>
        <w:widowControl w:val="0"/>
        <w:spacing w:before="60" w:after="120" w:line="276" w:lineRule="auto"/>
        <w:contextualSpacing/>
        <w:jc w:val="both"/>
        <w:rPr>
          <w:rFonts w:ascii="Times New Roman" w:eastAsia="Helvetica-Light Pl" w:hAnsi="Times New Roman" w:cs="Times New Roman"/>
          <w:i/>
          <w:color w:val="000000"/>
          <w:kern w:val="0"/>
          <w:sz w:val="20"/>
          <w:szCs w:val="20"/>
          <w14:ligatures w14:val="none"/>
        </w:rPr>
      </w:pPr>
    </w:p>
    <w:p w:rsidR="00304BB0" w:rsidRDefault="00304BB0" w:rsidP="00304BB0">
      <w:pPr>
        <w:widowControl w:val="0"/>
        <w:spacing w:before="60" w:after="120" w:line="276" w:lineRule="auto"/>
        <w:contextualSpacing/>
        <w:jc w:val="both"/>
        <w:rPr>
          <w:rFonts w:ascii="Times New Roman" w:eastAsia="Helvetica-Light Pl" w:hAnsi="Times New Roman" w:cs="Times New Roman"/>
          <w:i/>
          <w:color w:val="000000"/>
          <w:kern w:val="0"/>
          <w:sz w:val="20"/>
          <w:szCs w:val="20"/>
          <w14:ligatures w14:val="none"/>
        </w:rPr>
      </w:pPr>
    </w:p>
    <w:p w:rsidR="00304BB0" w:rsidRDefault="00304BB0" w:rsidP="00304BB0">
      <w:pPr>
        <w:widowControl w:val="0"/>
        <w:spacing w:before="60" w:after="120" w:line="276" w:lineRule="auto"/>
        <w:contextualSpacing/>
        <w:jc w:val="both"/>
        <w:rPr>
          <w:rFonts w:ascii="Times New Roman" w:eastAsia="Helvetica-Light Pl" w:hAnsi="Times New Roman" w:cs="Times New Roman"/>
          <w:i/>
          <w:color w:val="000000"/>
          <w:kern w:val="0"/>
          <w:sz w:val="20"/>
          <w:szCs w:val="20"/>
          <w14:ligatures w14:val="none"/>
        </w:rPr>
      </w:pPr>
    </w:p>
    <w:p w:rsidR="00304BB0" w:rsidRDefault="00304BB0" w:rsidP="00304BB0">
      <w:pPr>
        <w:widowControl w:val="0"/>
        <w:spacing w:before="60" w:after="120" w:line="276" w:lineRule="auto"/>
        <w:contextualSpacing/>
        <w:jc w:val="both"/>
        <w:rPr>
          <w:rFonts w:ascii="Times New Roman" w:eastAsia="Helvetica-Light Pl" w:hAnsi="Times New Roman" w:cs="Times New Roman"/>
          <w:i/>
          <w:color w:val="000000"/>
          <w:kern w:val="0"/>
          <w:sz w:val="20"/>
          <w:szCs w:val="20"/>
          <w14:ligatures w14:val="none"/>
        </w:rPr>
      </w:pPr>
    </w:p>
    <w:p w:rsidR="00304BB0" w:rsidRPr="0068657A" w:rsidRDefault="00304BB0" w:rsidP="00304BB0">
      <w:pPr>
        <w:widowControl w:val="0"/>
        <w:spacing w:before="60" w:after="120" w:line="276" w:lineRule="auto"/>
        <w:contextualSpacing/>
        <w:jc w:val="both"/>
        <w:rPr>
          <w:rFonts w:ascii="Times New Roman" w:eastAsia="Helvetica-Light Pl" w:hAnsi="Times New Roman" w:cs="Times New Roman"/>
          <w:i/>
          <w:color w:val="000000"/>
          <w:kern w:val="0"/>
          <w:sz w:val="20"/>
          <w:szCs w:val="20"/>
          <w14:ligatures w14:val="none"/>
        </w:rPr>
      </w:pPr>
    </w:p>
    <w:p w:rsidR="00304BB0" w:rsidRPr="0068657A" w:rsidRDefault="00304BB0" w:rsidP="00304B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8980" w:type="dxa"/>
        <w:tblInd w:w="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304BB0" w:rsidRPr="0068657A" w:rsidTr="00C63888">
        <w:trPr>
          <w:trHeight w:val="674"/>
        </w:trPr>
        <w:tc>
          <w:tcPr>
            <w:tcW w:w="8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:rsidR="00304BB0" w:rsidRPr="0068657A" w:rsidRDefault="00304BB0" w:rsidP="00C63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A</w:t>
            </w: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spekt środowiskowy (WAGA KRYTERIUM 20 %)</w:t>
            </w: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br/>
            </w: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(zaznaczyć właściwy kwadrat znakiem „</w:t>
            </w: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X”</w:t>
            </w: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)</w:t>
            </w:r>
          </w:p>
          <w:p w:rsidR="00304BB0" w:rsidRPr="0068657A" w:rsidRDefault="00304BB0" w:rsidP="00C638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4BB0" w:rsidRPr="0068657A" w:rsidTr="00C63888">
        <w:trPr>
          <w:trHeight w:val="3506"/>
        </w:trPr>
        <w:tc>
          <w:tcPr>
            <w:tcW w:w="8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304BB0" w:rsidRPr="0068657A" w:rsidRDefault="00304BB0" w:rsidP="00C638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Do realizacji zamówienia skierujemy:</w:t>
            </w:r>
          </w:p>
          <w:p w:rsidR="00304BB0" w:rsidRPr="0068657A" w:rsidRDefault="00304BB0" w:rsidP="00C63888">
            <w:pPr>
              <w:spacing w:after="6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0"/>
                <w:szCs w:val="50"/>
                <w:lang w:eastAsia="pl-PL"/>
                <w14:ligatures w14:val="none"/>
              </w:rPr>
              <w:t xml:space="preserve">□ </w:t>
            </w: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co najmniej 2 pojazdy przystosowane do odbierania zmieszanych lub selektywnie zebranych odpadów komunalnych spełniających normę emisji spalin minimum </w:t>
            </w: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EURO 6. </w:t>
            </w:r>
          </w:p>
          <w:p w:rsidR="00304BB0" w:rsidRPr="0068657A" w:rsidRDefault="00304BB0" w:rsidP="00C63888">
            <w:pPr>
              <w:spacing w:after="6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0"/>
                <w:szCs w:val="50"/>
                <w:lang w:eastAsia="pl-PL"/>
                <w14:ligatures w14:val="none"/>
              </w:rPr>
              <w:t xml:space="preserve">□ </w:t>
            </w: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co najmniej 2 pojazdy przystosowane do odbierania zmieszanych lub selektywnie zebranych odpadów komunalnych spełniających normę emisji spalin minimum </w:t>
            </w: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EURO 5. </w:t>
            </w:r>
          </w:p>
          <w:p w:rsidR="00304BB0" w:rsidRPr="0068657A" w:rsidRDefault="00304BB0" w:rsidP="00C63888">
            <w:pPr>
              <w:spacing w:after="6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0"/>
                <w:szCs w:val="50"/>
                <w:lang w:eastAsia="pl-PL"/>
                <w14:ligatures w14:val="none"/>
              </w:rPr>
              <w:t xml:space="preserve">□ </w:t>
            </w: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pojazdy przystosowane do odbierania zmieszanych lub selektywnie zebranych odpadów komunalnych, które nie spełniają normy emisji spalin </w:t>
            </w: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EURO 5</w:t>
            </w: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ani </w:t>
            </w: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EURO 6</w:t>
            </w: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:rsidR="00304BB0" w:rsidRPr="0068657A" w:rsidRDefault="00304BB0" w:rsidP="00C638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304BB0" w:rsidRPr="0068657A" w:rsidRDefault="00304BB0" w:rsidP="00C638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:rsidR="00304BB0" w:rsidRPr="0068657A" w:rsidRDefault="00304BB0" w:rsidP="00304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pl-PL"/>
          <w14:ligatures w14:val="none"/>
        </w:rPr>
      </w:pPr>
    </w:p>
    <w:p w:rsidR="00304BB0" w:rsidRPr="0068657A" w:rsidRDefault="00304BB0" w:rsidP="00304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pl-PL"/>
          <w14:ligatures w14:val="none"/>
        </w:rPr>
      </w:pPr>
    </w:p>
    <w:p w:rsidR="00304BB0" w:rsidRPr="0068657A" w:rsidRDefault="00304BB0" w:rsidP="00304BB0">
      <w:pPr>
        <w:spacing w:after="0" w:line="240" w:lineRule="auto"/>
        <w:jc w:val="both"/>
        <w:rPr>
          <w:rFonts w:ascii="Times New Roman" w:eastAsia="Calibri" w:hAnsi="Times New Roman" w:cs="Times New Roman"/>
          <w:strike/>
          <w:color w:val="FF0000"/>
          <w:kern w:val="0"/>
          <w:sz w:val="24"/>
          <w14:ligatures w14:val="none"/>
        </w:rPr>
      </w:pPr>
      <w:r w:rsidRPr="0068657A">
        <w:rPr>
          <w:rFonts w:ascii="Times New Roman" w:eastAsia="Calibri" w:hAnsi="Times New Roman" w:cs="Times New Roman"/>
          <w:bCs/>
          <w:color w:val="000000"/>
          <w:kern w:val="0"/>
          <w:sz w:val="24"/>
          <w14:ligatures w14:val="none"/>
        </w:rPr>
        <w:t>IV. Wykaz instalacji</w:t>
      </w:r>
      <w:r w:rsidRPr="0068657A">
        <w:rPr>
          <w:rFonts w:ascii="Times New Roman" w:eastAsia="Calibri" w:hAnsi="Times New Roman" w:cs="Times New Roman"/>
          <w:bCs/>
          <w:color w:val="FF0000"/>
          <w:kern w:val="0"/>
          <w:sz w:val="24"/>
          <w14:ligatures w14:val="none"/>
        </w:rPr>
        <w:t xml:space="preserve"> </w:t>
      </w:r>
      <w:r w:rsidRPr="0068657A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do których podmiot odbierający odpady komunalne od właścicieli nieruchomości jest obowiązany przekazać odebrane odpady: </w:t>
      </w:r>
    </w:p>
    <w:p w:rsidR="00304BB0" w:rsidRPr="0068657A" w:rsidRDefault="00304BB0" w:rsidP="00304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</w:pPr>
    </w:p>
    <w:p w:rsidR="00304BB0" w:rsidRPr="0068657A" w:rsidRDefault="00304BB0" w:rsidP="00304B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</w:pPr>
    </w:p>
    <w:tbl>
      <w:tblPr>
        <w:tblW w:w="902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89"/>
        <w:gridCol w:w="4632"/>
      </w:tblGrid>
      <w:tr w:rsidR="00304BB0" w:rsidRPr="0068657A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Rodzaje odpadów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Nazwa i adres instalacji lub nazwa podmiotu zbierającego odpady</w:t>
            </w:r>
          </w:p>
        </w:tc>
      </w:tr>
      <w:tr w:rsidR="00304BB0" w:rsidRPr="0068657A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niesegregowane (zmieszane) odpady komunalne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04BB0" w:rsidRPr="0068657A" w:rsidTr="00C63888">
        <w:trPr>
          <w:jc w:val="center"/>
        </w:trPr>
        <w:tc>
          <w:tcPr>
            <w:tcW w:w="9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04BB0" w:rsidRPr="0068657A" w:rsidRDefault="00304BB0" w:rsidP="00C6388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odpady zebrane selektywnie w tym:</w:t>
            </w:r>
          </w:p>
          <w:p w:rsidR="00304BB0" w:rsidRPr="0068657A" w:rsidRDefault="00304BB0" w:rsidP="00C63888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04BB0" w:rsidRPr="0068657A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bioodpady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04BB0" w:rsidRPr="0068657A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szło , w tym odpady opakowaniowe ze szkła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04BB0" w:rsidRPr="0068657A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papier,  </w:t>
            </w:r>
            <w:r w:rsidRPr="0068657A">
              <w:rPr>
                <w:rFonts w:ascii="Times New Roman" w:eastAsia="Calibri" w:hAnsi="Times New Roman" w:cs="Calibri"/>
                <w:color w:val="000000"/>
                <w:kern w:val="0"/>
                <w:sz w:val="20"/>
                <w:szCs w:val="20"/>
                <w14:ligatures w14:val="none"/>
              </w:rPr>
              <w:t>w tym odpady z tektury, odpady opakowaniowe z papieru i tektury.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04BB0" w:rsidRPr="0068657A" w:rsidTr="00C63888">
        <w:trPr>
          <w:trHeight w:val="1400"/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zmieszane odpady opakowaniowe, w tym: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tworzywa sztuczne, w tym odpady opakowaniowe z tworzyw sztucznych, metal, w tym odpady opakowaniowe z metali, odpady opakowaniowe wielomateriałowe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04BB0" w:rsidRPr="0068657A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meble i inne odpady wielkogabarytowe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04BB0" w:rsidRPr="0068657A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odpady budowlane i rozbiórkowe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04BB0" w:rsidRPr="0068657A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zużyty sprzęt elektryczny i elektroniczny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04BB0" w:rsidRPr="0068657A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zużyte opony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04BB0" w:rsidRPr="0068657A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zużyte baterie i akumulatory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04BB0" w:rsidRPr="0068657A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odpady niebezpieczne, w szczególności: przeterminowane leki i chemikalia, farby, lakiery, kleje, rozpuszczalniki, kwasy, alkalia, środki </w:t>
            </w: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ochrony roślin, żywice, środki czyszczące, detergenty, środki do konserwacji drewna i opakowania po tych substancjach, odpady niekwalifikujące się do odpadów medycznych powstałych w gospodarstwie domowym w wyniku przyjmowania produktów leczniczych w formie iniekcji i prowadzenia monitoringu poziomu substancji we krwi, w szczególności igły i strzykawki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04BB0" w:rsidRPr="0068657A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świetlówki i żarówki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04BB0" w:rsidRPr="0068657A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zużyte oleje silnikowe</w:t>
            </w:r>
          </w:p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04BB0" w:rsidRPr="0068657A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odpady tekstyliów i odzieży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304BB0" w:rsidRPr="0068657A" w:rsidRDefault="00304BB0" w:rsidP="00304BB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:rsidR="00304BB0" w:rsidRPr="0068657A" w:rsidRDefault="00304BB0" w:rsidP="00304BB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:rsidR="00304BB0" w:rsidRPr="0068657A" w:rsidRDefault="00304BB0" w:rsidP="00304BB0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 xml:space="preserve">V. Wykonawca zobowiązuje się do (znaczyć tylko jeden właściwy kwadrat znakiem „X”) (waga kryterium 20 %) :  </w:t>
      </w:r>
    </w:p>
    <w:p w:rsidR="00304BB0" w:rsidRPr="0068657A" w:rsidRDefault="00304BB0" w:rsidP="00304B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□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opracowania, wydrukowania oraz kolportażu kolorowych ulotek na temat selektywnej zbiórki odpadów w ilości 1500 sztuk oraz opracowanie wydruk oraz dostarczenie Gminie kolorowych plakatów na temat selektywnej zbiórki odpadów w ilości 100 szt.</w:t>
      </w:r>
    </w:p>
    <w:p w:rsidR="00304BB0" w:rsidRPr="0068657A" w:rsidRDefault="00304BB0" w:rsidP="00304BB0">
      <w:pPr>
        <w:spacing w:after="33" w:line="360" w:lineRule="auto"/>
        <w:ind w:left="36" w:right="612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□ 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opracowania wydrukowania oraz dostarczenie Gminie kolorowych plakatów na temat selektywnej zbiórki odpadów w ilości 100 szt.</w:t>
      </w:r>
    </w:p>
    <w:p w:rsidR="00304BB0" w:rsidRPr="0068657A" w:rsidRDefault="00304BB0" w:rsidP="00304BB0">
      <w:pPr>
        <w:spacing w:after="33" w:line="360" w:lineRule="auto"/>
        <w:ind w:left="36" w:right="612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□ 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Wykonawca nie oferuje przeprowadzenia akcji promocyjnej.</w:t>
      </w:r>
    </w:p>
    <w:p w:rsidR="00304BB0" w:rsidRPr="0068657A" w:rsidRDefault="00304BB0" w:rsidP="00304BB0">
      <w:pPr>
        <w:spacing w:after="33" w:line="360" w:lineRule="auto"/>
        <w:ind w:left="36" w:right="612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:rsidR="00304BB0" w:rsidRPr="0068657A" w:rsidRDefault="00304BB0" w:rsidP="00304BB0">
      <w:pPr>
        <w:spacing w:after="33" w:line="360" w:lineRule="auto"/>
        <w:ind w:left="36" w:right="612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VI.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Informacje podawane przez Wykonawcę (w przypadku konsorcjum wymaganą informację należy podać w odniesieniu do lidera konsorcjum):</w:t>
      </w:r>
    </w:p>
    <w:p w:rsidR="00304BB0" w:rsidRPr="0068657A" w:rsidRDefault="00304BB0" w:rsidP="00304BB0">
      <w:pPr>
        <w:spacing w:after="33" w:line="360" w:lineRule="auto"/>
        <w:ind w:left="36" w:right="612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a)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Wykonawca jest mikro/małym/średnim/dużym* przedsiębiorcą lub inny rodzaj ……. (podać jaki).</w:t>
      </w:r>
    </w:p>
    <w:p w:rsidR="00304BB0" w:rsidRPr="0068657A" w:rsidRDefault="00304BB0" w:rsidP="00304B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vertAlign w:val="superscript"/>
          <w:lang w:eastAsia="pl-PL"/>
          <w14:ligatures w14:val="none"/>
        </w:rPr>
      </w:pPr>
    </w:p>
    <w:p w:rsidR="00304BB0" w:rsidRPr="0068657A" w:rsidRDefault="00304BB0" w:rsidP="00304BB0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b)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Osoba / osoby do kontaktów z zamawiającym odpowiedzialne za wykonanie zobowiązań umowy:</w:t>
      </w:r>
    </w:p>
    <w:p w:rsidR="00304BB0" w:rsidRPr="0068657A" w:rsidRDefault="00304BB0" w:rsidP="00304BB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1)…………………………………….. tel. ……………………….. e-mail ………………………</w:t>
      </w:r>
    </w:p>
    <w:p w:rsidR="00304BB0" w:rsidRPr="0068657A" w:rsidRDefault="00304BB0" w:rsidP="00304BB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2) …………………………………..... tel. ………………………... e-mail ………………………</w:t>
      </w:r>
    </w:p>
    <w:p w:rsidR="00304BB0" w:rsidRPr="0068657A" w:rsidRDefault="00304BB0" w:rsidP="00304BB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* Pełnomocnik w przypadku składania oferty wspólnej</w:t>
      </w:r>
    </w:p>
    <w:p w:rsidR="00304BB0" w:rsidRPr="0068657A" w:rsidRDefault="00304BB0" w:rsidP="00304BB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Nazwisko, imię 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....................................................................................................</w:t>
      </w:r>
    </w:p>
    <w:p w:rsidR="00304BB0" w:rsidRPr="0068657A" w:rsidRDefault="00304BB0" w:rsidP="00304BB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Stanowisko 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...........................................................................................................</w:t>
      </w:r>
    </w:p>
    <w:p w:rsidR="00304BB0" w:rsidRPr="0068657A" w:rsidRDefault="00304BB0" w:rsidP="00304BB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Telefon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...................................................e-mail.........................................................</w:t>
      </w:r>
    </w:p>
    <w:p w:rsidR="00304BB0" w:rsidRPr="0068657A" w:rsidRDefault="00304BB0" w:rsidP="00304BB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</w:p>
    <w:p w:rsidR="00304BB0" w:rsidRPr="0068657A" w:rsidRDefault="00304BB0" w:rsidP="00304BB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</w:p>
    <w:p w:rsidR="00304BB0" w:rsidRDefault="00304BB0" w:rsidP="00304BB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</w:p>
    <w:p w:rsidR="00304BB0" w:rsidRDefault="00304BB0" w:rsidP="00304BB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</w:p>
    <w:p w:rsidR="00304BB0" w:rsidRPr="0068657A" w:rsidRDefault="00304BB0" w:rsidP="00304BB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bookmarkStart w:id="3" w:name="_GoBack"/>
      <w:bookmarkEnd w:id="3"/>
    </w:p>
    <w:p w:rsidR="00304BB0" w:rsidRPr="0068657A" w:rsidRDefault="00304BB0" w:rsidP="00304BB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lastRenderedPageBreak/>
        <w:t>VII. Informacje dotycząca podwykonawstwa:</w:t>
      </w:r>
    </w:p>
    <w:p w:rsidR="00304BB0" w:rsidRPr="0068657A" w:rsidRDefault="00304BB0" w:rsidP="00304BB0">
      <w:pPr>
        <w:spacing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*  Podwykonawcom powierzamy następujące części zamówienia: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</w:p>
    <w:tbl>
      <w:tblPr>
        <w:tblW w:w="9028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75" w:type="dxa"/>
          <w:left w:w="70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3"/>
        <w:gridCol w:w="4443"/>
        <w:gridCol w:w="3842"/>
      </w:tblGrid>
      <w:tr w:rsidR="00304BB0" w:rsidRPr="0068657A" w:rsidTr="00C63888">
        <w:trPr>
          <w:trHeight w:val="420"/>
          <w:jc w:val="center"/>
        </w:trPr>
        <w:tc>
          <w:tcPr>
            <w:tcW w:w="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:rsidR="00304BB0" w:rsidRPr="0068657A" w:rsidRDefault="00304BB0" w:rsidP="00C6388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44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:rsidR="00304BB0" w:rsidRPr="0068657A" w:rsidRDefault="00304BB0" w:rsidP="00C6388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Część zamówienia</w:t>
            </w:r>
          </w:p>
        </w:tc>
        <w:tc>
          <w:tcPr>
            <w:tcW w:w="3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Podwykonawca</w:t>
            </w:r>
          </w:p>
          <w:p w:rsidR="00304BB0" w:rsidRPr="0068657A" w:rsidRDefault="00304BB0" w:rsidP="00C6388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[</w:t>
            </w:r>
            <w:r w:rsidRPr="0068657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lang w:eastAsia="pl-PL"/>
                <w14:ligatures w14:val="none"/>
              </w:rPr>
              <w:t>Nazwa i adres firmy</w:t>
            </w:r>
            <w:r w:rsidRPr="0068657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]</w:t>
            </w:r>
          </w:p>
        </w:tc>
      </w:tr>
      <w:tr w:rsidR="00304BB0" w:rsidRPr="0068657A" w:rsidTr="00C63888">
        <w:trPr>
          <w:trHeight w:val="405"/>
          <w:jc w:val="center"/>
        </w:trPr>
        <w:tc>
          <w:tcPr>
            <w:tcW w:w="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44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04BB0" w:rsidRPr="0068657A" w:rsidTr="00C63888">
        <w:trPr>
          <w:trHeight w:val="375"/>
          <w:jc w:val="center"/>
        </w:trPr>
        <w:tc>
          <w:tcPr>
            <w:tcW w:w="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44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04BB0" w:rsidRPr="0068657A" w:rsidRDefault="00304BB0" w:rsidP="00C6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:rsidR="00304BB0" w:rsidRPr="0068657A" w:rsidRDefault="00304BB0" w:rsidP="00304BB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W przypadku gdy Wykonawca nie zamierza powierzyć części zamówienia podwykonawcy – 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wpisać „nie dotyczy” lub wykreślić pozycje w tabeli.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br/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razie potrzeby dodać liczbę pozycji.</w:t>
      </w:r>
    </w:p>
    <w:p w:rsidR="00304BB0" w:rsidRPr="0068657A" w:rsidRDefault="00304BB0" w:rsidP="00304BB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</w:p>
    <w:p w:rsidR="00304BB0" w:rsidRPr="0068657A" w:rsidRDefault="00304BB0" w:rsidP="00304BB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VIII. Oświadczenie dotyczące postanowień Specyfikacji Warunków Zamówienia:</w:t>
      </w:r>
    </w:p>
    <w:p w:rsidR="00304BB0" w:rsidRPr="0068657A" w:rsidRDefault="00304BB0" w:rsidP="00304B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1.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Oświadczam, że zapoznałem się ze Specyfikacją Warunków Zamówienia, nie wnoszę żadnych zastrzeżeń oraz uzyskałem niezbędne informacje do przygotowania oferty.</w:t>
      </w:r>
    </w:p>
    <w:p w:rsidR="00304BB0" w:rsidRPr="0068657A" w:rsidRDefault="00304BB0" w:rsidP="00304BB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2.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Oświadczam, że uważam się za związanego z ofertą przez okres 90 dni od daty upływu terminu składania ofert</w:t>
      </w:r>
    </w:p>
    <w:p w:rsidR="00304BB0" w:rsidRPr="0068657A" w:rsidRDefault="00304BB0" w:rsidP="00304B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3.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Akceptuję termin płatności: 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30 dni .</w:t>
      </w:r>
    </w:p>
    <w:p w:rsidR="00304BB0" w:rsidRPr="0068657A" w:rsidRDefault="00304BB0" w:rsidP="00304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4.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Oświadczam, że załączone do Specyfikacji Warunków Zamówienia wymagania stawiane Wykonawcy oraz postanowienia umowy zostały przeze mnie zaakceptowane bez zastrzeżeń 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 xml:space="preserve">i zobowiązuję się w przypadku wyboru naszej oferty do zawarcia umowy w miejscu i terminie wyznaczonym przez Zamawiającego. </w:t>
      </w:r>
    </w:p>
    <w:p w:rsidR="00304BB0" w:rsidRPr="0068657A" w:rsidRDefault="00304BB0" w:rsidP="00304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5.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68657A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t>Oświadczam, że wypełniłem obowiązki informacyjne przewidziane w art. 13 lub art. 14 RODO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tj.</w:t>
      </w:r>
      <w:r w:rsidRPr="0068657A"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pl-PL"/>
          <w14:ligatures w14:val="none"/>
        </w:rPr>
        <w:t xml:space="preserve"> 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68657A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t>wobec osób fizycznych, od których dane osobowe bezpośrednio lub pośrednio pozyskałem w celu ubiegania się o udzielenie zamówienia publicznego w niniejszym postępowaniu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</w:p>
    <w:p w:rsidR="00304BB0" w:rsidRPr="0068657A" w:rsidRDefault="00304BB0" w:rsidP="00304BB0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:rsidR="00304BB0" w:rsidRPr="0068657A" w:rsidRDefault="00304BB0" w:rsidP="00304BB0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UWAGA! W przypadku gdy wykonawca nie przekazuje danych osobowych innych niż bezpośrednio jego dotyczących lub zachodzi wyłączenie stosowania obowiązku informacyjnego, stosownie do art. 13 ust. 4 lub art. 14 ust. 5 RODO treści oświadczenia wykonawca nie składa (poprzez przekreślenie treści oświadczenia) </w:t>
      </w:r>
    </w:p>
    <w:p w:rsidR="00304BB0" w:rsidRPr="0068657A" w:rsidRDefault="00304BB0" w:rsidP="00304BB0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:rsidR="00304BB0" w:rsidRPr="0068657A" w:rsidRDefault="00304BB0" w:rsidP="00304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6.</w:t>
      </w:r>
      <w:r w:rsidRPr="0068657A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t xml:space="preserve"> Oświadczam, że Pracownicy  przetwarzający dane osobowe posiadają odpowiednie upoważnienia do przetwarzania danych  zgodnie z Rozporządzeniem 2016/679 ( RODO), posiadają odpowiednie oświadczenia o zachowaniu poufności, są przeszkoleni z zasad ochrony danych osobowych </w:t>
      </w:r>
      <w:r w:rsidRPr="0068657A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br/>
        <w:t xml:space="preserve">i przestrzegania Rozporządzeniem 2016/679 ( RODO) </w:t>
      </w:r>
    </w:p>
    <w:p w:rsidR="00304BB0" w:rsidRPr="0068657A" w:rsidRDefault="00304BB0" w:rsidP="00304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7.</w:t>
      </w:r>
      <w:r w:rsidRPr="0068657A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t xml:space="preserve"> Oświadczam, że prowadzę rejestr osób upoważnionych do przetwarzania danych osobowych, rejestr naruszeń, wprowadziłem politykę ochrony danych osobowych i zapoznał z nią pracowników.  </w:t>
      </w:r>
    </w:p>
    <w:p w:rsidR="00304BB0" w:rsidRPr="0068657A" w:rsidRDefault="00304BB0" w:rsidP="00304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t xml:space="preserve"> </w:t>
      </w:r>
    </w:p>
    <w:p w:rsidR="00304BB0" w:rsidRPr="0068657A" w:rsidRDefault="00304BB0" w:rsidP="00304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VIII. Dokumenty:</w:t>
      </w:r>
    </w:p>
    <w:p w:rsidR="00304BB0" w:rsidRPr="0068657A" w:rsidRDefault="00304BB0" w:rsidP="00304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Na potwierdzenie spełnienia wymagań do oferty załączam: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 xml:space="preserve"> </w:t>
      </w:r>
    </w:p>
    <w:p w:rsidR="00304BB0" w:rsidRPr="0068657A" w:rsidRDefault="00304BB0" w:rsidP="00304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……………………………………………………………………</w:t>
      </w:r>
    </w:p>
    <w:p w:rsidR="00304BB0" w:rsidRPr="0068657A" w:rsidRDefault="00304BB0" w:rsidP="00304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……………………………………………………………………</w:t>
      </w:r>
    </w:p>
    <w:p w:rsidR="00304BB0" w:rsidRPr="0068657A" w:rsidRDefault="00304BB0" w:rsidP="00304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……………………………………………………………………</w:t>
      </w:r>
    </w:p>
    <w:p w:rsidR="00304BB0" w:rsidRPr="0068657A" w:rsidRDefault="00304BB0" w:rsidP="00304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……………………………………………………………………</w:t>
      </w:r>
    </w:p>
    <w:p w:rsidR="00304BB0" w:rsidRPr="0068657A" w:rsidRDefault="00304BB0" w:rsidP="00304BB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……………………………………………………………………</w:t>
      </w:r>
    </w:p>
    <w:p w:rsidR="00304BB0" w:rsidRPr="0068657A" w:rsidRDefault="00304BB0" w:rsidP="00304BB0">
      <w:pPr>
        <w:spacing w:before="280" w:after="0" w:line="240" w:lineRule="auto"/>
        <w:ind w:left="301"/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lastRenderedPageBreak/>
        <w:t>* Zastrzeżenie wykonawcy:</w:t>
      </w:r>
    </w:p>
    <w:p w:rsidR="00304BB0" w:rsidRPr="0068657A" w:rsidRDefault="00304BB0" w:rsidP="00304BB0">
      <w:pPr>
        <w:spacing w:before="280" w:after="0" w:line="240" w:lineRule="auto"/>
        <w:ind w:left="301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Niżej wymienione dokumenty składające się na ofertę, nie mogą być ogólnie udostępnione: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- ………………………………………………………………………………..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- ………………………………………………………………………………..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68657A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[wskazanie iż zastrzeżone informacje stanowią tajemnicę przedsiębiorstwa spoczywa na Wykonawcy]</w:t>
      </w:r>
    </w:p>
    <w:p w:rsidR="00304BB0" w:rsidRPr="0068657A" w:rsidRDefault="00304BB0" w:rsidP="00304BB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:rsidR="00304BB0" w:rsidRPr="0068657A" w:rsidRDefault="00304BB0" w:rsidP="00304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:rsidR="00304BB0" w:rsidRPr="0068657A" w:rsidRDefault="00304BB0" w:rsidP="00304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:rsidR="00304BB0" w:rsidRPr="0068657A" w:rsidRDefault="00304BB0" w:rsidP="00304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…………………………………………                                                                                                                                                           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br/>
        <w:t xml:space="preserve">                                                                                             data i podpis Wykonawcy</w:t>
      </w:r>
    </w:p>
    <w:p w:rsidR="00304BB0" w:rsidRPr="0068657A" w:rsidRDefault="00304BB0" w:rsidP="00304BB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:rsidR="00304BB0" w:rsidRPr="0068657A" w:rsidRDefault="00304BB0" w:rsidP="00304BB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:rsidR="00304BB0" w:rsidRPr="0068657A" w:rsidRDefault="00304BB0" w:rsidP="00304BB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:rsidR="00304BB0" w:rsidRPr="0068657A" w:rsidRDefault="00304BB0" w:rsidP="00304BB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:rsidR="00304BB0" w:rsidRPr="0068657A" w:rsidRDefault="00304BB0" w:rsidP="00304BB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*     - Niepotrzebne skreślić, nie dotyczy.</w:t>
      </w:r>
    </w:p>
    <w:p w:rsidR="00304BB0" w:rsidRPr="0068657A" w:rsidRDefault="00304BB0" w:rsidP="00304BB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 xml:space="preserve">(1)   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– </w:t>
      </w:r>
      <w:r w:rsidRPr="0068657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”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                                          </w:t>
      </w:r>
    </w:p>
    <w:p w:rsidR="002A6FC3" w:rsidRDefault="002A6FC3"/>
    <w:sectPr w:rsidR="002A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Light P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B0"/>
    <w:rsid w:val="002A6FC3"/>
    <w:rsid w:val="0030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8C1DF-39A0-4F9B-9B06-070C9250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B0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2064</Words>
  <Characters>12388</Characters>
  <Application>Microsoft Office Word</Application>
  <DocSecurity>0</DocSecurity>
  <Lines>103</Lines>
  <Paragraphs>28</Paragraphs>
  <ScaleCrop>false</ScaleCrop>
  <Company/>
  <LinksUpToDate>false</LinksUpToDate>
  <CharactersWithSpaces>14424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</cp:revision>
  <dcterms:created xsi:type="dcterms:W3CDTF">2024-02-15T20:00:00Z</dcterms:created>
  <dcterms:modified xsi:type="dcterms:W3CDTF">2024-02-15T20:04:00Z</dcterms:modified>
</cp:coreProperties>
</file>