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84" w:rsidRPr="002C34E4" w:rsidRDefault="00AC7F84" w:rsidP="00AC7F84">
      <w:pPr>
        <w:jc w:val="right"/>
        <w:rPr>
          <w:sz w:val="14"/>
          <w:szCs w:val="14"/>
        </w:rPr>
      </w:pPr>
      <w:r w:rsidRPr="002C34E4">
        <w:rPr>
          <w:noProof/>
          <w:sz w:val="14"/>
          <w:szCs w:val="14"/>
        </w:rPr>
        <w:drawing>
          <wp:inline distT="0" distB="0" distL="0" distR="0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F84" w:rsidRPr="002C34E4" w:rsidRDefault="00070750" w:rsidP="00AC7F84">
      <w:pPr>
        <w:rPr>
          <w:rFonts w:ascii="Calibri" w:hAnsi="Calibri"/>
          <w:b/>
          <w:noProof/>
          <w:sz w:val="14"/>
          <w:szCs w:val="14"/>
        </w:rPr>
      </w:pPr>
      <w:r w:rsidRPr="002C34E4">
        <w:rPr>
          <w:rFonts w:ascii="Calibri" w:hAnsi="Calibri"/>
          <w:b/>
          <w:i/>
          <w:sz w:val="48"/>
          <w:szCs w:val="14"/>
          <w:lang w:eastAsia="en-US"/>
        </w:rPr>
        <w:t>Bugs Team 3</w:t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2C34E4">
        <w:rPr>
          <w:rFonts w:ascii="Calibri" w:hAnsi="Calibri"/>
          <w:b/>
          <w:sz w:val="14"/>
          <w:szCs w:val="14"/>
          <w:lang w:eastAsia="en-US"/>
        </w:rPr>
        <w:tab/>
      </w:r>
    </w:p>
    <w:p w:rsidR="00AC7F84" w:rsidRPr="002C34E4" w:rsidRDefault="00AC7F84" w:rsidP="00AC7F84">
      <w:pPr>
        <w:rPr>
          <w:rFonts w:ascii="Calibri" w:hAnsi="Calibri"/>
          <w:b/>
          <w:noProof/>
          <w:sz w:val="14"/>
          <w:szCs w:val="1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AC7F84" w:rsidRPr="002C34E4" w:rsidTr="002609B0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C7F84" w:rsidRPr="002C34E4" w:rsidRDefault="008F17B9" w:rsidP="002609B0">
            <w:pPr>
              <w:jc w:val="center"/>
              <w:rPr>
                <w:rFonts w:ascii="Calibri" w:hAnsi="Calibri" w:cs="Calibri"/>
                <w:b/>
                <w:sz w:val="28"/>
                <w:szCs w:val="14"/>
              </w:rPr>
            </w:pPr>
            <w:r>
              <w:rPr>
                <w:rFonts w:ascii="Calibri" w:hAnsi="Calibri" w:cs="Calibri"/>
                <w:b/>
                <w:sz w:val="28"/>
                <w:szCs w:val="14"/>
              </w:rPr>
              <w:t>WYMAGANIA EDUKACYJNE</w:t>
            </w: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</w:p>
    <w:p w:rsidR="00AC7F84" w:rsidRPr="002C34E4" w:rsidRDefault="00AC7F84" w:rsidP="00AC7F84">
      <w:pPr>
        <w:rPr>
          <w:sz w:val="14"/>
          <w:szCs w:val="14"/>
        </w:rPr>
      </w:pPr>
    </w:p>
    <w:p w:rsidR="00E717C7" w:rsidRDefault="00E717C7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Pr="001207B8" w:rsidRDefault="008F17B9" w:rsidP="001207B8">
      <w:pPr>
        <w:jc w:val="both"/>
        <w:rPr>
          <w:color w:val="0070C0"/>
        </w:rPr>
      </w:pPr>
      <w:bookmarkStart w:id="0" w:name="_GoBack"/>
      <w:bookmarkEnd w:id="0"/>
      <w:r>
        <w:rPr>
          <w:color w:val="0070C0"/>
        </w:rPr>
        <w:t xml:space="preserve">Wymagania edukacyjne </w:t>
      </w:r>
      <w:r w:rsidR="001207B8" w:rsidRPr="001207B8">
        <w:rPr>
          <w:color w:val="0070C0"/>
        </w:rPr>
        <w:t>zostały sformułowane według założeń Nowej Podstawy Programowej i uwzględniają ocenę ucznia w zakresie znajomości środków językowych, rozumienia wypowiedzi ustnych i pisemnych, tworzenia wypowiedzi ustnych i pisemnych, reagowania i przetwarzania tekstu.</w:t>
      </w:r>
      <w:r>
        <w:rPr>
          <w:color w:val="0070C0"/>
        </w:rPr>
        <w:t xml:space="preserve"> </w:t>
      </w:r>
      <w:r w:rsidR="001207B8" w:rsidRPr="001207B8">
        <w:rPr>
          <w:color w:val="0070C0"/>
        </w:rPr>
        <w:t>Kryteria nie uwzględniają oceny najsłabszej tj. niedostatecznej</w:t>
      </w:r>
      <w:r>
        <w:rPr>
          <w:color w:val="0070C0"/>
        </w:rPr>
        <w:t xml:space="preserve"> </w:t>
      </w:r>
      <w:r w:rsidR="001207B8" w:rsidRPr="001207B8">
        <w:rPr>
          <w:color w:val="0070C0"/>
        </w:rPr>
        <w:t xml:space="preserve">w zakresie języka angielskiego, a także oceny najwyższej – celującej. Ocenę </w:t>
      </w:r>
      <w:r w:rsidR="001207B8" w:rsidRPr="001207B8">
        <w:rPr>
          <w:b/>
          <w:color w:val="0070C0"/>
        </w:rPr>
        <w:t>celującą</w:t>
      </w:r>
      <w:r w:rsidR="001207B8" w:rsidRPr="001207B8">
        <w:rPr>
          <w:color w:val="0070C0"/>
        </w:rPr>
        <w:t xml:space="preserve"> otrzymuje uczeń, którego znajomość języka angielskiego wykracza poza wymagania na ocenę bardzo dobrą, zaś uczeń, który nie spełnia wymagań na ocenę </w:t>
      </w:r>
      <w:r w:rsidR="001207B8" w:rsidRPr="001207B8">
        <w:rPr>
          <w:b/>
          <w:color w:val="0070C0"/>
        </w:rPr>
        <w:t>dopuszczającą</w:t>
      </w:r>
      <w:r w:rsidR="001207B8" w:rsidRPr="001207B8">
        <w:rPr>
          <w:color w:val="0070C0"/>
        </w:rPr>
        <w:t xml:space="preserve">, otrzymuje ocenę: </w:t>
      </w:r>
      <w:r w:rsidR="001207B8" w:rsidRPr="001207B8">
        <w:rPr>
          <w:b/>
          <w:color w:val="0070C0"/>
        </w:rPr>
        <w:t>niedostateczną</w:t>
      </w:r>
      <w:r w:rsidR="001207B8" w:rsidRPr="001207B8">
        <w:rPr>
          <w:color w:val="0070C0"/>
        </w:rPr>
        <w:t xml:space="preserve">. </w:t>
      </w:r>
    </w:p>
    <w:p w:rsidR="001207B8" w:rsidRDefault="001207B8" w:rsidP="001207B8">
      <w:pPr>
        <w:jc w:val="both"/>
        <w:rPr>
          <w:color w:val="0070C0"/>
        </w:rPr>
      </w:pPr>
    </w:p>
    <w:p w:rsidR="001207B8" w:rsidRDefault="001207B8" w:rsidP="001207B8">
      <w:pPr>
        <w:jc w:val="both"/>
        <w:rPr>
          <w:color w:val="0070C0"/>
        </w:rPr>
      </w:pPr>
    </w:p>
    <w:p w:rsidR="001207B8" w:rsidRDefault="001207B8" w:rsidP="001207B8">
      <w:pPr>
        <w:jc w:val="both"/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Default="001207B8">
      <w:pPr>
        <w:rPr>
          <w:color w:val="0070C0"/>
        </w:rPr>
      </w:pPr>
    </w:p>
    <w:p w:rsidR="001207B8" w:rsidRPr="002C34E4" w:rsidRDefault="001207B8"/>
    <w:tbl>
      <w:tblPr>
        <w:tblStyle w:val="Tabela-Siatka"/>
        <w:tblW w:w="15879" w:type="dxa"/>
        <w:tblInd w:w="-885" w:type="dxa"/>
        <w:tblLayout w:type="fixed"/>
        <w:tblLook w:val="04A0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2C34E4" w:rsidTr="00FE11D5">
        <w:trPr>
          <w:trHeight w:val="419"/>
        </w:trPr>
        <w:tc>
          <w:tcPr>
            <w:tcW w:w="1133" w:type="dxa"/>
            <w:vAlign w:val="center"/>
          </w:tcPr>
          <w:p w:rsidR="00AC7F84" w:rsidRPr="002C34E4" w:rsidRDefault="00AC7F84" w:rsidP="00FE11D5">
            <w:pPr>
              <w:jc w:val="center"/>
              <w:rPr>
                <w:sz w:val="18"/>
                <w:szCs w:val="14"/>
              </w:rPr>
            </w:pPr>
            <w:bookmarkStart w:id="1" w:name="_Hlk91753396"/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1207B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1207B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1207B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2C34E4" w:rsidRDefault="001207B8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bookmarkEnd w:id="1"/>
      <w:tr w:rsidR="00AC7F84" w:rsidRPr="00FB0116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070750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>It’s good to see you again</w:t>
            </w:r>
          </w:p>
        </w:tc>
      </w:tr>
      <w:tr w:rsidR="00AC7F84" w:rsidRPr="002C34E4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558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dużo błędów podczas wskazywania obrazków ilustrujących słownictwo z podręczników Bugs Team 1 i Bugs Team 2, wymienianych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błędy podczas wskazywania obrazków ilustrujących słownictwo z podręczników Bugs Team 1 i Bugs Team 2, wymienianych przez nauczyciela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na ogół poprawnie wskazuje obrazki ilustrujące słownictwo z podręczników Bugs Team 1 i Bugs Team 2, wymieniane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7C10D6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poprawnie wskazuje obrazki ilustrujące słownictwo z podręczników Bugs Team 1 i Bugs Team 2, wymieniane przez nauczyciela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FC02F4" w:rsidRPr="002C34E4" w:rsidTr="007E0C64">
        <w:trPr>
          <w:trHeight w:val="413"/>
        </w:trPr>
        <w:tc>
          <w:tcPr>
            <w:tcW w:w="1133" w:type="dxa"/>
            <w:vMerge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nieliczne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dużo błędów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liczebników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liczebniki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</w:tr>
      <w:tr w:rsidR="009522A7" w:rsidRPr="002C34E4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2C34E4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FC02F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trudnością umie nazwać </w:t>
            </w:r>
            <w:r w:rsidR="0085202E" w:rsidRPr="002C34E4">
              <w:rPr>
                <w:sz w:val="14"/>
                <w:szCs w:val="14"/>
              </w:rPr>
              <w:t xml:space="preserve">właściwe obrazki ilustrujące słownictwo z podręczników Bugs Team 1 i Bugs Team 2, </w:t>
            </w:r>
            <w:r w:rsidR="009522A7" w:rsidRPr="002C34E4">
              <w:rPr>
                <w:sz w:val="14"/>
                <w:szCs w:val="14"/>
              </w:rPr>
              <w:t>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częściowo umie nazwać </w:t>
            </w:r>
            <w:r w:rsidR="0085202E" w:rsidRPr="002C34E4">
              <w:rPr>
                <w:sz w:val="14"/>
                <w:szCs w:val="14"/>
              </w:rPr>
              <w:t>właściwe obrazki ilustrujące słownictwo z podręczników Bugs Team 1 i Bugs Team 2</w:t>
            </w:r>
            <w:r w:rsidR="009522A7" w:rsidRPr="002C34E4">
              <w:rPr>
                <w:sz w:val="14"/>
                <w:szCs w:val="14"/>
              </w:rPr>
              <w:t>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obrazków ilustrujących słownictwo z podręczników Bugs Team 1 i Bugs Team 2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</w:t>
            </w:r>
            <w:r w:rsidR="0085202E" w:rsidRPr="002C34E4">
              <w:rPr>
                <w:sz w:val="14"/>
                <w:szCs w:val="14"/>
              </w:rPr>
              <w:t>obrazki ilustrujące słownictwo z podręczników Bugs Team 1 i Bugs Team 2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11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85202E" w:rsidRPr="002C34E4">
              <w:rPr>
                <w:sz w:val="14"/>
                <w:szCs w:val="14"/>
              </w:rPr>
              <w:t>nazywa</w:t>
            </w:r>
            <w:r w:rsidR="009522A7" w:rsidRPr="002C34E4">
              <w:rPr>
                <w:sz w:val="14"/>
                <w:szCs w:val="14"/>
              </w:rPr>
              <w:t xml:space="preserve">klika </w:t>
            </w:r>
            <w:r w:rsidR="0085202E" w:rsidRPr="002C34E4">
              <w:rPr>
                <w:sz w:val="14"/>
                <w:szCs w:val="14"/>
              </w:rPr>
              <w:t>liter alfabetu, popełnia przy tym błędy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nazwać </w:t>
            </w:r>
            <w:r w:rsidR="0085202E" w:rsidRPr="002C34E4">
              <w:rPr>
                <w:sz w:val="14"/>
                <w:szCs w:val="14"/>
              </w:rPr>
              <w:t>część liter alfabetu, popełnia przy tym błędy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liter alfabetu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 umie nazwać </w:t>
            </w:r>
            <w:r w:rsidR="0085202E" w:rsidRPr="002C34E4">
              <w:rPr>
                <w:sz w:val="14"/>
                <w:szCs w:val="14"/>
              </w:rPr>
              <w:t>litery alfabetu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85202E" w:rsidRPr="002C34E4" w:rsidTr="00E717C7">
        <w:trPr>
          <w:trHeight w:val="411"/>
        </w:trPr>
        <w:tc>
          <w:tcPr>
            <w:tcW w:w="1133" w:type="dxa"/>
            <w:vMerge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literować wyrazy,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literuje wyrazy, czasem popełnia błędy</w:t>
            </w:r>
          </w:p>
        </w:tc>
        <w:tc>
          <w:tcPr>
            <w:tcW w:w="284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wyrazy, sporadycznie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</w:t>
            </w:r>
          </w:p>
        </w:tc>
        <w:tc>
          <w:tcPr>
            <w:tcW w:w="288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</w:tr>
      <w:tr w:rsidR="003A170D" w:rsidRPr="002C34E4" w:rsidTr="00E717C7">
        <w:trPr>
          <w:trHeight w:val="411"/>
        </w:trPr>
        <w:tc>
          <w:tcPr>
            <w:tcW w:w="1133" w:type="dxa"/>
            <w:vMerge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85202E" w:rsidRPr="002C34E4">
              <w:rPr>
                <w:sz w:val="14"/>
                <w:szCs w:val="14"/>
              </w:rPr>
              <w:t>z 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 gatunki zwierząt</w:t>
            </w:r>
            <w:r w:rsidR="0085202E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4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85202E" w:rsidRPr="002C34E4">
              <w:rPr>
                <w:sz w:val="14"/>
                <w:szCs w:val="14"/>
              </w:rPr>
              <w:t>nazwać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</w:tr>
      <w:tr w:rsidR="00C42849" w:rsidRPr="002C34E4" w:rsidTr="00E717C7">
        <w:trPr>
          <w:trHeight w:val="411"/>
        </w:trPr>
        <w:tc>
          <w:tcPr>
            <w:tcW w:w="1133" w:type="dxa"/>
            <w:vMerge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zadaje pytanie o to, czy coś jest na obrazku i udziela odpowiedzi, popełnia przy tym błędy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zadaje pytanie o to, czy coś jest na obrazku i udziela odpowiedzi, czasem popełnia przy tym błędy</w:t>
            </w:r>
          </w:p>
        </w:tc>
        <w:tc>
          <w:tcPr>
            <w:tcW w:w="284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zadaje pytani o to, czy coś jest na obrazku i udziela odpowiedzi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zadaje pytanie o to, czy coś jest na obrazku i udziela odpowiedzi</w:t>
            </w:r>
          </w:p>
        </w:tc>
        <w:tc>
          <w:tcPr>
            <w:tcW w:w="288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3A170D">
        <w:trPr>
          <w:trHeight w:val="417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3F6F20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</w:t>
            </w:r>
            <w:r w:rsidR="003F6F20" w:rsidRPr="002C34E4">
              <w:rPr>
                <w:sz w:val="14"/>
                <w:szCs w:val="14"/>
              </w:rPr>
              <w:t>łędami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CC6CB2" w:rsidRPr="002C34E4" w:rsidTr="003A170D">
        <w:trPr>
          <w:trHeight w:val="706"/>
        </w:trPr>
        <w:tc>
          <w:tcPr>
            <w:tcW w:w="1133" w:type="dxa"/>
            <w:vMerge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 i 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8" w:type="dxa"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zapis słowny liczebników od 1 do 20, popełnia przy tym </w:t>
            </w:r>
            <w:r w:rsidR="00CE533F" w:rsidRPr="002C34E4">
              <w:rPr>
                <w:sz w:val="14"/>
                <w:szCs w:val="14"/>
              </w:rPr>
              <w:t>liczne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zapis słowny liczebników od 1 do 20</w:t>
            </w:r>
            <w:r w:rsidR="00CE533F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odczytuje zapis słowny liczebników od 1 do 20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zapis słowny liczebników od 1 do 20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gatunków zwierząt,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gatunków zwierząt, czasem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odczytuje nazwy gatunków zwierząt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gatunków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C42849">
        <w:trPr>
          <w:trHeight w:val="549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9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F5211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podpisuje  </w:t>
            </w:r>
            <w:r w:rsidR="00F52113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pomocą nauczyciela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nielicznymi błędami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 Bugs Team 2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łatwością podpisuje </w:t>
            </w:r>
            <w:r w:rsidR="00C42849" w:rsidRPr="002C34E4">
              <w:rPr>
                <w:sz w:val="14"/>
                <w:szCs w:val="14"/>
              </w:rPr>
              <w:t>obrazki ilustrujące słownictwo z podręczników Bugs Team 1 i Bugs Team 2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7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dużą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428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C42849" w:rsidRPr="002C34E4">
              <w:rPr>
                <w:sz w:val="14"/>
                <w:szCs w:val="14"/>
              </w:rPr>
              <w:t>podpisuje pełnym zdaniem owady,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  <w:r w:rsidRPr="002C34E4">
              <w:rPr>
                <w:sz w:val="14"/>
                <w:szCs w:val="14"/>
              </w:rPr>
              <w:t xml:space="preserve">, czasem popełnia przy tym błędy 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zazwyczaj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</w:p>
    <w:p w:rsidR="00EB5B90" w:rsidRPr="002C34E4" w:rsidRDefault="00EB5B90">
      <w:r w:rsidRPr="002C34E4"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1207B8" w:rsidRPr="002C34E4" w:rsidTr="00D23733">
        <w:trPr>
          <w:trHeight w:val="424"/>
        </w:trPr>
        <w:tc>
          <w:tcPr>
            <w:tcW w:w="1121" w:type="dxa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4"/>
                <w:szCs w:val="14"/>
              </w:rPr>
              <w:lastRenderedPageBreak/>
              <w:br w:type="page"/>
            </w:r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2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73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712" w:type="dxa"/>
            <w:gridSpan w:val="3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1207B8" w:rsidRPr="002C34E4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1207B8" w:rsidRPr="002C34E4" w:rsidRDefault="001207B8" w:rsidP="001207B8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>Unit 1 On safari</w:t>
            </w:r>
          </w:p>
        </w:tc>
      </w:tr>
      <w:tr w:rsidR="001207B8" w:rsidRPr="002C34E4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37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nieliczne wymienione przez nauczyciela dzikie zwierzęta w liczbie pojedynczej i mnogiej, typy środowiska naturalnego, atrakcje i czynności turystyczne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dzikich zwierząt  w liczbie pojedynczej i mnogiej, typów środowiska naturalnego, atrakcji i czynności turystycznych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dzikie zwierzęta w liczbie pojedynczej i mnogiej, typy środowiska naturalnego, atrakcje i czynności turystyczne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dzikie zwierzęta w liczbie pojedynczej i mnogiej, typy środowiska naturalnego, atrakcje i czynności turystyczne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6D6334">
        <w:trPr>
          <w:trHeight w:val="336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liczb od 10 do 100 wymienionych przez nauczyciela, często popełnia przy tym błędy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liczb od 10 do 100 wymienionych przez nauczyciela, czasem popełnia przy tym błędy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liczby od 10 do 100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 wymienione przez nauczyciela liczby od 10 do 100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dzikich zwierząt  w liczbie pojedynczej i mnogiej, typów środowiska naturalnego, atrakcji i czynności turystycznych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kilka dzikich zwierząt  w liczbie pojedynczej i mnogiej, typów środowiska naturalnego, atrakcji i czynności turystycznych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dzikich zwierząt  w liczbie pojedynczej i mnogiej, typów środowiska naturalnego, atrakcji i czynności turystycznych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dzikie zwierzęta w liczbie pojedynczej i mnogiej, typy środowiska naturalnego, atrakcje i czynności turystyczne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538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 oraz zadać pytanie o to, co dzikie zwierzęta jedzą i czego nie jedzą, gdzie mieszkają, a gdzie nie oraz udzielić odpowiedzi, popełnia przy tym błędy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 oraz zadać pytanie o to, co dzikie zwierzęta jedzą i czego nie jedzą, gdzie mieszkają, a gdzie nie oraz udzielić odpowiedzi, czasem popełnia błędy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mało istotnymi błędami potrafi opisać oraz zadać pytanie o to, co dzikie zwierzęta jedzą i czego nie jedzą, gdzie mieszkają, a gdzie nie oraz udzielić odpowiedzi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oraz zadać pytanie o to, co dzikie zwierzęta jedzą i czego nie jedzą, gdzie mieszkają, a gdzie nie oraz udzielić odpowiedzi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354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powiedzieć co chciałby zobaczyć,popełnia przy tym błędy </w:t>
            </w:r>
            <w:r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powiedzie co chciałby zobaczyć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czasem popełnia błędy </w:t>
            </w:r>
            <w:r w:rsidRPr="002C34E4">
              <w:rPr>
                <w:i/>
                <w:sz w:val="14"/>
                <w:szCs w:val="14"/>
              </w:rPr>
              <w:t>In South Africa, I want to see…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powiedzieć co chciałby zobaczyć,sporadycznie popełnia przy tym błędy </w:t>
            </w:r>
            <w:r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powiedzieć co chciałby zobaczyć </w:t>
            </w:r>
            <w:r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482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określa podobieństwo między zwierzętami, popełnia przy tym błędy </w:t>
            </w:r>
            <w:r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określa podobieństwo między zwierzętami, czasem popełnia przy tym błędy </w:t>
            </w:r>
            <w:r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określa podobieństwo między zwierzętami, sporadycznie popełnia przy tym błędy </w:t>
            </w:r>
            <w:r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określa podobieństwo między zwierzętami </w:t>
            </w:r>
            <w:r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419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700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dzikich zwierząt  w liczbie pojedynczej i mnogiej, typów środowiska naturalnego, atrakcji i czynności turystycznych, popełnia przy tym liczne błędy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dzikich zwierząt  w liczbie pojedynczej i mnogiej, typów środowiska naturalnego, atrakcji i czynności turystycznych, popełnia przy tym błędy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dzikich zwierząt  w liczbie pojedynczej i mnogiej, typów środowiska naturalnego, atrakcji i czynności turystycznych, zwykle robi to poprawnie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dzikich zwierząt  w liczbie pojedynczej i mnogiej, typów środowiska naturalnego, atrakcji i czynności turystycznych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6D6334">
        <w:trPr>
          <w:trHeight w:val="656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93" w:type="dxa"/>
            <w:gridSpan w:val="2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6D6334">
        <w:trPr>
          <w:trHeight w:val="55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dzikich zwierząt w liczbie pojedynczej i mnogiej, typów środowiska naturalnego atrakcji i czynności turystycznych pod wskazanym przez nauczyciela obrazkiem, popełnia przy tym liczne błędy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dzikich zwierząt w liczbie pojedynczej i mnogiej, typów środowiska naturalnego atrakcji i czynności turystycznych pod odpowiednim obrazkiem, popełnia przy tym błędy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obrazkiem, popełnia przy tym mało znaczące błędy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dzikich zwierząt w liczbie pojedynczej i mnogiej, typów środowiska naturalnego atrakcji i czynności turystycznych pod odpowiednim obrazkiem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475064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6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93" w:type="dxa"/>
            <w:gridSpan w:val="2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1207B8" w:rsidRPr="002C34E4" w:rsidTr="00D23733">
        <w:trPr>
          <w:trHeight w:val="424"/>
        </w:trPr>
        <w:tc>
          <w:tcPr>
            <w:tcW w:w="1121" w:type="dxa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2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2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93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1207B8" w:rsidRPr="00FB0116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1207B8" w:rsidRPr="002C34E4" w:rsidRDefault="001207B8" w:rsidP="001207B8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>Unit 2 What’s the matter, Tiger?</w:t>
            </w:r>
          </w:p>
        </w:tc>
      </w:tr>
      <w:tr w:rsidR="001207B8" w:rsidRPr="002C34E4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37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pojedyncze wymienione przez nauczyciela części ciała zwierząt, cechy części ciała i zasady ochrony środowiska naturalnego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części ciała zwierząt, cech części ciała i zasad ochrony środowiska naturalnego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części ciała zwierząt, cechy części ciała i zasady ochrony środowiska naturalnego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części ciała zwierząt, cechy części ciała i zasady ochrony środowiska naturalnego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 części ciała zwierząt, cechy części ciała i zasady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części ciała zwierząt, cech części ciała i zasad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części ciała zwierząt, cech części ciała i zasad ochrony środowiska naturalnego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443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 części ciała oraz zapytać o to, jakie części ciała się ma, a jakich nie i udzielić odpowiedzi</w:t>
            </w:r>
            <w:r w:rsidRPr="002C34E4">
              <w:rPr>
                <w:i/>
                <w:sz w:val="14"/>
                <w:szCs w:val="14"/>
              </w:rPr>
              <w:t xml:space="preserve">., </w:t>
            </w:r>
            <w:r w:rsidRPr="002C34E4">
              <w:rPr>
                <w:sz w:val="14"/>
                <w:szCs w:val="14"/>
              </w:rPr>
              <w:t xml:space="preserve">popełnia przy tym błędy </w:t>
            </w:r>
            <w:r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 części ciała oraz zapytać o to, jakie części ciała się ma, a jakich nie i udzielić odpowiedzi</w:t>
            </w:r>
            <w:r w:rsidRPr="002C34E4">
              <w:rPr>
                <w:i/>
                <w:sz w:val="14"/>
                <w:szCs w:val="14"/>
              </w:rPr>
              <w:t xml:space="preserve">., </w:t>
            </w:r>
            <w:r w:rsidRPr="002C34E4">
              <w:rPr>
                <w:sz w:val="14"/>
                <w:szCs w:val="14"/>
              </w:rPr>
              <w:t xml:space="preserve">popełnia przy tym błędy </w:t>
            </w:r>
            <w:r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 w:rsidRPr="002C34E4">
              <w:rPr>
                <w:i/>
                <w:sz w:val="14"/>
                <w:szCs w:val="14"/>
              </w:rPr>
              <w:t xml:space="preserve">., </w:t>
            </w:r>
            <w:r w:rsidRPr="002C34E4">
              <w:rPr>
                <w:sz w:val="14"/>
                <w:szCs w:val="14"/>
              </w:rPr>
              <w:t xml:space="preserve">sporadycznie popełnia błędy </w:t>
            </w:r>
            <w:r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  <w:lang w:val="en-GB"/>
              </w:rPr>
            </w:pPr>
            <w:r w:rsidRPr="002C34E4">
              <w:rPr>
                <w:sz w:val="14"/>
                <w:szCs w:val="14"/>
              </w:rPr>
              <w:t>- potrafi opisać części ciała oraz zapytać o to, jakie części ciała się ma, a jakich nie i udzielić odpowiedzi</w:t>
            </w:r>
            <w:r w:rsidRPr="002C34E4">
              <w:rPr>
                <w:i/>
                <w:sz w:val="14"/>
                <w:szCs w:val="14"/>
              </w:rPr>
              <w:t>.</w:t>
            </w:r>
            <w:r w:rsidRPr="002C34E4">
              <w:rPr>
                <w:i/>
                <w:sz w:val="14"/>
                <w:szCs w:val="14"/>
                <w:lang w:val="en-GB"/>
              </w:rPr>
              <w:t>I have/haven’t got (whiskers).; Have you got (a big body)? Yes, I have./No, I haven’t.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  <w:lang w:val="en-GB"/>
              </w:rPr>
            </w:pPr>
          </w:p>
        </w:tc>
      </w:tr>
      <w:tr w:rsidR="001207B8" w:rsidRPr="002C34E4" w:rsidTr="002A302E">
        <w:trPr>
          <w:trHeight w:val="420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opisuje, czego się boi, popełnia przy tym błędy </w:t>
            </w:r>
            <w:r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opisuje, czego się boi, czasem popełnia przy tym błędy </w:t>
            </w:r>
            <w:r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opisuje, czego się boi, zwykle robi to poprawnie </w:t>
            </w:r>
            <w:r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opisuje, czego się boi </w:t>
            </w:r>
            <w:r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420"/>
        </w:trPr>
        <w:tc>
          <w:tcPr>
            <w:tcW w:w="1121" w:type="dxa"/>
            <w:vMerge/>
          </w:tcPr>
          <w:p w:rsidR="001207B8" w:rsidRPr="001207B8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jakie części ciała ma dane zwierzę, a jakich nie, a także różnice między zwierzętami,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opisuje jakie części ciała ma dane zwierzę, a jakich nie, a także różnice między zwierzętami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opisuje jakie części ciała ma dane zwierzę, a jakich nie, a także różnice między zwierzętami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2A302E">
        <w:trPr>
          <w:trHeight w:val="420"/>
        </w:trPr>
        <w:tc>
          <w:tcPr>
            <w:tcW w:w="1121" w:type="dxa"/>
            <w:vMerge/>
          </w:tcPr>
          <w:p w:rsidR="001207B8" w:rsidRPr="001207B8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nazywa zasady ochrony środowiska, pyta o to, jak można chronić środowisko oraz udziela odpowiedzi, popełnia przy tym dużo błędów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zasady ochrony środowiska, pyta o to, jak można chronić środowisko oraz udziela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nazywa zasady ochrony środowiska, pyta o to, jak można chronić środowisko oraz udziela odpowiedzi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zasady ochrony środowiska, pyta o to, jak można chronić środowisko oraz udziela odpowiedzi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1929E5">
        <w:trPr>
          <w:trHeight w:val="303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700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próbuje odczytywać nazwy części ciała zwierząt, cechy części ciała i zasady ochrony środowiska naturalnego,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części ciała zwierząt, cechy części ciała i zasady ochrony środowiska naturalnego,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części ciała zwierząt, cechy części ciała i zasady ochrony środowiska naturalnego, zwykle robi to poprawnie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7E0C64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części ciała zwierząt, cech części ciała i zasad ochrony środowiska naturalnego pod wskazanym przez nauczyciela obrazkiem,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części ciała zwierząt, cech części ciała i zasad ochrony środowiska naturalnego pod odpowiednim obrazkiem,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obrazkiem, popełnia przy tym mało znaczące błędy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D23733">
        <w:trPr>
          <w:trHeight w:val="145"/>
        </w:trPr>
        <w:tc>
          <w:tcPr>
            <w:tcW w:w="1121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6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9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</w:tbl>
    <w:p w:rsidR="003D1876" w:rsidRPr="002C34E4" w:rsidRDefault="003D1876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1207B8" w:rsidRPr="002C34E4" w:rsidTr="00341BA5">
        <w:trPr>
          <w:trHeight w:val="424"/>
        </w:trPr>
        <w:tc>
          <w:tcPr>
            <w:tcW w:w="1134" w:type="dxa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1207B8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1207B8" w:rsidRPr="002C34E4" w:rsidRDefault="001207B8" w:rsidP="001207B8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Unit 3 Talent Show</w:t>
            </w:r>
          </w:p>
        </w:tc>
      </w:tr>
      <w:tr w:rsidR="001207B8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7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czynności wykonywanych w wolnym czasie, sposobów wykonywania czynności, dyscyplin sportowych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czynności wykonywane w wolnym czasie, sposoby wykonywania czynności, dyscypliny sportowe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6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czynności wykonywanych w 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czynności wykonywane w wolnym czasie, sposoby wykonywania czynności, dyscypliny sportowe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opisuje, jakie czynności potrafi wykonywać w wolnym czasie, a jakich nie; pyta o te umiejętności oraz udziela odpowiedzi, popełnia przy tym dużo błędów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opisuje, jakie czynności potrafi wykonywać w wolnym czasie, a jakich nie; pyta o te umiejętności oraz udziela odpowiedzi,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opisuje, jakie czynności potrafi wykonywać w wolnym czasie, a jakich nie; pyta o te umiejętności oraz udziela odpowiedzi,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opisuje, jakie czynności potrafi wykonywać w wolnym czasie, a jakich nie; pyta o te umiejętności oraz udziela odpowiedzi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92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zapytać o umiejętności i udzielić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zapytać o umiejętności i udzielić odpowiedzi, popełnia przy tym nieliczne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zapytać o umiejętności i udzielić odpowiedzi, sporadycznie popełnia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zapytać o umiejętności i udzielić odpowiedzi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6C5B6C">
        <w:trPr>
          <w:trHeight w:val="410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 umiejętności osób trzecich,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 umiejętności osób trzecich,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umiejętności osób trzecich, zwykle robi to poprawnie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opisuje umiejętności osób trzecich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6C5B6C">
        <w:trPr>
          <w:trHeight w:val="410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potrafi zadać pytania o sporty popularne w danym kraju i udzielić odpowiedzi,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pytania o sporty popularne w danym kraju i udzielić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odpowiedzi, popełnia przy tym mało znaczące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2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71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czynności wykonywanych w wolnym czasie, sposobów wykonywania czynności, dyscyplin sportowych,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czynności wykonywanych w wolnym czasie, sposobów wykonywania czynności, dyscyplin sportowych, czasem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czynności wykonywanych w wolnym czasie, sposobów wykonywania czynności, dyscyplin sportowych, zwykle robi to poprawnie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czynności wykonywanych w wolnym czasie, sposobów wykonywania czynności, dyscyplin sportowych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w wolnym czasie, s</w:t>
            </w:r>
            <w:r>
              <w:rPr>
                <w:sz w:val="14"/>
                <w:szCs w:val="14"/>
              </w:rPr>
              <w:t>posobów wykonywania czynności i </w:t>
            </w:r>
            <w:r w:rsidRPr="002C34E4">
              <w:rPr>
                <w:sz w:val="14"/>
                <w:szCs w:val="14"/>
              </w:rPr>
              <w:t>dyscyplin sportowych pod wskazanym przez nauczyciela obrazkiem,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w wolnym czasie, sposobów wykonywania czynności i dyscyplin sportowych pod odpowiednim obrazkiem,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obrazkiem, popełnia przy tym mało znaczące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</w:tbl>
    <w:p w:rsidR="006C5B6C" w:rsidRPr="002C34E4" w:rsidRDefault="006C5B6C">
      <w:r w:rsidRPr="002C34E4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1207B8" w:rsidRPr="002C34E4" w:rsidTr="00341BA5">
        <w:trPr>
          <w:trHeight w:val="424"/>
        </w:trPr>
        <w:tc>
          <w:tcPr>
            <w:tcW w:w="1134" w:type="dxa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 w:rsidRPr="002C34E4">
              <w:lastRenderedPageBreak/>
              <w:br w:type="page"/>
            </w:r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1207B8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1207B8" w:rsidRPr="002C34E4" w:rsidRDefault="001207B8" w:rsidP="001207B8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1207B8" w:rsidRPr="002C34E4" w:rsidRDefault="001207B8" w:rsidP="001207B8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Unit 4 My busy day</w:t>
            </w:r>
          </w:p>
        </w:tc>
      </w:tr>
      <w:tr w:rsidR="001207B8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7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kilka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6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czynności codzienne, zawody, czynności wykonywane po lekcjach w szkole, a także godziny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AA2C7F">
        <w:trPr>
          <w:trHeight w:val="424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 potrafi zapytać o godzinę i udzielić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pytanie o godzinę i udzielić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godzinę i udzielić odpowiedzi, sporadycznie popełnia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godzinę i udzielić odpowiedzi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60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zadać pytanie o godzinę wykonywania danej czynności i udzielić odpowiedz pełnym zdaniem,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pytanie o godzinę wykonywania danej czynności i udzielić odpowiedz pełnym zdaniem,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548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 swój poranek i podać godziny wykonywania czynności,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 swój poranek i podać godziny wykonywania czynności,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swój poranek i podać godziny wykonywania czynności, sporadycznie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opisuje swój poranek i podaje godziny wykonywania czynności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548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obowiązki i typowy dzień osoby wykonującej dany zawód,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obowiązki i typowy dzień osoby wykonującej dany zawód,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zawód, sporadycznie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548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pyta o to, skąd się pochodzi, o której wraca się ze szkoły i co się wykonuje w wolnym czasie oraz udziela odpowiedzi,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>
              <w:rPr>
                <w:sz w:val="14"/>
                <w:szCs w:val="14"/>
              </w:rPr>
              <w:t>pyta o to, skąd się pochodzi, o </w:t>
            </w:r>
            <w:r w:rsidRPr="002C34E4">
              <w:rPr>
                <w:sz w:val="14"/>
                <w:szCs w:val="14"/>
              </w:rPr>
              <w:t>której wraca się ze szkoły i co się wykonuje w wolnym czasie oraz udziela odpowiedzi,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pyta o to, skąd się pochodzi, o której wraca się ze szkoły i co się wykonuje w wolnym czasie oraz udziela odpowiedzi, czasem popełnia przy tym małoznaczące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pyta o to, skąd się pochodzi, o której wraca się ze szkoły i co się wykonuje w wolnym czasie oraz udziela odpowiedzi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30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471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czynności codziennych, zawodów, czynności wykonywanych po lekcjach w szkole, a także godziny,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czynności codziennych, zawodów, czynności wykonywanych po lekcjach w szkole, a także godziny, czasem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czynności codziennych, zawodów, czynności wykonywanych po lekcjach w szkole, a także godziny, zwykle robi to poprawnie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codziennych, zawodów, czynności wykonywanych po lekcjach w szkole, a także godziny pod wskazanym przez nauczyciela obrazkiem, popełnia przy tym liczne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codziennych, zawodów, czynności wykonywanych po lekcjach w szkole, a także godziny pod odpowiednim obrazkiem, popełnia przy tym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czynności wykonywanych po lekcjach w szkole, a także godziny pod odpowiednim obrazkiem, popełnia przy tym mało znaczące błędy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czynności wykonywanych po lekcjach w szkole, a także godziny pod odpowiednim obrazkiem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1207B8" w:rsidRPr="002C34E4" w:rsidTr="00341BA5">
        <w:trPr>
          <w:trHeight w:val="145"/>
        </w:trPr>
        <w:tc>
          <w:tcPr>
            <w:tcW w:w="1134" w:type="dxa"/>
            <w:vMerge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1207B8" w:rsidRPr="002C34E4" w:rsidRDefault="001207B8" w:rsidP="001207B8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1207B8" w:rsidRPr="002C34E4" w:rsidRDefault="001207B8" w:rsidP="001207B8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424"/>
        </w:trPr>
        <w:tc>
          <w:tcPr>
            <w:tcW w:w="1134" w:type="dxa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248AB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F248AB" w:rsidRPr="002C34E4" w:rsidRDefault="00F248AB" w:rsidP="00F248AB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Unit 5 Let’s go shopping</w:t>
            </w:r>
          </w:p>
        </w:tc>
      </w:tr>
      <w:tr w:rsidR="00F248AB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37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pojedyncze wymienione przez nauczyciela sklepy, budynki miejskie, pieniądze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sklepów, budynków miejskich, pieniędzy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sklepy, budynki miejskie, pieniądze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sklepy, budynki miejskie, pieniądze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46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20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sklepów, budynków miejskich, pieniędzy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sklepy, budynki miejskie, pieniądze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576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opisać, co znajduje się w danym miejscu, zapytać o dany sklep i udzielić informacji o tym, gdzie znajduje się sklep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 przy tym liczne błędy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co znajduje się w danym miejscu, zapytać o dany sklep i udzielić informacji o tym, gdzie znajduje się sklep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co znajduje się w danym miejscu, zapytać o dany sklep i udzielić informacji o tym, gdzie znajduje się sklep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opisać, co znajduje się w danym miejscu, zapytać o dany sklep i udzielić informacji o tym, gdzie znajduje się sklep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528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opisać, co znajduje się w rodzinnym mieście, a czego w nim nie ma,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co znajduje się w rodzinnym mieście, a czego w nim nie ma,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co znajduje się w rodzinnym mieście, a czego w nim nie ma, sporadycznie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co znajduje się w rodzinnym mieście, a czego w nim nie ma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53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bardzo dużą pomocą nauczyciela próbuje opisać swoje wymarzone miasto,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r w:rsidRPr="002C34E4">
              <w:rPr>
                <w:sz w:val="14"/>
                <w:szCs w:val="14"/>
              </w:rPr>
              <w:t>- z pomocą nauczyciela potrafi opisać swoje wymarzone miasto,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potrafi opisać swoje wymarzone miasto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swoje wymarzone miasto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528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poprosić o produkty w sklepie, zapytać o cenę i udzielić odpowiedzi,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poprosić o produkty w sklepie, zapytać o cenę i udzielić odpowiedzi,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poprosić o produkty w sklepie, zapytać o cenę i udzielić odpowiedzi, sporadycznie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poprosić o produkty w sklepie, zapytać o cenę i udzielić odpowiedzi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431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471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 i 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sklepów, budynków miejskich, pieniędzy,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sklepów, budynków miejskich, pieniędzy,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sklepów, budynków miejskich, pieniędzy, zwykle robi to poprawnie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sklepów, budynków miejskich, pieniędzy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sklepów, budynków miejskich i pieniędzy pod wskazanym przez nauczyciela obrazkiem,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sklepów, budynków miejskich i pieniędzy pod odpowiednim obrazkiem,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sklepów, budynków miejskich i pieniędzy pod odpowiednim obrazkiem, popełnia przy tym mało znaczące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sklepów, budynków miejskich i pieniędzy pod odpowiednim obrazkiem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41BA5">
        <w:trPr>
          <w:trHeight w:val="145"/>
        </w:trPr>
        <w:tc>
          <w:tcPr>
            <w:tcW w:w="1134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F248AB" w:rsidRPr="002C34E4" w:rsidTr="00B712C3">
        <w:trPr>
          <w:trHeight w:val="424"/>
        </w:trPr>
        <w:tc>
          <w:tcPr>
            <w:tcW w:w="1133" w:type="dxa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3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7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248AB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F248AB" w:rsidRPr="002C34E4" w:rsidRDefault="00F248AB" w:rsidP="00F248AB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Unit 6 Going on holiday</w:t>
            </w:r>
          </w:p>
        </w:tc>
      </w:tr>
      <w:tr w:rsidR="00F248AB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37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pojedyncze wymienione przez nauczyciela czynności wykonywane podczas wakacji, miejsca wakacyjne, wakacyjne miejsca noclegowe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czynności wykonywanych podczas wakacji, miejsc wakacyjnych, wakacyjnych miejsc noclegowych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czynności wykonywane podczas wakacji, miejsca wakacyjne, wakacyjne miejsca noclegowe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czynności wykonywane podczas wakacji, miejsca wakacyjne, wakacyjne miejsca noclegowe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46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 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czynności wykonywanych podczas wakacji, miejsc wakacyjnych, wakacyjnych miejsc noclegowych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czynności wykonywane podczas wakacji, miejsca wakacyjne, wakacyjnych miejsca noclegowe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576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opisać, jaką czynność wykonuje w chwili mówienia i co robią osoby trzecie,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jaką czynność wykonuje w chwili mówienia i co robią osoby trzecie,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jaką czynność wykonuje w chwili mówienia i co robią osoby trzecie, sporadycznie popełnia przy tym błędy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opisuje, jaką czynność wykonuje w chwili mówienia i co robią osoby trzecie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548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zapytać o to, co robi inna osoba w chwili obecnej i udzielić odpowiedzi,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zapytać o to, co robi inna osoba w chwili obecnej i udzielić odpowiedzi,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zapytać o to, co robi inna osoba w chwili obecnej i udzielić odpowiedzi, czasem popełnia przy tym małoistotne błędy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zapytać o to, co robi inna osoba w chwili obecnej i udzielić odpowiedzi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562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opisać, gdzie znajdują się różne osoby przebywające na wakacjach i jakie czynności wykonują w tych miejscach,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gdzie znajdują się różne osoby przebywające na wakacjach i jakie czynności wykonują w tych miejscach,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gdzie znajdują się różne osoby przebywające na wakacjach i jakie czynności wykonują w tych miejscach, czasem popełnia przy tym błędy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gdzie znajdują się różne osoby przebywające na wakacjach i jakie czynności wykonują w tych miejscach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562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zadać pytanie o to, gdzie druga osoba jest na wakacjach, gdzie nocuje, co robi i jaka jest pogoda oraz udziela odpowiedzi,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pytanie o to, gdzie druga osoba jest na wakacjach, gdzie nocuje, co robi i jaka jest pogoda oraz udziela odpowiedzi,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odpowiedzi, sporadycznie popełnia przy tym błędy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25459F">
        <w:trPr>
          <w:trHeight w:val="428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471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4E2F71">
        <w:trPr>
          <w:trHeight w:val="667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376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402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czynności wykonywanych podczas wakacji, miejsc wakacyjnych, wakacyjnych miejsc noclegowych, popełnia przy tym liczne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część nazw czynności wykonywanych podczas wakacji, miejsc wakacyjnych, wakacyjnych miejsc noclegowych,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odczytuje nazwy czynności wykonywanych podczas wakacji, miejsc wakacyjnych, wakacyjnych miejsc noclegowych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czynności wykonywanych podczas wakacji, miejsc wakacyjnych, wakacyjnych miejsc noclegowych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9D061C">
        <w:trPr>
          <w:trHeight w:val="553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podczas wakacji, miejsc wakacyjnych, wakacyjnych miejsc noclegowych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podczas wakacji, miejsc wakacyjnych, wakacyjnych miejsc noclegowych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F248AB" w:rsidRPr="002C34E4" w:rsidTr="00B712C3">
        <w:trPr>
          <w:trHeight w:val="424"/>
        </w:trPr>
        <w:tc>
          <w:tcPr>
            <w:tcW w:w="1133" w:type="dxa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3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7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248AB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F248AB" w:rsidRPr="002C34E4" w:rsidRDefault="00F248AB" w:rsidP="00F248AB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Goodbye, Bugs Team!</w:t>
            </w:r>
          </w:p>
        </w:tc>
      </w:tr>
      <w:tr w:rsidR="00F248AB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B712C3">
        <w:trPr>
          <w:trHeight w:val="37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pojedyncze wymienione przez nauczyciela środki transportu i elementy bagażu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środków transportu i elementów bagażu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środki transportu i elementy bagażu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środki transportu i elementy bagażu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 środków transportu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środków transportu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środków transportu i elementów bagażu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środki transportu i elementy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1515F6">
        <w:trPr>
          <w:trHeight w:val="338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powiedzieć, gdzie znajdują się elementy bagażu, popełnia przy tym błędy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i nielicznymi błędami potrafi powiedzieć, gdzie znajdują się elementy bagażu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 trudu potrafi powiedzieć, gdzie znajdują się elementy bagażu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potrafi powiedzieć, gdzie znajdują się elementy bagażu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1515F6">
        <w:trPr>
          <w:trHeight w:val="41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powiedzieć, co należy zabrać na wakacje, popełnia przy tym błędy 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i nielicznymi błędami potrafi powiedzieć, co należy zabrać na wakacje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potrafi powiedzieć, co należy zabrać na wakacje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b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mówi, co należy zabrać na wakacje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25459F">
        <w:trPr>
          <w:trHeight w:val="41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B712C3">
        <w:trPr>
          <w:trHeight w:val="567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25459F">
        <w:trPr>
          <w:trHeight w:val="391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303E5">
        <w:trPr>
          <w:trHeight w:val="415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środków transportu i elementów bagażu,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odczytać nazwy środków transportu i elementów bagażu,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odczytuje nazwy środków transportu i elementów bagażu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środków transportu i elementów bagażu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66D6F">
        <w:trPr>
          <w:trHeight w:val="700"/>
        </w:trPr>
        <w:tc>
          <w:tcPr>
            <w:tcW w:w="1133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środków transportu, elementów bagażu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środków transportu, elementów bagażu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F248AB" w:rsidRPr="002C34E4" w:rsidTr="00B712C3">
        <w:trPr>
          <w:trHeight w:val="427"/>
        </w:trPr>
        <w:tc>
          <w:tcPr>
            <w:tcW w:w="1132" w:type="dxa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6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86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6" w:type="dxa"/>
            <w:gridSpan w:val="2"/>
            <w:vAlign w:val="center"/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248AB" w:rsidRPr="002C34E4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F248AB" w:rsidRPr="002C34E4" w:rsidRDefault="00F248AB" w:rsidP="00F248AB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Festivals</w:t>
            </w:r>
          </w:p>
        </w:tc>
      </w:tr>
      <w:tr w:rsidR="00F248AB" w:rsidRPr="002C34E4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B712C3">
        <w:trPr>
          <w:trHeight w:val="378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-wskazuje pojedyncze wymienione przez nauczyciela symbole i zwyczaje związane ze świętami Bożego Narodzenia, Wielkanocą, Prima Aprilis i Dniem Naleśnika (w tym składniki naleśników)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część wymienionych przez nauczyciela symboli związanych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 większości poprawnie wskazuje wymienione przez nauczyciela 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wymienione przez nauczyciela 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kilka  symboli związanych ze świętami Bożego Narodzenia, Wielkanocą, Prima Aprilis i Dniem Naleśnika (w tym składniki naleśników)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część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większość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nazywa symbole związane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25459F">
        <w:trPr>
          <w:trHeight w:val="401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B712C3">
        <w:trPr>
          <w:trHeight w:val="704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4" w:type="dxa"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66D6F">
        <w:trPr>
          <w:trHeight w:val="387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nieliczne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66D6F">
        <w:trPr>
          <w:trHeight w:val="714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próbuje odczytywać nazwy symboli związanych ze świętami Bożego Narodzenia, Wielkanocą, Prima Aprilis i Dniem Naleśnika (w tym składniki naleśników),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symboli związanych ze świętami Bożego Narodzenia, Wielkanocą, Prima Aprilis i Dniem Naleśnika (w tym składniki naleśników),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odczytuje nazwy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7E0C64">
        <w:trPr>
          <w:trHeight w:val="714"/>
        </w:trPr>
        <w:tc>
          <w:tcPr>
            <w:tcW w:w="1132" w:type="dxa"/>
            <w:vMerge/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liczne 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E66D6F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2C34E4" w:rsidTr="003303E5">
        <w:trPr>
          <w:trHeight w:val="489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</w:tr>
      <w:tr w:rsidR="00F248AB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symboli i zwyczajów związanych ze świętami Bożego Narodzenia, Wielkanocą, Prima Aprilis i Dniem Naleśnika (w tym składniki naleśników)pod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symboli i zwyczajów związanych ze świętami Bożego Narodzenia, Wielkanocą, Prima Aprilis i Dniem Naleśnika (w tym składniki naleśników)pod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symboli i zwyczajów związanych ze świętami Bożego Narodzenia, Wielkanocą, Prima Aprilis i Dniem Naleśnika (w tym składniki naleśników)pod odpowiednim obrazkiem, popełnia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2C34E4" w:rsidRDefault="00F248AB" w:rsidP="00F248AB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248AB" w:rsidRPr="003F6F20" w:rsidRDefault="00F248AB" w:rsidP="00F248A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symboli i zwyczajów związanych ze świętami Bożego Narodzenia, Wielkanocą, Prima Aprilis i Dniem Naleśnika (w tym składniki naleśników)pod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248AB" w:rsidRPr="00D23733" w:rsidRDefault="00F248AB" w:rsidP="00F248AB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54D66"/>
    <w:rsid w:val="00003E9B"/>
    <w:rsid w:val="000213C7"/>
    <w:rsid w:val="00023ED1"/>
    <w:rsid w:val="00024A27"/>
    <w:rsid w:val="00035684"/>
    <w:rsid w:val="0004094C"/>
    <w:rsid w:val="00047E1C"/>
    <w:rsid w:val="00053F74"/>
    <w:rsid w:val="00070750"/>
    <w:rsid w:val="00070EFA"/>
    <w:rsid w:val="00084361"/>
    <w:rsid w:val="00087EC0"/>
    <w:rsid w:val="000B3F62"/>
    <w:rsid w:val="001207B8"/>
    <w:rsid w:val="00121DE4"/>
    <w:rsid w:val="001515F6"/>
    <w:rsid w:val="001571D1"/>
    <w:rsid w:val="00157F41"/>
    <w:rsid w:val="001843A8"/>
    <w:rsid w:val="001929E5"/>
    <w:rsid w:val="001A198C"/>
    <w:rsid w:val="001B6EDE"/>
    <w:rsid w:val="001E0AA1"/>
    <w:rsid w:val="001E2CB0"/>
    <w:rsid w:val="001F744E"/>
    <w:rsid w:val="0022057C"/>
    <w:rsid w:val="0025459F"/>
    <w:rsid w:val="002547D7"/>
    <w:rsid w:val="002609B0"/>
    <w:rsid w:val="002A302E"/>
    <w:rsid w:val="002A3F20"/>
    <w:rsid w:val="002B5645"/>
    <w:rsid w:val="002B64BD"/>
    <w:rsid w:val="002C1378"/>
    <w:rsid w:val="002C34E4"/>
    <w:rsid w:val="00315B43"/>
    <w:rsid w:val="0032491E"/>
    <w:rsid w:val="003303E5"/>
    <w:rsid w:val="00335272"/>
    <w:rsid w:val="00341BA5"/>
    <w:rsid w:val="00343A73"/>
    <w:rsid w:val="00345039"/>
    <w:rsid w:val="0037493D"/>
    <w:rsid w:val="00393FD9"/>
    <w:rsid w:val="003A0EA8"/>
    <w:rsid w:val="003A170D"/>
    <w:rsid w:val="003B113C"/>
    <w:rsid w:val="003D1876"/>
    <w:rsid w:val="003F5AA8"/>
    <w:rsid w:val="003F6F20"/>
    <w:rsid w:val="00416BCD"/>
    <w:rsid w:val="00431AED"/>
    <w:rsid w:val="004600CF"/>
    <w:rsid w:val="00475064"/>
    <w:rsid w:val="00486B83"/>
    <w:rsid w:val="004B298D"/>
    <w:rsid w:val="004C18A2"/>
    <w:rsid w:val="004E1A41"/>
    <w:rsid w:val="004E2F71"/>
    <w:rsid w:val="00543CDD"/>
    <w:rsid w:val="00556B90"/>
    <w:rsid w:val="005C2DBF"/>
    <w:rsid w:val="005C7854"/>
    <w:rsid w:val="005F1E72"/>
    <w:rsid w:val="00625FFF"/>
    <w:rsid w:val="006306BF"/>
    <w:rsid w:val="00656702"/>
    <w:rsid w:val="00672B2B"/>
    <w:rsid w:val="006C5B6C"/>
    <w:rsid w:val="006D6334"/>
    <w:rsid w:val="00721796"/>
    <w:rsid w:val="0072560D"/>
    <w:rsid w:val="0074242B"/>
    <w:rsid w:val="00765B83"/>
    <w:rsid w:val="007B3FCE"/>
    <w:rsid w:val="007C10D6"/>
    <w:rsid w:val="007C7ABC"/>
    <w:rsid w:val="007E0C64"/>
    <w:rsid w:val="007F1190"/>
    <w:rsid w:val="007F3F97"/>
    <w:rsid w:val="0081755B"/>
    <w:rsid w:val="00822C20"/>
    <w:rsid w:val="00841905"/>
    <w:rsid w:val="0085035B"/>
    <w:rsid w:val="0085202E"/>
    <w:rsid w:val="008B4A0F"/>
    <w:rsid w:val="008F17B9"/>
    <w:rsid w:val="00903ED1"/>
    <w:rsid w:val="0093292F"/>
    <w:rsid w:val="00950223"/>
    <w:rsid w:val="009522A7"/>
    <w:rsid w:val="009A2692"/>
    <w:rsid w:val="009C253C"/>
    <w:rsid w:val="009D061C"/>
    <w:rsid w:val="009F78DE"/>
    <w:rsid w:val="00A01977"/>
    <w:rsid w:val="00A42DA7"/>
    <w:rsid w:val="00A53861"/>
    <w:rsid w:val="00A54C3D"/>
    <w:rsid w:val="00A617C4"/>
    <w:rsid w:val="00AA2C7F"/>
    <w:rsid w:val="00AB2B2B"/>
    <w:rsid w:val="00AC5F8B"/>
    <w:rsid w:val="00AC7F84"/>
    <w:rsid w:val="00AD70EF"/>
    <w:rsid w:val="00AE6D40"/>
    <w:rsid w:val="00AE7081"/>
    <w:rsid w:val="00AF50FB"/>
    <w:rsid w:val="00AF7B7F"/>
    <w:rsid w:val="00B23D3D"/>
    <w:rsid w:val="00B514BB"/>
    <w:rsid w:val="00B54A50"/>
    <w:rsid w:val="00B54D66"/>
    <w:rsid w:val="00B669CD"/>
    <w:rsid w:val="00B712C3"/>
    <w:rsid w:val="00B87D7E"/>
    <w:rsid w:val="00B908B9"/>
    <w:rsid w:val="00B92373"/>
    <w:rsid w:val="00B97F01"/>
    <w:rsid w:val="00BA3BAA"/>
    <w:rsid w:val="00BC4898"/>
    <w:rsid w:val="00BC5F6A"/>
    <w:rsid w:val="00BD1BFF"/>
    <w:rsid w:val="00BE21AE"/>
    <w:rsid w:val="00C424B0"/>
    <w:rsid w:val="00C42849"/>
    <w:rsid w:val="00C74C55"/>
    <w:rsid w:val="00CA136C"/>
    <w:rsid w:val="00CA3616"/>
    <w:rsid w:val="00CC5878"/>
    <w:rsid w:val="00CC6CB2"/>
    <w:rsid w:val="00CC7964"/>
    <w:rsid w:val="00CD6595"/>
    <w:rsid w:val="00CE533F"/>
    <w:rsid w:val="00CF79EE"/>
    <w:rsid w:val="00D23733"/>
    <w:rsid w:val="00D3012A"/>
    <w:rsid w:val="00D3148A"/>
    <w:rsid w:val="00D47154"/>
    <w:rsid w:val="00D61081"/>
    <w:rsid w:val="00D6776E"/>
    <w:rsid w:val="00D93928"/>
    <w:rsid w:val="00D95FFA"/>
    <w:rsid w:val="00D9642F"/>
    <w:rsid w:val="00DA4CC6"/>
    <w:rsid w:val="00DB0070"/>
    <w:rsid w:val="00DE7AB0"/>
    <w:rsid w:val="00E17294"/>
    <w:rsid w:val="00E47B33"/>
    <w:rsid w:val="00E53339"/>
    <w:rsid w:val="00E64624"/>
    <w:rsid w:val="00E666F2"/>
    <w:rsid w:val="00E66D6F"/>
    <w:rsid w:val="00E717C7"/>
    <w:rsid w:val="00E95844"/>
    <w:rsid w:val="00EB1CED"/>
    <w:rsid w:val="00EB4126"/>
    <w:rsid w:val="00EB5B90"/>
    <w:rsid w:val="00ED62D0"/>
    <w:rsid w:val="00F1790A"/>
    <w:rsid w:val="00F248AB"/>
    <w:rsid w:val="00F52113"/>
    <w:rsid w:val="00F76291"/>
    <w:rsid w:val="00FA4A55"/>
    <w:rsid w:val="00FA7088"/>
    <w:rsid w:val="00FB0116"/>
    <w:rsid w:val="00FB5F67"/>
    <w:rsid w:val="00FC02F4"/>
    <w:rsid w:val="00FE1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5F003-679D-4A40-8388-B37E5D68C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12334</TotalTime>
  <Pages>10</Pages>
  <Words>10553</Words>
  <Characters>63319</Characters>
  <Application>Microsoft Office Word</Application>
  <DocSecurity>0</DocSecurity>
  <Lines>527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DELL</cp:lastModifiedBy>
  <cp:revision>61</cp:revision>
  <dcterms:created xsi:type="dcterms:W3CDTF">2021-01-20T11:28:00Z</dcterms:created>
  <dcterms:modified xsi:type="dcterms:W3CDTF">2023-08-31T12:24:00Z</dcterms:modified>
</cp:coreProperties>
</file>