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D7" w:rsidRDefault="00EF67D7">
      <w:r>
        <w:t>D</w:t>
      </w:r>
      <w:r w:rsidR="002A0638">
        <w:t>eklaracj</w:t>
      </w:r>
      <w:r>
        <w:t>a</w:t>
      </w:r>
      <w:r w:rsidR="002A0638">
        <w:t xml:space="preserve"> </w:t>
      </w:r>
      <w:r>
        <w:t xml:space="preserve">o </w:t>
      </w:r>
      <w:r w:rsidRPr="00EF67D7">
        <w:t>wysokości opłaty za gospo</w:t>
      </w:r>
      <w:r>
        <w:t xml:space="preserve">darowanie odpadami komunalnymi w wersji elektronicznej można złożyć przez portal ePUAP </w:t>
      </w:r>
      <w:hyperlink r:id="rId7" w:history="1">
        <w:r w:rsidRPr="006F4F69">
          <w:rPr>
            <w:rStyle w:val="Hipercze"/>
          </w:rPr>
          <w:t>http://epu</w:t>
        </w:r>
        <w:r w:rsidRPr="006F4F69">
          <w:rPr>
            <w:rStyle w:val="Hipercze"/>
          </w:rPr>
          <w:t>a</w:t>
        </w:r>
        <w:r w:rsidRPr="006F4F69">
          <w:rPr>
            <w:rStyle w:val="Hipercze"/>
          </w:rPr>
          <w:t>p.gov.pl</w:t>
        </w:r>
      </w:hyperlink>
    </w:p>
    <w:p w:rsidR="00EF67D7" w:rsidRDefault="00EF67D7">
      <w:r w:rsidRPr="00160F4D">
        <w:rPr>
          <w:highlight w:val="yellow"/>
        </w:rPr>
        <w:t>Krok 1:</w:t>
      </w:r>
      <w:r>
        <w:t xml:space="preserve"> Zaloguj się na portalu profilem zaufanym, instrukcja założenia profilu zaufanego dostępna jest na stronie </w:t>
      </w:r>
      <w:hyperlink r:id="rId8" w:history="1">
        <w:r w:rsidRPr="006F4F69">
          <w:rPr>
            <w:rStyle w:val="Hipercze"/>
          </w:rPr>
          <w:t>http://p</w:t>
        </w:r>
        <w:r w:rsidRPr="006F4F69">
          <w:rPr>
            <w:rStyle w:val="Hipercze"/>
          </w:rPr>
          <w:t>z</w:t>
        </w:r>
        <w:r w:rsidRPr="006F4F69">
          <w:rPr>
            <w:rStyle w:val="Hipercze"/>
          </w:rPr>
          <w:t>.gov.pl</w:t>
        </w:r>
      </w:hyperlink>
    </w:p>
    <w:p w:rsidR="00EF67D7" w:rsidRDefault="00EF67D7">
      <w:r w:rsidRPr="00160F4D">
        <w:rPr>
          <w:highlight w:val="yellow"/>
        </w:rPr>
        <w:t>Krok 2:</w:t>
      </w:r>
      <w:r>
        <w:t xml:space="preserve"> Wchodzimy Strefa klienta </w:t>
      </w:r>
      <w:r>
        <w:sym w:font="Wingdings" w:char="F0E0"/>
      </w:r>
      <w:r>
        <w:t xml:space="preserve"> </w:t>
      </w:r>
      <w:r w:rsidR="00B260E8">
        <w:t>KATALOG SPRAW</w:t>
      </w:r>
    </w:p>
    <w:p w:rsidR="00EF67D7" w:rsidRDefault="00B260E8">
      <w:r>
        <w:rPr>
          <w:noProof/>
          <w:lang w:eastAsia="pl-PL"/>
        </w:rPr>
        <w:drawing>
          <wp:inline distT="0" distB="0" distL="0" distR="0" wp14:anchorId="6033EA59" wp14:editId="40C32E94">
            <wp:extent cx="5760720" cy="2021205"/>
            <wp:effectExtent l="19050" t="19050" r="11430" b="171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20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260E8" w:rsidRDefault="00B260E8">
      <w:r w:rsidRPr="00160F4D">
        <w:rPr>
          <w:highlight w:val="yellow"/>
        </w:rPr>
        <w:t>Krok 3:</w:t>
      </w:r>
      <w:r>
        <w:t xml:space="preserve"> z</w:t>
      </w:r>
      <w:r w:rsidRPr="00B260E8">
        <w:t>najd</w:t>
      </w:r>
      <w:r>
        <w:t>ujemy</w:t>
      </w:r>
      <w:r w:rsidRPr="00B260E8">
        <w:t xml:space="preserve"> urząd, w którym chcesz załatwić sprawę</w:t>
      </w:r>
      <w:r>
        <w:t>, w pole szukaj można wpisać np. 07-203 i wybrać Urząd Gminy Somianka</w:t>
      </w:r>
      <w:r w:rsidR="00A045A9">
        <w:t xml:space="preserve"> </w:t>
      </w:r>
      <w:r w:rsidR="00A045A9">
        <w:t>i klikamy „Wybierz” przy nazwie urzędu</w:t>
      </w:r>
      <w:r w:rsidR="00A045A9">
        <w:t>.</w:t>
      </w:r>
      <w:r>
        <w:t xml:space="preserve"> </w:t>
      </w:r>
      <w:r w:rsidR="00A045A9">
        <w:t>J</w:t>
      </w:r>
      <w:r>
        <w:t>eśli mamy wybrany inny urząd klikamy „Zmień urząd”</w:t>
      </w:r>
      <w:r w:rsidR="00A045A9">
        <w:t>.</w:t>
      </w:r>
    </w:p>
    <w:p w:rsidR="00B260E8" w:rsidRDefault="00B260E8">
      <w:r w:rsidRPr="00160F4D">
        <w:rPr>
          <w:highlight w:val="yellow"/>
        </w:rPr>
        <w:t>Krok 4:</w:t>
      </w:r>
      <w:r>
        <w:t xml:space="preserve"> </w:t>
      </w:r>
      <w:r w:rsidR="00A045A9">
        <w:t>NIE klikamy „</w:t>
      </w:r>
      <w:r w:rsidR="00A045A9" w:rsidRPr="00A045A9">
        <w:t>Pokaż sprawy wybranego urzędu</w:t>
      </w:r>
      <w:r w:rsidR="00A045A9">
        <w:t>” jeśli klikniemy to wybieramy „</w:t>
      </w:r>
      <w:r w:rsidR="00A045A9" w:rsidRPr="00A045A9">
        <w:t>Pokaż cały Katalog Spraw</w:t>
      </w:r>
      <w:r w:rsidR="00A045A9">
        <w:t>”</w:t>
      </w:r>
    </w:p>
    <w:p w:rsidR="00A045A9" w:rsidRDefault="00A045A9">
      <w:r w:rsidRPr="00160F4D">
        <w:rPr>
          <w:highlight w:val="yellow"/>
        </w:rPr>
        <w:t>Krok 5:</w:t>
      </w:r>
      <w:r>
        <w:t xml:space="preserve"> Przechodzimy do działu „Ochrona środowiska” i wybieramy link „Najczęściej załatwiane sprawy”</w:t>
      </w:r>
    </w:p>
    <w:p w:rsidR="00A045A9" w:rsidRDefault="00A045A9">
      <w:r>
        <w:rPr>
          <w:noProof/>
          <w:lang w:eastAsia="pl-PL"/>
        </w:rPr>
        <w:drawing>
          <wp:inline distT="0" distB="0" distL="0" distR="0" wp14:anchorId="5E926477" wp14:editId="054E589D">
            <wp:extent cx="5760720" cy="1826260"/>
            <wp:effectExtent l="19050" t="19050" r="11430" b="215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626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260E8" w:rsidRDefault="00A045A9">
      <w:r w:rsidRPr="00160F4D">
        <w:rPr>
          <w:highlight w:val="yellow"/>
        </w:rPr>
        <w:t>Krok 6:</w:t>
      </w:r>
      <w:r>
        <w:t xml:space="preserve"> Wybieramy usługę „</w:t>
      </w:r>
      <w:r w:rsidRPr="00A045A9">
        <w:t>Deklaracja, korekta deklaracji o wysokości opłaty za gospodarowanie odpadami komunalnymi</w:t>
      </w:r>
      <w:r>
        <w:t>”</w:t>
      </w:r>
      <w:r w:rsidR="00160F4D">
        <w:t xml:space="preserve"> a następnie klikamy „Załatw sprawę” i możemy wypełnić deklarację</w:t>
      </w:r>
    </w:p>
    <w:p w:rsidR="00A045A9" w:rsidRDefault="00A045A9">
      <w:r>
        <w:rPr>
          <w:noProof/>
          <w:lang w:eastAsia="pl-PL"/>
        </w:rPr>
        <w:drawing>
          <wp:inline distT="0" distB="0" distL="0" distR="0" wp14:anchorId="16212489" wp14:editId="2904C02C">
            <wp:extent cx="5760720" cy="2672080"/>
            <wp:effectExtent l="19050" t="19050" r="11430" b="139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08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5A9" w:rsidSect="00160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E" w:rsidRDefault="009764BE" w:rsidP="00B260E8">
      <w:pPr>
        <w:spacing w:after="0" w:line="240" w:lineRule="auto"/>
      </w:pPr>
      <w:r>
        <w:separator/>
      </w:r>
    </w:p>
  </w:endnote>
  <w:endnote w:type="continuationSeparator" w:id="0">
    <w:p w:rsidR="009764BE" w:rsidRDefault="009764BE" w:rsidP="00B2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E" w:rsidRDefault="009764BE" w:rsidP="00B260E8">
      <w:pPr>
        <w:spacing w:after="0" w:line="240" w:lineRule="auto"/>
      </w:pPr>
      <w:r>
        <w:separator/>
      </w:r>
    </w:p>
  </w:footnote>
  <w:footnote w:type="continuationSeparator" w:id="0">
    <w:p w:rsidR="009764BE" w:rsidRDefault="009764BE" w:rsidP="00B2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8"/>
    <w:rsid w:val="00160F4D"/>
    <w:rsid w:val="002A0638"/>
    <w:rsid w:val="009764BE"/>
    <w:rsid w:val="00A045A9"/>
    <w:rsid w:val="00B260E8"/>
    <w:rsid w:val="00C27F01"/>
    <w:rsid w:val="00E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2FA7-FA6F-42BF-A17F-B56636F6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7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67D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0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ua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6210-2187-4318-B4D9-96A771F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Michał Kowalczyk</cp:lastModifiedBy>
  <cp:revision>1</cp:revision>
  <cp:lastPrinted>2020-02-11T09:47:00Z</cp:lastPrinted>
  <dcterms:created xsi:type="dcterms:W3CDTF">2020-02-11T08:58:00Z</dcterms:created>
  <dcterms:modified xsi:type="dcterms:W3CDTF">2020-02-11T09:50:00Z</dcterms:modified>
</cp:coreProperties>
</file>