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578D3" w14:textId="77777777" w:rsidR="00772AA8" w:rsidRPr="00AA6F61" w:rsidRDefault="00772AA8" w:rsidP="00772AA8">
      <w:pPr>
        <w:jc w:val="center"/>
        <w:rPr>
          <w:rFonts w:ascii="Calibri Light" w:hAnsi="Calibri Light" w:cs="Calibri Light"/>
          <w:b/>
          <w:sz w:val="26"/>
          <w:szCs w:val="26"/>
        </w:rPr>
      </w:pPr>
      <w:r w:rsidRPr="00AA6F61">
        <w:rPr>
          <w:rFonts w:ascii="Calibri Light" w:hAnsi="Calibri Light" w:cs="Calibri Light"/>
          <w:b/>
          <w:sz w:val="26"/>
          <w:szCs w:val="26"/>
        </w:rPr>
        <w:t>INFORMACJA O WYNIKU PRZETARGU</w:t>
      </w:r>
    </w:p>
    <w:p w14:paraId="56591117" w14:textId="77777777" w:rsidR="00772AA8" w:rsidRPr="00AA6F61" w:rsidRDefault="00772AA8" w:rsidP="00772AA8">
      <w:pPr>
        <w:jc w:val="center"/>
        <w:rPr>
          <w:rFonts w:ascii="Calibri Light" w:hAnsi="Calibri Light" w:cs="Calibri Light"/>
          <w:b/>
        </w:rPr>
      </w:pPr>
    </w:p>
    <w:p w14:paraId="31F18269" w14:textId="08127B64" w:rsidR="00772AA8" w:rsidRPr="00AA6F61" w:rsidRDefault="00772AA8" w:rsidP="00772AA8">
      <w:pPr>
        <w:ind w:firstLine="708"/>
        <w:jc w:val="both"/>
        <w:rPr>
          <w:rFonts w:ascii="Calibri Light" w:hAnsi="Calibri Light" w:cs="Calibri Light"/>
        </w:rPr>
      </w:pPr>
      <w:r w:rsidRPr="00AA6F61">
        <w:rPr>
          <w:rFonts w:ascii="Calibri Light" w:hAnsi="Calibri Light" w:cs="Calibri Light"/>
        </w:rPr>
        <w:t xml:space="preserve">Działając zgodnie z § 12 rozporządzenia Rady Ministrów z dnia 14 września </w:t>
      </w:r>
      <w:proofErr w:type="gramStart"/>
      <w:r w:rsidRPr="00AA6F61">
        <w:rPr>
          <w:rFonts w:ascii="Calibri Light" w:hAnsi="Calibri Light" w:cs="Calibri Light"/>
        </w:rPr>
        <w:t>2004</w:t>
      </w:r>
      <w:r>
        <w:rPr>
          <w:rFonts w:ascii="Calibri Light" w:hAnsi="Calibri Light" w:cs="Calibri Light"/>
        </w:rPr>
        <w:t xml:space="preserve">  </w:t>
      </w:r>
      <w:r w:rsidRPr="00AA6F61">
        <w:rPr>
          <w:rFonts w:ascii="Calibri Light" w:hAnsi="Calibri Light" w:cs="Calibri Light"/>
        </w:rPr>
        <w:t>r.</w:t>
      </w:r>
      <w:proofErr w:type="gramEnd"/>
      <w:r>
        <w:rPr>
          <w:rFonts w:ascii="Calibri Light" w:hAnsi="Calibri Light" w:cs="Calibri Light"/>
        </w:rPr>
        <w:t xml:space="preserve">,     </w:t>
      </w:r>
      <w:r w:rsidRPr="00AA6F6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    </w:t>
      </w:r>
      <w:r w:rsidRPr="00AA6F61">
        <w:rPr>
          <w:rFonts w:ascii="Calibri Light" w:hAnsi="Calibri Light" w:cs="Calibri Light"/>
        </w:rPr>
        <w:t xml:space="preserve">w sprawie sposobu i trybu przeprowadzania przetargów oraz rokowań na zbycie nieruchomości, Wójt Gminy Olszanka </w:t>
      </w:r>
      <w:r>
        <w:rPr>
          <w:rFonts w:ascii="Calibri Light" w:hAnsi="Calibri Light" w:cs="Calibri Light"/>
        </w:rPr>
        <w:t xml:space="preserve">informuje, że w dniu 14 kwietnia 2026 </w:t>
      </w:r>
      <w:r w:rsidRPr="00AA6F61">
        <w:rPr>
          <w:rFonts w:ascii="Calibri Light" w:hAnsi="Calibri Light" w:cs="Calibri Light"/>
        </w:rPr>
        <w:t>r. w siedzibie Urzędu Gminy Olszanka odbył</w:t>
      </w:r>
      <w:r>
        <w:rPr>
          <w:rFonts w:ascii="Calibri Light" w:hAnsi="Calibri Light" w:cs="Calibri Light"/>
        </w:rPr>
        <w:t>y</w:t>
      </w:r>
      <w:r w:rsidRPr="00AA6F61">
        <w:rPr>
          <w:rFonts w:ascii="Calibri Light" w:hAnsi="Calibri Light" w:cs="Calibri Light"/>
        </w:rPr>
        <w:t xml:space="preserve"> </w:t>
      </w:r>
      <w:proofErr w:type="gramStart"/>
      <w:r w:rsidRPr="00AA6F61">
        <w:rPr>
          <w:rFonts w:ascii="Calibri Light" w:hAnsi="Calibri Light" w:cs="Calibri Light"/>
        </w:rPr>
        <w:t>się  przetarg</w:t>
      </w:r>
      <w:r>
        <w:rPr>
          <w:rFonts w:ascii="Calibri Light" w:hAnsi="Calibri Light" w:cs="Calibri Light"/>
        </w:rPr>
        <w:t>i</w:t>
      </w:r>
      <w:proofErr w:type="gramEnd"/>
      <w:r w:rsidRPr="00AA6F61">
        <w:rPr>
          <w:rFonts w:ascii="Calibri Light" w:hAnsi="Calibri Light" w:cs="Calibri Light"/>
        </w:rPr>
        <w:t xml:space="preserve">  na </w:t>
      </w:r>
      <w:proofErr w:type="gramStart"/>
      <w:r w:rsidRPr="00AA6F61">
        <w:rPr>
          <w:rFonts w:ascii="Calibri Light" w:hAnsi="Calibri Light" w:cs="Calibri Light"/>
        </w:rPr>
        <w:t>sprzedaż  :</w:t>
      </w:r>
      <w:proofErr w:type="gramEnd"/>
    </w:p>
    <w:p w14:paraId="1924D4EE" w14:textId="77777777" w:rsidR="00772AA8" w:rsidRPr="00AA6F61" w:rsidRDefault="00772AA8" w:rsidP="00772AA8">
      <w:pPr>
        <w:ind w:firstLine="708"/>
        <w:jc w:val="both"/>
        <w:rPr>
          <w:rFonts w:ascii="Calibri Light" w:hAnsi="Calibri Light" w:cs="Calibri Light"/>
        </w:rPr>
      </w:pPr>
    </w:p>
    <w:p w14:paraId="35097FAF" w14:textId="77777777" w:rsidR="00772AA8" w:rsidRDefault="00772AA8" w:rsidP="00772AA8">
      <w:pPr>
        <w:ind w:left="284" w:hanging="284"/>
        <w:jc w:val="both"/>
        <w:rPr>
          <w:rFonts w:ascii="Calibri Light" w:hAnsi="Calibri Light" w:cs="Calibri Light"/>
          <w:b/>
        </w:rPr>
      </w:pPr>
      <w:r w:rsidRPr="00AA6F61">
        <w:rPr>
          <w:rFonts w:ascii="Calibri Light" w:hAnsi="Calibri Light" w:cs="Calibri Light"/>
          <w:b/>
        </w:rPr>
        <w:t xml:space="preserve">1. </w:t>
      </w:r>
      <w:r>
        <w:rPr>
          <w:rFonts w:ascii="Calibri Light" w:hAnsi="Calibri Light" w:cs="Calibri Light"/>
          <w:b/>
        </w:rPr>
        <w:t xml:space="preserve"> działki nr 655 o powierzchni 0,3700</w:t>
      </w:r>
      <w:r w:rsidRPr="00AA6F61">
        <w:rPr>
          <w:rFonts w:ascii="Calibri Light" w:hAnsi="Calibri Light" w:cs="Calibri Light"/>
          <w:b/>
        </w:rPr>
        <w:t xml:space="preserve"> ha, </w:t>
      </w:r>
      <w:r>
        <w:rPr>
          <w:rFonts w:ascii="Calibri Light" w:hAnsi="Calibri Light" w:cs="Calibri Light"/>
          <w:b/>
        </w:rPr>
        <w:t>położonej w Przylesiu, arkusz mapy 2, jednostka rejestrowa G261</w:t>
      </w:r>
      <w:r w:rsidRPr="00AA6F61">
        <w:rPr>
          <w:rFonts w:ascii="Calibri Light" w:hAnsi="Calibri Light" w:cs="Calibri Light"/>
          <w:b/>
        </w:rPr>
        <w:t>, zapisan</w:t>
      </w:r>
      <w:r>
        <w:rPr>
          <w:rFonts w:ascii="Calibri Light" w:hAnsi="Calibri Light" w:cs="Calibri Light"/>
          <w:b/>
        </w:rPr>
        <w:t>ej</w:t>
      </w:r>
      <w:r w:rsidRPr="00AA6F61">
        <w:rPr>
          <w:rFonts w:ascii="Calibri Light" w:hAnsi="Calibri Light" w:cs="Calibri Light"/>
          <w:b/>
        </w:rPr>
        <w:t xml:space="preserve"> w ksi</w:t>
      </w:r>
      <w:r>
        <w:rPr>
          <w:rFonts w:ascii="Calibri Light" w:hAnsi="Calibri Light" w:cs="Calibri Light"/>
          <w:b/>
        </w:rPr>
        <w:t>ędze wieczystej KW OP1B/00041223/</w:t>
      </w:r>
      <w:proofErr w:type="gramStart"/>
      <w:r>
        <w:rPr>
          <w:rFonts w:ascii="Calibri Light" w:hAnsi="Calibri Light" w:cs="Calibri Light"/>
          <w:b/>
        </w:rPr>
        <w:t>0,</w:t>
      </w:r>
      <w:proofErr w:type="gramEnd"/>
      <w:r>
        <w:rPr>
          <w:rFonts w:ascii="Calibri Light" w:hAnsi="Calibri Light" w:cs="Calibri Light"/>
          <w:b/>
        </w:rPr>
        <w:t xml:space="preserve"> I</w:t>
      </w:r>
      <w:r w:rsidRPr="00AA6F61">
        <w:rPr>
          <w:rFonts w:ascii="Calibri Light" w:hAnsi="Calibri Light" w:cs="Calibri Light"/>
          <w:b/>
        </w:rPr>
        <w:t xml:space="preserve"> przetarg ustny nieograniczony, liczba osób dopuszczonych do przetargu – 0, liczba osób niedopuszczonych do prz</w:t>
      </w:r>
      <w:r>
        <w:rPr>
          <w:rFonts w:ascii="Calibri Light" w:hAnsi="Calibri Light" w:cs="Calibri Light"/>
          <w:b/>
        </w:rPr>
        <w:t>etargu – 0, cena wywoławcza – 17</w:t>
      </w:r>
      <w:r w:rsidRPr="00AA6F61">
        <w:rPr>
          <w:rFonts w:ascii="Calibri Light" w:hAnsi="Calibri Light" w:cs="Calibri Light"/>
          <w:b/>
        </w:rPr>
        <w:t>.</w:t>
      </w:r>
      <w:r>
        <w:rPr>
          <w:rFonts w:ascii="Calibri Light" w:hAnsi="Calibri Light" w:cs="Calibri Light"/>
          <w:b/>
        </w:rPr>
        <w:t>5</w:t>
      </w:r>
      <w:r w:rsidRPr="00AA6F61">
        <w:rPr>
          <w:rFonts w:ascii="Calibri Light" w:hAnsi="Calibri Light" w:cs="Calibri Light"/>
          <w:b/>
        </w:rPr>
        <w:t xml:space="preserve">00,00 zł, cena nie została przebita, nikt nie został nabywcą nieruchomości.  </w:t>
      </w:r>
    </w:p>
    <w:p w14:paraId="48743284" w14:textId="77777777" w:rsidR="00772AA8" w:rsidRDefault="00772AA8" w:rsidP="00772AA8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2. działki nr 15/2 o powierzchni 0,0192</w:t>
      </w:r>
      <w:r w:rsidRPr="00AA6F61">
        <w:rPr>
          <w:rFonts w:ascii="Calibri Light" w:hAnsi="Calibri Light" w:cs="Calibri Light"/>
          <w:b/>
        </w:rPr>
        <w:t xml:space="preserve"> ha, </w:t>
      </w:r>
      <w:r>
        <w:rPr>
          <w:rFonts w:ascii="Calibri Light" w:hAnsi="Calibri Light" w:cs="Calibri Light"/>
          <w:b/>
        </w:rPr>
        <w:t>położonej w Jankowicach Wielkich, arkusz mapy 2, jednostka rejestrowa G41</w:t>
      </w:r>
      <w:r w:rsidRPr="00AA6F61">
        <w:rPr>
          <w:rFonts w:ascii="Calibri Light" w:hAnsi="Calibri Light" w:cs="Calibri Light"/>
          <w:b/>
        </w:rPr>
        <w:t>, zapisan</w:t>
      </w:r>
      <w:r>
        <w:rPr>
          <w:rFonts w:ascii="Calibri Light" w:hAnsi="Calibri Light" w:cs="Calibri Light"/>
          <w:b/>
        </w:rPr>
        <w:t>ej</w:t>
      </w:r>
      <w:r w:rsidRPr="00AA6F61">
        <w:rPr>
          <w:rFonts w:ascii="Calibri Light" w:hAnsi="Calibri Light" w:cs="Calibri Light"/>
          <w:b/>
        </w:rPr>
        <w:t xml:space="preserve"> w ksi</w:t>
      </w:r>
      <w:r>
        <w:rPr>
          <w:rFonts w:ascii="Calibri Light" w:hAnsi="Calibri Light" w:cs="Calibri Light"/>
          <w:b/>
        </w:rPr>
        <w:t>ędze wieczystej KW OP1B/00018171/</w:t>
      </w:r>
      <w:proofErr w:type="gramStart"/>
      <w:r>
        <w:rPr>
          <w:rFonts w:ascii="Calibri Light" w:hAnsi="Calibri Light" w:cs="Calibri Light"/>
          <w:b/>
        </w:rPr>
        <w:t>0,</w:t>
      </w:r>
      <w:proofErr w:type="gramEnd"/>
      <w:r w:rsidRPr="00AA6F61">
        <w:rPr>
          <w:rFonts w:ascii="Calibri Light" w:hAnsi="Calibri Light" w:cs="Calibri Light"/>
          <w:b/>
        </w:rPr>
        <w:t xml:space="preserve"> I przetarg ustny ograniczony, liczba osó</w:t>
      </w:r>
      <w:r>
        <w:rPr>
          <w:rFonts w:ascii="Calibri Light" w:hAnsi="Calibri Light" w:cs="Calibri Light"/>
          <w:b/>
        </w:rPr>
        <w:t>b dopuszczonych do przetargu – 0</w:t>
      </w:r>
      <w:r w:rsidRPr="00AA6F61">
        <w:rPr>
          <w:rFonts w:ascii="Calibri Light" w:hAnsi="Calibri Light" w:cs="Calibri Light"/>
          <w:b/>
        </w:rPr>
        <w:t>, liczba osób niedopuszczonych do prz</w:t>
      </w:r>
      <w:r>
        <w:rPr>
          <w:rFonts w:ascii="Calibri Light" w:hAnsi="Calibri Light" w:cs="Calibri Light"/>
          <w:b/>
        </w:rPr>
        <w:t>etargu – 0, cena wywoławcza – 9.6</w:t>
      </w:r>
      <w:r w:rsidRPr="00AA6F61">
        <w:rPr>
          <w:rFonts w:ascii="Calibri Light" w:hAnsi="Calibri Light" w:cs="Calibri Light"/>
          <w:b/>
        </w:rPr>
        <w:t xml:space="preserve">00,00 zł, cena nie została przebita, nikt nie został nabywcą nieruchomości.  </w:t>
      </w:r>
    </w:p>
    <w:p w14:paraId="2CC2D8E8" w14:textId="77777777" w:rsidR="00772AA8" w:rsidRPr="00AA6F61" w:rsidRDefault="00772AA8" w:rsidP="00772AA8">
      <w:pPr>
        <w:jc w:val="both"/>
        <w:rPr>
          <w:rFonts w:ascii="Calibri Light" w:hAnsi="Calibri Light" w:cs="Calibri Light"/>
          <w:b/>
        </w:rPr>
      </w:pPr>
    </w:p>
    <w:p w14:paraId="4A0805C9" w14:textId="77777777" w:rsidR="00772AA8" w:rsidRPr="00AA6F61" w:rsidRDefault="00772AA8" w:rsidP="00772AA8">
      <w:pPr>
        <w:jc w:val="both"/>
        <w:rPr>
          <w:rFonts w:ascii="Calibri Light" w:hAnsi="Calibri Light" w:cs="Calibri Light"/>
        </w:rPr>
      </w:pPr>
      <w:r w:rsidRPr="00AA6F61">
        <w:rPr>
          <w:rFonts w:ascii="Calibri Light" w:hAnsi="Calibri Light" w:cs="Calibri Light"/>
        </w:rPr>
        <w:t>Informację wywiesza się w siedzibie Urzędu Gminy Olszanka</w:t>
      </w:r>
      <w:r>
        <w:rPr>
          <w:rFonts w:ascii="Calibri Light" w:hAnsi="Calibri Light" w:cs="Calibri Light"/>
        </w:rPr>
        <w:t xml:space="preserve"> oraz zamieszcza się </w:t>
      </w:r>
      <w:r w:rsidRPr="00AA6F61">
        <w:rPr>
          <w:rFonts w:ascii="Calibri Light" w:hAnsi="Calibri Light" w:cs="Calibri Light"/>
        </w:rPr>
        <w:t xml:space="preserve">w Biuletynie Informacji </w:t>
      </w:r>
      <w:r>
        <w:rPr>
          <w:rFonts w:ascii="Calibri Light" w:hAnsi="Calibri Light" w:cs="Calibri Light"/>
        </w:rPr>
        <w:t>Publicznej w dniach 22.04.2026 r. do 29.04</w:t>
      </w:r>
      <w:r w:rsidRPr="00AA6F61">
        <w:rPr>
          <w:rFonts w:ascii="Calibri Light" w:hAnsi="Calibri Light" w:cs="Calibri Light"/>
        </w:rPr>
        <w:t>.202</w:t>
      </w:r>
      <w:r>
        <w:rPr>
          <w:rFonts w:ascii="Calibri Light" w:hAnsi="Calibri Light" w:cs="Calibri Light"/>
        </w:rPr>
        <w:t xml:space="preserve">6 </w:t>
      </w:r>
      <w:r w:rsidRPr="00AA6F61">
        <w:rPr>
          <w:rFonts w:ascii="Calibri Light" w:hAnsi="Calibri Light" w:cs="Calibri Light"/>
        </w:rPr>
        <w:t>r.</w:t>
      </w:r>
    </w:p>
    <w:p w14:paraId="30D2D121" w14:textId="77777777" w:rsidR="00772AA8" w:rsidRPr="00AA6F61" w:rsidRDefault="00772AA8" w:rsidP="00772AA8">
      <w:pPr>
        <w:rPr>
          <w:rFonts w:ascii="Calibri Light" w:hAnsi="Calibri Light" w:cs="Calibri Light"/>
        </w:rPr>
      </w:pPr>
    </w:p>
    <w:p w14:paraId="22ADA20D" w14:textId="77777777" w:rsidR="00772AA8" w:rsidRDefault="00772AA8" w:rsidP="00772AA8">
      <w:pPr>
        <w:ind w:left="4956" w:firstLine="708"/>
        <w:rPr>
          <w:rFonts w:ascii="Calibri Light" w:hAnsi="Calibri Light" w:cs="Calibri Light"/>
          <w:b/>
        </w:rPr>
      </w:pPr>
    </w:p>
    <w:p w14:paraId="7A2E9600" w14:textId="77777777" w:rsidR="00772AA8" w:rsidRPr="000C6F38" w:rsidRDefault="00772AA8" w:rsidP="00772AA8">
      <w:pPr>
        <w:ind w:left="4956" w:firstLine="708"/>
        <w:rPr>
          <w:rFonts w:ascii="Calibri Light" w:hAnsi="Calibri Light" w:cs="Calibri Light"/>
          <w:b/>
        </w:rPr>
      </w:pPr>
      <w:r w:rsidRPr="000C6F38">
        <w:rPr>
          <w:rFonts w:ascii="Calibri Light" w:hAnsi="Calibri Light" w:cs="Calibri Light"/>
          <w:b/>
        </w:rPr>
        <w:t>Wójt Gminy Olszanka</w:t>
      </w:r>
    </w:p>
    <w:p w14:paraId="683D7090" w14:textId="77777777" w:rsidR="00772AA8" w:rsidRPr="00851E5E" w:rsidRDefault="00772AA8" w:rsidP="00772AA8">
      <w:pPr>
        <w:ind w:left="4956"/>
        <w:rPr>
          <w:rFonts w:ascii="Arial" w:hAnsi="Arial" w:cs="Arial"/>
          <w:b/>
        </w:rPr>
      </w:pPr>
      <w:r>
        <w:rPr>
          <w:rFonts w:ascii="Calibri Light" w:hAnsi="Calibri Light" w:cs="Calibri Light"/>
          <w:b/>
        </w:rPr>
        <w:t xml:space="preserve">         </w:t>
      </w:r>
      <w:r w:rsidRPr="000C6F38">
        <w:rPr>
          <w:rFonts w:ascii="Calibri Light" w:hAnsi="Calibri Light" w:cs="Calibri Light"/>
          <w:b/>
        </w:rPr>
        <w:t xml:space="preserve">/-/Tymoteusz </w:t>
      </w:r>
      <w:proofErr w:type="spellStart"/>
      <w:r w:rsidRPr="000C6F38">
        <w:rPr>
          <w:rFonts w:ascii="Calibri Light" w:hAnsi="Calibri Light" w:cs="Calibri Light"/>
          <w:b/>
        </w:rPr>
        <w:t>Drebschok</w:t>
      </w:r>
      <w:proofErr w:type="spellEnd"/>
    </w:p>
    <w:p w14:paraId="18143A2D" w14:textId="77777777" w:rsidR="00772AA8" w:rsidRPr="00AA6F61" w:rsidRDefault="00772AA8" w:rsidP="00772AA8">
      <w:pPr>
        <w:ind w:left="4956" w:firstLine="708"/>
        <w:rPr>
          <w:rFonts w:ascii="Calibri Light" w:hAnsi="Calibri Light" w:cs="Calibri Light"/>
          <w:b/>
        </w:rPr>
      </w:pPr>
    </w:p>
    <w:p w14:paraId="5B089F78" w14:textId="77777777" w:rsidR="00772AA8" w:rsidRPr="00AA6F61" w:rsidRDefault="00772AA8" w:rsidP="00772AA8">
      <w:pPr>
        <w:rPr>
          <w:rFonts w:ascii="Calibri Light" w:hAnsi="Calibri Light" w:cs="Calibri Light"/>
          <w:b/>
        </w:rPr>
      </w:pPr>
    </w:p>
    <w:p w14:paraId="74DAB79A" w14:textId="77777777" w:rsidR="00772AA8" w:rsidRPr="00AA6F61" w:rsidRDefault="00772AA8" w:rsidP="00772AA8">
      <w:pPr>
        <w:ind w:left="4956" w:hanging="4956"/>
        <w:rPr>
          <w:rFonts w:ascii="Calibri Light" w:hAnsi="Calibri Light" w:cs="Calibri Light"/>
          <w:sz w:val="26"/>
          <w:szCs w:val="26"/>
        </w:rPr>
      </w:pPr>
      <w:r w:rsidRPr="00AA6F61">
        <w:rPr>
          <w:rFonts w:ascii="Calibri Light" w:hAnsi="Calibri Light" w:cs="Calibri Light"/>
        </w:rPr>
        <w:t>Olszanka</w:t>
      </w:r>
      <w:r>
        <w:rPr>
          <w:rFonts w:ascii="Calibri Light" w:hAnsi="Calibri Light" w:cs="Calibri Light"/>
        </w:rPr>
        <w:t>, dnia</w:t>
      </w:r>
      <w:r w:rsidRPr="00AA6F61">
        <w:rPr>
          <w:rFonts w:ascii="Calibri Light" w:hAnsi="Calibri Light" w:cs="Calibri Light"/>
        </w:rPr>
        <w:t xml:space="preserve"> 2</w:t>
      </w:r>
      <w:r>
        <w:rPr>
          <w:rFonts w:ascii="Calibri Light" w:hAnsi="Calibri Light" w:cs="Calibri Light"/>
        </w:rPr>
        <w:t>2 kwietnia</w:t>
      </w:r>
      <w:r>
        <w:rPr>
          <w:rFonts w:ascii="Calibri Light" w:hAnsi="Calibri Light" w:cs="Calibri Light"/>
          <w:sz w:val="26"/>
          <w:szCs w:val="26"/>
        </w:rPr>
        <w:t xml:space="preserve"> 2026 </w:t>
      </w:r>
      <w:r w:rsidRPr="00AA6F61">
        <w:rPr>
          <w:rFonts w:ascii="Calibri Light" w:hAnsi="Calibri Light" w:cs="Calibri Light"/>
          <w:sz w:val="26"/>
          <w:szCs w:val="26"/>
        </w:rPr>
        <w:t>r.</w:t>
      </w:r>
    </w:p>
    <w:p w14:paraId="05C27633" w14:textId="77777777" w:rsidR="00772AA8" w:rsidRDefault="00772AA8" w:rsidP="00772AA8">
      <w:pPr>
        <w:jc w:val="center"/>
        <w:rPr>
          <w:rFonts w:ascii="Calibri Light" w:hAnsi="Calibri Light" w:cs="Calibri Light"/>
          <w:b/>
          <w:sz w:val="26"/>
          <w:szCs w:val="26"/>
        </w:rPr>
      </w:pPr>
    </w:p>
    <w:p w14:paraId="15581768" w14:textId="77777777" w:rsidR="00D940A2" w:rsidRDefault="00D940A2"/>
    <w:sectPr w:rsidR="00D94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EEF"/>
    <w:rsid w:val="002D07BB"/>
    <w:rsid w:val="00772AA8"/>
    <w:rsid w:val="00851EEF"/>
    <w:rsid w:val="008E0C6D"/>
    <w:rsid w:val="00D940A2"/>
    <w:rsid w:val="00F5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0A13"/>
  <w15:chartTrackingRefBased/>
  <w15:docId w15:val="{FE696B89-DAA1-433C-A177-B419C4786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2AA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51EE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51EE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51EE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51EE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51EE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51EE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51EE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51EE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51EE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51E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51E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51E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51EE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51EE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51E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51E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51E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51E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51E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51E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51EE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51E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51EE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51E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51EE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51EE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51E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51EE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51E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Nowak</dc:creator>
  <cp:keywords/>
  <dc:description/>
  <cp:lastModifiedBy>Ewa Nowak</cp:lastModifiedBy>
  <cp:revision>2</cp:revision>
  <dcterms:created xsi:type="dcterms:W3CDTF">2026-04-22T07:46:00Z</dcterms:created>
  <dcterms:modified xsi:type="dcterms:W3CDTF">2026-04-22T07:47:00Z</dcterms:modified>
</cp:coreProperties>
</file>