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0BCF0" w14:textId="226FC36F" w:rsidR="009265C3" w:rsidRPr="00D77DAF" w:rsidRDefault="009942F7" w:rsidP="00367320">
      <w:pPr>
        <w:spacing w:line="360" w:lineRule="auto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r w:rsidRPr="00D77DAF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    </w:t>
      </w:r>
    </w:p>
    <w:p w14:paraId="7008F9D2" w14:textId="3B1DB0CB" w:rsidR="00B23CC7" w:rsidRPr="00D77DAF" w:rsidRDefault="009942F7" w:rsidP="000D6F0A">
      <w:pPr>
        <w:spacing w:line="360" w:lineRule="auto"/>
        <w:ind w:left="7080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  <w:bookmarkStart w:id="0" w:name="_GoBack"/>
      <w:bookmarkEnd w:id="0"/>
      <w:r w:rsidRPr="00D77DAF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 </w:t>
      </w:r>
      <w:r w:rsidR="008B2AFA" w:rsidRPr="00D77DAF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 xml:space="preserve">Załącznik nr </w:t>
      </w:r>
      <w:r w:rsidR="00D77DAF" w:rsidRPr="00D77DAF">
        <w:rPr>
          <w:rFonts w:asciiTheme="majorHAnsi" w:eastAsia="Times New Roman" w:hAnsiTheme="majorHAnsi" w:cs="Arial"/>
          <w:b/>
          <w:sz w:val="24"/>
          <w:szCs w:val="24"/>
          <w:lang w:eastAsia="pl-PL"/>
        </w:rPr>
        <w:t>5</w:t>
      </w:r>
    </w:p>
    <w:p w14:paraId="18CF3954" w14:textId="77777777" w:rsidR="00122991" w:rsidRPr="00D77DAF" w:rsidRDefault="00122991" w:rsidP="000D6F0A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54D398F5" w14:textId="42363F7B" w:rsidR="00D77DAF" w:rsidRPr="00D77DAF" w:rsidRDefault="00AB631A" w:rsidP="00AB631A">
      <w:pPr>
        <w:tabs>
          <w:tab w:val="center" w:pos="4535"/>
          <w:tab w:val="right" w:pos="9070"/>
        </w:tabs>
        <w:autoSpaceDE w:val="0"/>
        <w:autoSpaceDN w:val="0"/>
        <w:adjustRightInd w:val="0"/>
        <w:rPr>
          <w:rFonts w:asciiTheme="majorHAnsi" w:hAnsiTheme="majorHAnsi" w:cstheme="minorHAnsi"/>
          <w:b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ab/>
      </w:r>
      <w:r w:rsidR="00D77DAF" w:rsidRPr="00D77DAF">
        <w:rPr>
          <w:rFonts w:asciiTheme="majorHAnsi" w:hAnsiTheme="majorHAnsi" w:cstheme="minorHAnsi"/>
          <w:b/>
          <w:sz w:val="24"/>
          <w:szCs w:val="24"/>
        </w:rPr>
        <w:t>Klauzula informacyjna z art. 13 RODO</w:t>
      </w:r>
      <w:r>
        <w:rPr>
          <w:rFonts w:asciiTheme="majorHAnsi" w:hAnsiTheme="majorHAnsi" w:cstheme="minorHAnsi"/>
          <w:b/>
          <w:sz w:val="24"/>
          <w:szCs w:val="24"/>
        </w:rPr>
        <w:tab/>
      </w:r>
    </w:p>
    <w:p w14:paraId="549FE47E" w14:textId="77777777" w:rsidR="00D77DAF" w:rsidRPr="00D77DAF" w:rsidRDefault="00D77DAF" w:rsidP="00D77DAF">
      <w:pPr>
        <w:autoSpaceDE w:val="0"/>
        <w:autoSpaceDN w:val="0"/>
        <w:adjustRightInd w:val="0"/>
        <w:rPr>
          <w:rFonts w:asciiTheme="majorHAnsi" w:hAnsiTheme="majorHAnsi" w:cstheme="minorHAnsi"/>
          <w:sz w:val="24"/>
          <w:szCs w:val="24"/>
        </w:rPr>
      </w:pPr>
    </w:p>
    <w:p w14:paraId="150D886C" w14:textId="1131CC27" w:rsidR="00D77DAF" w:rsidRPr="00D77DAF" w:rsidRDefault="00D77DAF" w:rsidP="00D77DAF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 xml:space="preserve">Zgodnie z art. 13 ust. 1 i 2 rozporządzenia Parlamentu Europejskiego i Rady (UE) 2016/679 z dnia 27 kwietnia 2016 r. w sprawie ochrony osób fizycznych </w:t>
      </w:r>
      <w:proofErr w:type="gramStart"/>
      <w:r w:rsidRPr="00D77DAF">
        <w:rPr>
          <w:rFonts w:asciiTheme="majorHAnsi" w:hAnsiTheme="majorHAnsi" w:cstheme="minorHAnsi"/>
          <w:sz w:val="24"/>
          <w:szCs w:val="24"/>
        </w:rPr>
        <w:t>w  związku</w:t>
      </w:r>
      <w:proofErr w:type="gramEnd"/>
      <w:r w:rsidRPr="00D77DAF">
        <w:rPr>
          <w:rFonts w:asciiTheme="majorHAnsi" w:hAnsiTheme="majorHAnsi" w:cstheme="minorHAnsi"/>
          <w:sz w:val="24"/>
          <w:szCs w:val="24"/>
        </w:rPr>
        <w:t xml:space="preserve">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3D3C82A4" w14:textId="7E12B602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 xml:space="preserve">administratorem Pani/Pana danych osobowych jest Parafia pw. Narodzenia NMP w Chełmie, 22-100 Chełm, ul. Lubelska 2, oraz </w:t>
      </w:r>
    </w:p>
    <w:p w14:paraId="42FDF573" w14:textId="0E4A82DD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Pani/Pana dane osobowe przetwarzane będą na podstawie art. 6 ust. 1 lit. c RODO w celu prowadzenia przedmiotowego postępowania o udzielenie zamówienia publicznego oraz jego rozstrzygnięcia, jak również zawarcia umowy w sprawie zamówienia publicznego oraz jej realizacji, a także udokumentowania postępowania o udzielenie zamówienia publicznego i jego archiwizacji;</w:t>
      </w:r>
    </w:p>
    <w:p w14:paraId="23BE1E56" w14:textId="1B95954A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 xml:space="preserve">odbiorcami Pani/Pana danych osobowych będą osoby lub podmioty, którym udostępniona zostanie dokumentacja postępowania w oparciu o art. 18 oraz art. 74 ustawy </w:t>
      </w:r>
      <w:proofErr w:type="spellStart"/>
      <w:r w:rsidRPr="00D77DAF">
        <w:rPr>
          <w:rFonts w:asciiTheme="majorHAnsi" w:hAnsiTheme="majorHAnsi" w:cstheme="minorHAnsi"/>
          <w:sz w:val="24"/>
          <w:szCs w:val="24"/>
        </w:rPr>
        <w:t>Pzp</w:t>
      </w:r>
      <w:proofErr w:type="spellEnd"/>
      <w:r w:rsidRPr="00D77DAF">
        <w:rPr>
          <w:rFonts w:asciiTheme="majorHAnsi" w:hAnsiTheme="majorHAnsi" w:cstheme="minorHAnsi"/>
          <w:sz w:val="24"/>
          <w:szCs w:val="24"/>
        </w:rPr>
        <w:t xml:space="preserve"> oraz wszyscy użytkownicy strony internetowej przedmiotowego postepowania, na której Miasto Chełm udostępniło postępowanie o udzielenie zamówienia publicznego, działając pod adresem </w:t>
      </w:r>
      <w:hyperlink r:id="rId7" w:history="1">
        <w:r w:rsidRPr="00D77DAF">
          <w:rPr>
            <w:rStyle w:val="Hipercze"/>
            <w:rFonts w:asciiTheme="majorHAnsi" w:hAnsiTheme="majorHAnsi" w:cstheme="minorHAnsi"/>
            <w:sz w:val="24"/>
            <w:szCs w:val="24"/>
          </w:rPr>
          <w:t>https://samorzad.gov.pl/web/miasto-chelm</w:t>
        </w:r>
      </w:hyperlink>
      <w:r w:rsidRPr="00D77DAF">
        <w:rPr>
          <w:rFonts w:asciiTheme="majorHAnsi" w:hAnsiTheme="majorHAnsi" w:cstheme="minorHAnsi"/>
          <w:sz w:val="24"/>
          <w:szCs w:val="24"/>
        </w:rPr>
        <w:t xml:space="preserve">. </w:t>
      </w:r>
    </w:p>
    <w:p w14:paraId="4F9E8FC0" w14:textId="011EAF25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 xml:space="preserve">dane osobowe będą przetwarzane przez okres prowadzenia postępowania </w:t>
      </w:r>
      <w:proofErr w:type="gramStart"/>
      <w:r w:rsidRPr="00D77DAF">
        <w:rPr>
          <w:rFonts w:asciiTheme="majorHAnsi" w:hAnsiTheme="majorHAnsi" w:cstheme="minorHAnsi"/>
          <w:sz w:val="24"/>
          <w:szCs w:val="24"/>
        </w:rPr>
        <w:t xml:space="preserve">o </w:t>
      </w:r>
      <w:r>
        <w:rPr>
          <w:rFonts w:asciiTheme="majorHAnsi" w:hAnsiTheme="majorHAnsi" w:cstheme="minorHAnsi"/>
          <w:sz w:val="24"/>
          <w:szCs w:val="24"/>
        </w:rPr>
        <w:t> </w:t>
      </w:r>
      <w:r w:rsidRPr="00D77DAF">
        <w:rPr>
          <w:rFonts w:asciiTheme="majorHAnsi" w:hAnsiTheme="majorHAnsi" w:cstheme="minorHAnsi"/>
          <w:sz w:val="24"/>
          <w:szCs w:val="24"/>
        </w:rPr>
        <w:t>udzielenie</w:t>
      </w:r>
      <w:proofErr w:type="gramEnd"/>
      <w:r w:rsidRPr="00D77DAF">
        <w:rPr>
          <w:rFonts w:asciiTheme="majorHAnsi" w:hAnsiTheme="majorHAnsi" w:cstheme="minorHAnsi"/>
          <w:sz w:val="24"/>
          <w:szCs w:val="24"/>
        </w:rPr>
        <w:t xml:space="preserve"> zamówienia publicznego oraz po jego zakończeniu zgodnie z </w:t>
      </w:r>
      <w:r>
        <w:rPr>
          <w:rFonts w:asciiTheme="majorHAnsi" w:hAnsiTheme="majorHAnsi" w:cstheme="minorHAnsi"/>
          <w:sz w:val="24"/>
          <w:szCs w:val="24"/>
        </w:rPr>
        <w:t> </w:t>
      </w:r>
      <w:r w:rsidRPr="00D77DAF">
        <w:rPr>
          <w:rFonts w:asciiTheme="majorHAnsi" w:hAnsiTheme="majorHAnsi" w:cstheme="minorHAnsi"/>
          <w:sz w:val="24"/>
          <w:szCs w:val="24"/>
        </w:rPr>
        <w:t>przepisami dotyczącymi archiwizacji oraz trwałości projektu (jeżeli dotyczy),</w:t>
      </w:r>
    </w:p>
    <w:p w14:paraId="10FD8FAC" w14:textId="25947D5D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 xml:space="preserve">przetwarzane dane osobowe mogą być pozyskiwane od wykonawców, których dane dotyczą lub innych </w:t>
      </w:r>
      <w:proofErr w:type="gramStart"/>
      <w:r w:rsidRPr="00D77DAF">
        <w:rPr>
          <w:rFonts w:asciiTheme="majorHAnsi" w:hAnsiTheme="majorHAnsi" w:cstheme="minorHAnsi"/>
          <w:sz w:val="24"/>
          <w:szCs w:val="24"/>
        </w:rPr>
        <w:t>podmiotów</w:t>
      </w:r>
      <w:proofErr w:type="gramEnd"/>
      <w:r w:rsidRPr="00D77DAF">
        <w:rPr>
          <w:rFonts w:asciiTheme="majorHAnsi" w:hAnsiTheme="majorHAnsi" w:cstheme="minorHAnsi"/>
          <w:sz w:val="24"/>
          <w:szCs w:val="24"/>
        </w:rPr>
        <w:t xml:space="preserve"> na których zasoby powołują się wykonawcy,</w:t>
      </w:r>
    </w:p>
    <w:p w14:paraId="5A478FAA" w14:textId="77777777" w:rsid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przetwarzane dane osobowe obejmują w szczególności imię i nazwisko, adres, NIP, REGON, numer CEIDG, numer KRS oraz inne dane osobowe podane przez osobę składającą ofertę i inną korespondencję wpływającą do Zamawiającego w celu udziału w postępowaniu o udzielenie przedmiotowego zamówienia,</w:t>
      </w:r>
    </w:p>
    <w:p w14:paraId="3FAF572C" w14:textId="59E3A757" w:rsid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 xml:space="preserve">dane osobowe mogą być przekazywane do organów publicznych i urzędów państwowych lub innych podmiotów upoważnionych na podstawie przepisów prawa lub wykonujących zadania realizowane w interesie publicznym lub </w:t>
      </w:r>
      <w:proofErr w:type="gramStart"/>
      <w:r w:rsidRPr="00D77DAF">
        <w:rPr>
          <w:rFonts w:asciiTheme="majorHAnsi" w:hAnsiTheme="majorHAnsi" w:cstheme="minorHAnsi"/>
          <w:sz w:val="24"/>
          <w:szCs w:val="24"/>
        </w:rPr>
        <w:t xml:space="preserve">w </w:t>
      </w:r>
      <w:r>
        <w:rPr>
          <w:rFonts w:asciiTheme="majorHAnsi" w:hAnsiTheme="majorHAnsi" w:cstheme="minorHAnsi"/>
          <w:sz w:val="24"/>
          <w:szCs w:val="24"/>
        </w:rPr>
        <w:t> </w:t>
      </w:r>
      <w:r w:rsidRPr="00D77DAF">
        <w:rPr>
          <w:rFonts w:asciiTheme="majorHAnsi" w:hAnsiTheme="majorHAnsi" w:cstheme="minorHAnsi"/>
          <w:sz w:val="24"/>
          <w:szCs w:val="24"/>
        </w:rPr>
        <w:t>ramach</w:t>
      </w:r>
      <w:proofErr w:type="gramEnd"/>
      <w:r w:rsidRPr="00D77DAF">
        <w:rPr>
          <w:rFonts w:asciiTheme="majorHAnsi" w:hAnsiTheme="majorHAnsi" w:cstheme="minorHAnsi"/>
          <w:sz w:val="24"/>
          <w:szCs w:val="24"/>
        </w:rPr>
        <w:t xml:space="preserve"> sprawowania władzy publicznej, w szczególności do podmiotów prowadzących działalność kontrolną wobec Zamawiającego.</w:t>
      </w:r>
    </w:p>
    <w:p w14:paraId="4932ED96" w14:textId="0D979A23" w:rsidR="00D77DAF" w:rsidRPr="00D77DAF" w:rsidRDefault="00D77DAF" w:rsidP="00D77DAF">
      <w:pPr>
        <w:pStyle w:val="Akapitzlist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lastRenderedPageBreak/>
        <w:t>w odniesieniu do Pani/Pana danych osobowych decyzje nie będą podejmowane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proofErr w:type="gramStart"/>
      <w:r w:rsidRPr="00D77DAF">
        <w:rPr>
          <w:rFonts w:asciiTheme="majorHAnsi" w:hAnsiTheme="majorHAnsi" w:cstheme="minorHAnsi"/>
          <w:sz w:val="24"/>
          <w:szCs w:val="24"/>
        </w:rPr>
        <w:t xml:space="preserve">w </w:t>
      </w:r>
      <w:r>
        <w:rPr>
          <w:rFonts w:asciiTheme="majorHAnsi" w:hAnsiTheme="majorHAnsi" w:cstheme="minorHAnsi"/>
          <w:sz w:val="24"/>
          <w:szCs w:val="24"/>
        </w:rPr>
        <w:t> </w:t>
      </w:r>
      <w:r w:rsidRPr="00D77DAF">
        <w:rPr>
          <w:rFonts w:asciiTheme="majorHAnsi" w:hAnsiTheme="majorHAnsi" w:cstheme="minorHAnsi"/>
          <w:sz w:val="24"/>
          <w:szCs w:val="24"/>
        </w:rPr>
        <w:t>sposób</w:t>
      </w:r>
      <w:proofErr w:type="gramEnd"/>
      <w:r w:rsidRPr="00D77DAF">
        <w:rPr>
          <w:rFonts w:asciiTheme="majorHAnsi" w:hAnsiTheme="majorHAnsi" w:cstheme="minorHAnsi"/>
          <w:sz w:val="24"/>
          <w:szCs w:val="24"/>
        </w:rPr>
        <w:t xml:space="preserve"> zautomatyzowany, stosowanie do art. 22 RODO;</w:t>
      </w:r>
    </w:p>
    <w:p w14:paraId="41D15D72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Posiada Pani/Pan:</w:t>
      </w:r>
    </w:p>
    <w:p w14:paraId="0A1674CC" w14:textId="04CC2766" w:rsidR="00D77DAF" w:rsidRPr="00D77DAF" w:rsidRDefault="00D77DAF" w:rsidP="00D77DAF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na podstawie art. 15 RODO prawo dostępu do danych osobowych Pani/Pana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r w:rsidRPr="00D77DAF">
        <w:rPr>
          <w:rFonts w:asciiTheme="majorHAnsi" w:hAnsiTheme="majorHAnsi" w:cstheme="minorHAnsi"/>
          <w:sz w:val="24"/>
          <w:szCs w:val="24"/>
        </w:rPr>
        <w:t>dotyczących;</w:t>
      </w:r>
    </w:p>
    <w:p w14:paraId="1A8B5B47" w14:textId="1C720827" w:rsidR="00D77DAF" w:rsidRPr="00D77DAF" w:rsidRDefault="00D77DAF" w:rsidP="00D77DAF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na podstawie art. 16 RODO prawo do sprostowania Pani/Pana danych osobowych*,</w:t>
      </w:r>
    </w:p>
    <w:p w14:paraId="6F3969DD" w14:textId="054BEC1B" w:rsidR="00D77DAF" w:rsidRPr="00D77DAF" w:rsidRDefault="00D77DAF" w:rsidP="00D77DAF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**,</w:t>
      </w:r>
    </w:p>
    <w:p w14:paraId="5E15A4F3" w14:textId="5398DD14" w:rsidR="00D77DAF" w:rsidRPr="00D77DAF" w:rsidRDefault="00D77DAF" w:rsidP="00D77DAF">
      <w:pPr>
        <w:pStyle w:val="Akapitzlist"/>
        <w:numPr>
          <w:ilvl w:val="0"/>
          <w:numId w:val="41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prawo do wniesienia skargi do Prezesa Urzędu Ochrony Danych Osobowych, gdy uzna Pani/Pan, że przetwarzanie danych osobowych Pani/Pana dotyczących narusza przepisy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r w:rsidRPr="00D77DAF">
        <w:rPr>
          <w:rFonts w:asciiTheme="majorHAnsi" w:hAnsiTheme="majorHAnsi" w:cstheme="minorHAnsi"/>
          <w:sz w:val="24"/>
          <w:szCs w:val="24"/>
        </w:rPr>
        <w:t>RODO.</w:t>
      </w:r>
    </w:p>
    <w:p w14:paraId="7F65EC6B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Nie przysługuje Pani/Panu:</w:t>
      </w:r>
    </w:p>
    <w:p w14:paraId="042BC587" w14:textId="10182E62" w:rsidR="00D77DAF" w:rsidRPr="00D77DAF" w:rsidRDefault="00D77DAF" w:rsidP="0092370B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1068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w związku z art. 17 ust. 3 lit. b, d lub e RODO prawo do usunięcia danych osobowych;</w:t>
      </w:r>
    </w:p>
    <w:p w14:paraId="1E457AE0" w14:textId="35B8C2D5" w:rsidR="00D77DAF" w:rsidRPr="00D77DAF" w:rsidRDefault="00D77DAF" w:rsidP="0092370B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1068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prawo do przenoszenia danych osobowych, o którym mowa w art. 20 RODO;</w:t>
      </w:r>
    </w:p>
    <w:p w14:paraId="434C34A0" w14:textId="3A7CFBC5" w:rsidR="00D77DAF" w:rsidRPr="00D77DAF" w:rsidRDefault="00D77DAF" w:rsidP="0092370B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1068"/>
        <w:jc w:val="both"/>
        <w:rPr>
          <w:rFonts w:asciiTheme="majorHAnsi" w:hAnsiTheme="majorHAnsi" w:cstheme="minorHAnsi"/>
          <w:sz w:val="24"/>
          <w:szCs w:val="24"/>
        </w:rPr>
      </w:pPr>
      <w:r w:rsidRPr="00D77DAF">
        <w:rPr>
          <w:rFonts w:asciiTheme="majorHAnsi" w:hAnsiTheme="majorHAnsi" w:cstheme="minorHAnsi"/>
          <w:sz w:val="24"/>
          <w:szCs w:val="24"/>
        </w:rPr>
        <w:t>na podstawie art. 21 RODO prawo sprzeciwu, wobec przetwarzania danych osobowych, gdyż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r w:rsidRPr="00D77DAF">
        <w:rPr>
          <w:rFonts w:asciiTheme="majorHAnsi" w:hAnsiTheme="majorHAnsi" w:cstheme="minorHAnsi"/>
          <w:sz w:val="24"/>
          <w:szCs w:val="24"/>
        </w:rPr>
        <w:t>podstawą prawną przetwarzania Pani/Pana danych osobowych jest art. 6 ust. 1 lit. C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proofErr w:type="spellStart"/>
      <w:r w:rsidRPr="00D77DAF">
        <w:rPr>
          <w:rFonts w:asciiTheme="majorHAnsi" w:hAnsiTheme="majorHAnsi" w:cstheme="minorHAnsi"/>
          <w:sz w:val="24"/>
          <w:szCs w:val="24"/>
        </w:rPr>
        <w:t>Rodo</w:t>
      </w:r>
      <w:proofErr w:type="spellEnd"/>
      <w:r w:rsidRPr="00D77DAF">
        <w:rPr>
          <w:rFonts w:asciiTheme="majorHAnsi" w:hAnsiTheme="majorHAnsi" w:cstheme="minorHAnsi"/>
          <w:sz w:val="24"/>
          <w:szCs w:val="24"/>
        </w:rPr>
        <w:t>.</w:t>
      </w:r>
    </w:p>
    <w:p w14:paraId="61D7D670" w14:textId="38BAC702" w:rsidR="00D77DAF" w:rsidRPr="007E2271" w:rsidRDefault="00D77DAF" w:rsidP="00D77DAF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  <w:r w:rsidRPr="007E2271">
        <w:rPr>
          <w:rFonts w:asciiTheme="majorHAnsi" w:hAnsiTheme="majorHAnsi" w:cstheme="minorHAnsi"/>
          <w:sz w:val="24"/>
          <w:szCs w:val="24"/>
        </w:rPr>
        <w:t>Jednocześnie Zamawiający przypomina o ciążącym na Pani/Panu obowiązku</w:t>
      </w:r>
      <w:r w:rsidR="007E2271">
        <w:rPr>
          <w:rFonts w:asciiTheme="majorHAnsi" w:hAnsiTheme="majorHAnsi" w:cstheme="minorHAnsi"/>
          <w:sz w:val="24"/>
          <w:szCs w:val="24"/>
        </w:rPr>
        <w:t xml:space="preserve"> </w:t>
      </w:r>
      <w:r w:rsidRPr="007E2271">
        <w:rPr>
          <w:rFonts w:asciiTheme="majorHAnsi" w:hAnsiTheme="majorHAnsi" w:cstheme="minorHAnsi"/>
          <w:sz w:val="24"/>
          <w:szCs w:val="24"/>
        </w:rPr>
        <w:t>informacyjnym wynikającym z art. 14 RODO względem osób fizycznych, których</w:t>
      </w:r>
      <w:r w:rsidR="007E2271">
        <w:rPr>
          <w:rFonts w:asciiTheme="majorHAnsi" w:hAnsiTheme="majorHAnsi" w:cstheme="minorHAnsi"/>
          <w:sz w:val="24"/>
          <w:szCs w:val="24"/>
        </w:rPr>
        <w:t xml:space="preserve"> </w:t>
      </w:r>
      <w:r w:rsidRPr="007E2271">
        <w:rPr>
          <w:rFonts w:asciiTheme="majorHAnsi" w:hAnsiTheme="majorHAnsi" w:cstheme="minorHAnsi"/>
          <w:sz w:val="24"/>
          <w:szCs w:val="24"/>
        </w:rPr>
        <w:t xml:space="preserve">dane przekazane zostaną Zamawiającemu w związku z prowadzonym postępowaniem i które Zamawiający pośrednio pozyska od wykonawcy biorącego udział w postępowaniu, chyba że ma zastosowanie co najmniej jedno z </w:t>
      </w:r>
      <w:proofErr w:type="spellStart"/>
      <w:r w:rsidRPr="007E2271">
        <w:rPr>
          <w:rFonts w:asciiTheme="majorHAnsi" w:hAnsiTheme="majorHAnsi" w:cstheme="minorHAnsi"/>
          <w:sz w:val="24"/>
          <w:szCs w:val="24"/>
        </w:rPr>
        <w:t>wyłączeń</w:t>
      </w:r>
      <w:proofErr w:type="spellEnd"/>
      <w:r w:rsidRPr="007E2271">
        <w:rPr>
          <w:rFonts w:asciiTheme="majorHAnsi" w:hAnsiTheme="majorHAnsi" w:cstheme="minorHAnsi"/>
          <w:sz w:val="24"/>
          <w:szCs w:val="24"/>
        </w:rPr>
        <w:t>, o których mowa w art. 14 ust. 5 RODO.</w:t>
      </w:r>
    </w:p>
    <w:p w14:paraId="304A6D7E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32573658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56CC90F4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00E1C952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70F4F8BF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00F7ACCE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38AD0BC4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4"/>
          <w:szCs w:val="24"/>
        </w:rPr>
      </w:pPr>
    </w:p>
    <w:p w14:paraId="61A92921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0"/>
          <w:szCs w:val="20"/>
        </w:rPr>
      </w:pPr>
      <w:r w:rsidRPr="00D77DAF">
        <w:rPr>
          <w:rFonts w:asciiTheme="majorHAnsi" w:hAnsiTheme="majorHAnsi" w:cstheme="minorHAnsi"/>
          <w:sz w:val="20"/>
          <w:szCs w:val="20"/>
        </w:rPr>
        <w:t>* Wyjaśnienie: skorzystanie z prawa do sprostowania nie może skutkować zmianą wyniku postępowania o udzielenie zamówienia publicznego ani zmianą postanowień umowy.</w:t>
      </w:r>
    </w:p>
    <w:p w14:paraId="319BD4DE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0"/>
          <w:szCs w:val="20"/>
        </w:rPr>
      </w:pPr>
      <w:r w:rsidRPr="00D77DAF">
        <w:rPr>
          <w:rFonts w:asciiTheme="majorHAnsi" w:hAnsiTheme="majorHAnsi" w:cstheme="minorHAnsi"/>
          <w:sz w:val="20"/>
          <w:szCs w:val="20"/>
        </w:rPr>
        <w:t>** Wyjaśnienie: prawo do ograniczenia przetwarzania nie ma zastosowania w odniesieniu do</w:t>
      </w:r>
    </w:p>
    <w:p w14:paraId="4242287B" w14:textId="77777777" w:rsidR="00D77DAF" w:rsidRPr="00D77DAF" w:rsidRDefault="00D77DAF" w:rsidP="00D77DAF">
      <w:pPr>
        <w:autoSpaceDE w:val="0"/>
        <w:autoSpaceDN w:val="0"/>
        <w:adjustRightInd w:val="0"/>
        <w:jc w:val="both"/>
        <w:rPr>
          <w:rFonts w:asciiTheme="majorHAnsi" w:hAnsiTheme="majorHAnsi" w:cstheme="minorHAnsi"/>
          <w:sz w:val="20"/>
          <w:szCs w:val="20"/>
        </w:rPr>
      </w:pPr>
      <w:r w:rsidRPr="00D77DAF">
        <w:rPr>
          <w:rFonts w:asciiTheme="majorHAnsi" w:hAnsiTheme="majorHAnsi" w:cstheme="minorHAnsi"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A031C6A" w14:textId="3D8DC0B4" w:rsidR="002E3B88" w:rsidRPr="00D77DAF" w:rsidRDefault="002E3B88" w:rsidP="00207B51">
      <w:pPr>
        <w:tabs>
          <w:tab w:val="left" w:pos="2235"/>
        </w:tabs>
        <w:rPr>
          <w:rFonts w:asciiTheme="majorHAnsi" w:hAnsiTheme="majorHAnsi"/>
          <w:lang w:eastAsia="hi-IN" w:bidi="hi-IN"/>
        </w:rPr>
      </w:pPr>
    </w:p>
    <w:sectPr w:rsidR="002E3B88" w:rsidRPr="00D77DAF" w:rsidSect="00F9590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17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1DBA2E" w14:textId="77777777" w:rsidR="00207BA6" w:rsidRDefault="00207BA6" w:rsidP="007217FD">
      <w:r>
        <w:separator/>
      </w:r>
    </w:p>
  </w:endnote>
  <w:endnote w:type="continuationSeparator" w:id="0">
    <w:p w14:paraId="20EEA59D" w14:textId="77777777" w:rsidR="00207BA6" w:rsidRDefault="00207BA6" w:rsidP="0072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11"/>
      <w:gridCol w:w="1086"/>
      <w:gridCol w:w="4956"/>
    </w:tblGrid>
    <w:tr w:rsidR="00340A4C" w14:paraId="6CBEE4F5" w14:textId="77777777" w:rsidTr="00246E52">
      <w:tc>
        <w:tcPr>
          <w:tcW w:w="2311" w:type="dxa"/>
        </w:tcPr>
        <w:p w14:paraId="0546134C" w14:textId="7777777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6C5F05CD" w14:textId="77777777" w:rsidR="00340A4C" w:rsidRDefault="00340A4C" w:rsidP="00340A4C"/>
      </w:tc>
      <w:tc>
        <w:tcPr>
          <w:tcW w:w="4956" w:type="dxa"/>
        </w:tcPr>
        <w:p w14:paraId="146E7659" w14:textId="77777777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726286C8" w14:textId="77777777" w:rsidR="00340A4C" w:rsidRDefault="00340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1086"/>
      <w:gridCol w:w="4956"/>
    </w:tblGrid>
    <w:tr w:rsidR="00340A4C" w14:paraId="3191D2D7" w14:textId="77777777" w:rsidTr="00F03754">
      <w:tc>
        <w:tcPr>
          <w:tcW w:w="3020" w:type="dxa"/>
        </w:tcPr>
        <w:p w14:paraId="091F0F17" w14:textId="3F04030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0792A5CC" w14:textId="77777777" w:rsidR="00340A4C" w:rsidRDefault="00340A4C" w:rsidP="00340A4C"/>
      </w:tc>
      <w:tc>
        <w:tcPr>
          <w:tcW w:w="4956" w:type="dxa"/>
        </w:tcPr>
        <w:p w14:paraId="38445C33" w14:textId="441043C0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4252526E" w14:textId="77777777" w:rsidR="00340A4C" w:rsidRDefault="00340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299C9D" w14:textId="77777777" w:rsidR="00207BA6" w:rsidRDefault="00207BA6" w:rsidP="007217FD">
      <w:r>
        <w:separator/>
      </w:r>
    </w:p>
  </w:footnote>
  <w:footnote w:type="continuationSeparator" w:id="0">
    <w:p w14:paraId="44625DC1" w14:textId="77777777" w:rsidR="00207BA6" w:rsidRDefault="00207BA6" w:rsidP="00721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AE1EF" w14:textId="77777777" w:rsidR="007217FD" w:rsidRPr="000E7194" w:rsidRDefault="007217FD" w:rsidP="007217FD">
    <w:pPr>
      <w:pStyle w:val="Nagwek"/>
      <w:rPr>
        <w:sz w:val="2"/>
        <w:szCs w:val="2"/>
      </w:rPr>
    </w:pPr>
  </w:p>
  <w:p w14:paraId="7F5A38D4" w14:textId="77777777" w:rsidR="007217FD" w:rsidRDefault="007217FD">
    <w:pPr>
      <w:pStyle w:val="Nagwek"/>
      <w:rPr>
        <w:sz w:val="2"/>
        <w:szCs w:val="2"/>
      </w:rPr>
    </w:pPr>
  </w:p>
  <w:p w14:paraId="43432742" w14:textId="77777777" w:rsidR="00340A4C" w:rsidRDefault="00340A4C">
    <w:pPr>
      <w:pStyle w:val="Nagwek"/>
      <w:rPr>
        <w:sz w:val="2"/>
        <w:szCs w:val="2"/>
      </w:rPr>
    </w:pPr>
  </w:p>
  <w:p w14:paraId="0245F94E" w14:textId="77777777" w:rsidR="00340A4C" w:rsidRDefault="00340A4C">
    <w:pPr>
      <w:pStyle w:val="Nagwek"/>
      <w:rPr>
        <w:sz w:val="2"/>
        <w:szCs w:val="2"/>
      </w:rPr>
    </w:pPr>
  </w:p>
  <w:p w14:paraId="5179CF25" w14:textId="4EFCC896" w:rsidR="00340A4C" w:rsidRPr="007217FD" w:rsidRDefault="000D6F0A">
    <w:pPr>
      <w:pStyle w:val="Nagwek"/>
      <w:rPr>
        <w:sz w:val="2"/>
        <w:szCs w:val="2"/>
      </w:rPr>
    </w:pPr>
    <w:r w:rsidRPr="004D2BB5">
      <w:rPr>
        <w:noProof/>
        <w:lang w:eastAsia="pl-PL"/>
      </w:rPr>
      <w:drawing>
        <wp:inline distT="0" distB="0" distL="0" distR="0" wp14:anchorId="52A80386" wp14:editId="129C0E23">
          <wp:extent cx="5754370" cy="11588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E78B1" w14:textId="319166F1" w:rsidR="009613C3" w:rsidRDefault="00004C69">
    <w:pPr>
      <w:pStyle w:val="Nagwek"/>
    </w:pPr>
    <w:r w:rsidRPr="004D2BB5">
      <w:rPr>
        <w:noProof/>
        <w:lang w:eastAsia="pl-PL"/>
      </w:rPr>
      <w:drawing>
        <wp:inline distT="0" distB="0" distL="0" distR="0" wp14:anchorId="6D6CF99E" wp14:editId="2B135143">
          <wp:extent cx="6101080" cy="14192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898" cy="14196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B73F2A" w14:textId="5EB7A146" w:rsidR="004E1831" w:rsidRPr="00F905FE" w:rsidRDefault="004E1831" w:rsidP="004E1831">
    <w:pPr>
      <w:pStyle w:val="Nagwek"/>
      <w:rPr>
        <w:i/>
        <w:iCs/>
      </w:rPr>
    </w:pPr>
    <w:r w:rsidRPr="00F905FE">
      <w:rPr>
        <w:i/>
        <w:iCs/>
      </w:rPr>
      <w:t>Zapytanie ofertowe</w:t>
    </w:r>
    <w:r>
      <w:rPr>
        <w:i/>
        <w:iCs/>
      </w:rPr>
      <w:t xml:space="preserve"> nr </w:t>
    </w:r>
    <w:r w:rsidRPr="004E3119">
      <w:rPr>
        <w:i/>
        <w:iCs/>
      </w:rPr>
      <w:t>PNNMP.0</w:t>
    </w:r>
    <w:r>
      <w:rPr>
        <w:i/>
        <w:iCs/>
      </w:rPr>
      <w:t>3</w:t>
    </w:r>
    <w:r w:rsidRPr="004E3119">
      <w:rPr>
        <w:i/>
        <w:iCs/>
      </w:rPr>
      <w:t>.2024</w:t>
    </w:r>
    <w:r>
      <w:rPr>
        <w:i/>
        <w:iCs/>
      </w:rPr>
      <w:t xml:space="preserve"> pn. </w:t>
    </w:r>
    <w:r w:rsidRPr="00F905FE">
      <w:rPr>
        <w:i/>
        <w:iCs/>
      </w:rPr>
      <w:t xml:space="preserve"> </w:t>
    </w:r>
    <w:r w:rsidRPr="007579A5">
      <w:rPr>
        <w:i/>
        <w:iCs/>
      </w:rPr>
      <w:t>„Rewitalizacja Sanktuarium Maryjnego na Górce Chełmskiej pw.  Narodzenia NMP w Chełmie"</w:t>
    </w:r>
  </w:p>
  <w:p w14:paraId="3226F641" w14:textId="77777777" w:rsidR="00AB631A" w:rsidRDefault="00AB63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A6106"/>
    <w:multiLevelType w:val="hybridMultilevel"/>
    <w:tmpl w:val="E20ED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559A3"/>
    <w:multiLevelType w:val="hybridMultilevel"/>
    <w:tmpl w:val="23FCF7F6"/>
    <w:lvl w:ilvl="0" w:tplc="E2DA76A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66656"/>
    <w:multiLevelType w:val="hybridMultilevel"/>
    <w:tmpl w:val="8F5E945A"/>
    <w:lvl w:ilvl="0" w:tplc="2C90DBA0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" w15:restartNumberingAfterBreak="0">
    <w:nsid w:val="098A24BE"/>
    <w:multiLevelType w:val="hybridMultilevel"/>
    <w:tmpl w:val="7B1E9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40C15"/>
    <w:multiLevelType w:val="hybridMultilevel"/>
    <w:tmpl w:val="7A14B892"/>
    <w:lvl w:ilvl="0" w:tplc="04150017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43378"/>
    <w:multiLevelType w:val="hybridMultilevel"/>
    <w:tmpl w:val="5BECC93A"/>
    <w:lvl w:ilvl="0" w:tplc="37F8A7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019F3"/>
    <w:multiLevelType w:val="hybridMultilevel"/>
    <w:tmpl w:val="99586DFE"/>
    <w:lvl w:ilvl="0" w:tplc="2C90DBA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7597703"/>
    <w:multiLevelType w:val="hybridMultilevel"/>
    <w:tmpl w:val="DEB452E8"/>
    <w:lvl w:ilvl="0" w:tplc="2C90DBA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E276D9"/>
    <w:multiLevelType w:val="hybridMultilevel"/>
    <w:tmpl w:val="6A48A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052CC"/>
    <w:multiLevelType w:val="hybridMultilevel"/>
    <w:tmpl w:val="0E923F60"/>
    <w:lvl w:ilvl="0" w:tplc="D35CED68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C7959"/>
    <w:multiLevelType w:val="hybridMultilevel"/>
    <w:tmpl w:val="21C4C26E"/>
    <w:lvl w:ilvl="0" w:tplc="AA96DCE0">
      <w:start w:val="1"/>
      <w:numFmt w:val="lowerLetter"/>
      <w:lvlText w:val="%1)"/>
      <w:lvlJc w:val="left"/>
      <w:pPr>
        <w:ind w:left="1440" w:hanging="360"/>
      </w:pPr>
      <w:rPr>
        <w:rFonts w:asciiTheme="majorHAnsi" w:hAnsiTheme="maj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0A80C29"/>
    <w:multiLevelType w:val="hybridMultilevel"/>
    <w:tmpl w:val="7A1051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BA474C"/>
    <w:multiLevelType w:val="hybridMultilevel"/>
    <w:tmpl w:val="CB762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131FFC"/>
    <w:multiLevelType w:val="hybridMultilevel"/>
    <w:tmpl w:val="80A47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685D43"/>
    <w:multiLevelType w:val="hybridMultilevel"/>
    <w:tmpl w:val="A3BAA610"/>
    <w:lvl w:ilvl="0" w:tplc="643E0FE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3E7C19"/>
    <w:multiLevelType w:val="hybridMultilevel"/>
    <w:tmpl w:val="454CE2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B0437"/>
    <w:multiLevelType w:val="hybridMultilevel"/>
    <w:tmpl w:val="A1C80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652E22"/>
    <w:multiLevelType w:val="hybridMultilevel"/>
    <w:tmpl w:val="FFB45D26"/>
    <w:lvl w:ilvl="0" w:tplc="2C90DB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B70AF1"/>
    <w:multiLevelType w:val="hybridMultilevel"/>
    <w:tmpl w:val="76FC4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D75A49"/>
    <w:multiLevelType w:val="hybridMultilevel"/>
    <w:tmpl w:val="BE2E6F92"/>
    <w:lvl w:ilvl="0" w:tplc="C98A5914">
      <w:start w:val="1"/>
      <w:numFmt w:val="lowerLetter"/>
      <w:lvlText w:val="%1)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FB457A"/>
    <w:multiLevelType w:val="hybridMultilevel"/>
    <w:tmpl w:val="123AB0AC"/>
    <w:lvl w:ilvl="0" w:tplc="41945242">
      <w:start w:val="1"/>
      <w:numFmt w:val="lowerLetter"/>
      <w:lvlText w:val="%1)"/>
      <w:lvlJc w:val="left"/>
      <w:pPr>
        <w:ind w:left="121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32C0301F"/>
    <w:multiLevelType w:val="hybridMultilevel"/>
    <w:tmpl w:val="99105FB6"/>
    <w:lvl w:ilvl="0" w:tplc="269ED8F8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C266FC"/>
    <w:multiLevelType w:val="hybridMultilevel"/>
    <w:tmpl w:val="9CE0CAFE"/>
    <w:lvl w:ilvl="0" w:tplc="178CB092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F32ED4"/>
    <w:multiLevelType w:val="hybridMultilevel"/>
    <w:tmpl w:val="49CED5AE"/>
    <w:lvl w:ilvl="0" w:tplc="93383B64">
      <w:start w:val="2"/>
      <w:numFmt w:val="decimal"/>
      <w:lvlText w:val="%1."/>
      <w:lvlJc w:val="left"/>
      <w:pPr>
        <w:ind w:left="3589" w:hanging="360"/>
      </w:pPr>
      <w:rPr>
        <w:rFonts w:hint="default"/>
        <w:b/>
        <w:bCs w:val="0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4309" w:hanging="360"/>
      </w:pPr>
    </w:lvl>
    <w:lvl w:ilvl="2" w:tplc="0415001B" w:tentative="1">
      <w:start w:val="1"/>
      <w:numFmt w:val="lowerRoman"/>
      <w:lvlText w:val="%3."/>
      <w:lvlJc w:val="right"/>
      <w:pPr>
        <w:ind w:left="5029" w:hanging="180"/>
      </w:pPr>
    </w:lvl>
    <w:lvl w:ilvl="3" w:tplc="F822D3D8">
      <w:start w:val="1"/>
      <w:numFmt w:val="decimal"/>
      <w:lvlText w:val="%4."/>
      <w:lvlJc w:val="left"/>
      <w:pPr>
        <w:ind w:left="5749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6469" w:hanging="360"/>
      </w:pPr>
    </w:lvl>
    <w:lvl w:ilvl="5" w:tplc="0415001B" w:tentative="1">
      <w:start w:val="1"/>
      <w:numFmt w:val="lowerRoman"/>
      <w:lvlText w:val="%6."/>
      <w:lvlJc w:val="right"/>
      <w:pPr>
        <w:ind w:left="7189" w:hanging="180"/>
      </w:pPr>
    </w:lvl>
    <w:lvl w:ilvl="6" w:tplc="0415000F" w:tentative="1">
      <w:start w:val="1"/>
      <w:numFmt w:val="decimal"/>
      <w:lvlText w:val="%7."/>
      <w:lvlJc w:val="left"/>
      <w:pPr>
        <w:ind w:left="7909" w:hanging="360"/>
      </w:pPr>
    </w:lvl>
    <w:lvl w:ilvl="7" w:tplc="04150019" w:tentative="1">
      <w:start w:val="1"/>
      <w:numFmt w:val="lowerLetter"/>
      <w:lvlText w:val="%8."/>
      <w:lvlJc w:val="left"/>
      <w:pPr>
        <w:ind w:left="8629" w:hanging="360"/>
      </w:pPr>
    </w:lvl>
    <w:lvl w:ilvl="8" w:tplc="0415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24" w15:restartNumberingAfterBreak="0">
    <w:nsid w:val="3A784AC7"/>
    <w:multiLevelType w:val="hybridMultilevel"/>
    <w:tmpl w:val="62365140"/>
    <w:lvl w:ilvl="0" w:tplc="6D885450">
      <w:start w:val="1"/>
      <w:numFmt w:val="lowerLetter"/>
      <w:lvlText w:val="%1)"/>
      <w:lvlJc w:val="left"/>
      <w:pPr>
        <w:ind w:left="121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3AF46976"/>
    <w:multiLevelType w:val="hybridMultilevel"/>
    <w:tmpl w:val="9182CA12"/>
    <w:lvl w:ilvl="0" w:tplc="CB9CA344">
      <w:start w:val="1"/>
      <w:numFmt w:val="decimal"/>
      <w:lvlText w:val="%1)"/>
      <w:lvlJc w:val="left"/>
      <w:pPr>
        <w:ind w:left="216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4402521C"/>
    <w:multiLevelType w:val="hybridMultilevel"/>
    <w:tmpl w:val="61BE1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001822"/>
    <w:multiLevelType w:val="hybridMultilevel"/>
    <w:tmpl w:val="FADC4C0C"/>
    <w:lvl w:ilvl="0" w:tplc="403CCAE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DA125CC0">
      <w:start w:val="1"/>
      <w:numFmt w:val="decimal"/>
      <w:lvlText w:val="%7."/>
      <w:lvlJc w:val="left"/>
      <w:pPr>
        <w:ind w:left="5040" w:hanging="360"/>
      </w:pPr>
      <w:rPr>
        <w:b/>
        <w:bCs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DD00BA"/>
    <w:multiLevelType w:val="hybridMultilevel"/>
    <w:tmpl w:val="EECA4EBE"/>
    <w:lvl w:ilvl="0" w:tplc="400202B0">
      <w:start w:val="1"/>
      <w:numFmt w:val="decimal"/>
      <w:lvlText w:val="%1."/>
      <w:lvlJc w:val="left"/>
      <w:pPr>
        <w:ind w:left="567" w:hanging="567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ED0752"/>
    <w:multiLevelType w:val="hybridMultilevel"/>
    <w:tmpl w:val="FDE629BA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7">
      <w:start w:val="1"/>
      <w:numFmt w:val="lowerLetter"/>
      <w:lvlText w:val="%2)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0" w15:restartNumberingAfterBreak="0">
    <w:nsid w:val="5AA076C9"/>
    <w:multiLevelType w:val="hybridMultilevel"/>
    <w:tmpl w:val="9E746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2172F3"/>
    <w:multiLevelType w:val="hybridMultilevel"/>
    <w:tmpl w:val="384AF2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4D1B48"/>
    <w:multiLevelType w:val="hybridMultilevel"/>
    <w:tmpl w:val="D674B0F4"/>
    <w:lvl w:ilvl="0" w:tplc="2EF8701A">
      <w:start w:val="1"/>
      <w:numFmt w:val="decimal"/>
      <w:lvlText w:val="%1."/>
      <w:lvlJc w:val="left"/>
      <w:pPr>
        <w:ind w:left="567" w:hanging="567"/>
      </w:pPr>
      <w:rPr>
        <w:rFonts w:hint="default"/>
        <w:b/>
        <w:bCs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800BD"/>
    <w:multiLevelType w:val="hybridMultilevel"/>
    <w:tmpl w:val="302A495A"/>
    <w:lvl w:ilvl="0" w:tplc="6CFEAB1A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FB7151"/>
    <w:multiLevelType w:val="hybridMultilevel"/>
    <w:tmpl w:val="DF5E9E08"/>
    <w:lvl w:ilvl="0" w:tplc="17509B98">
      <w:start w:val="1"/>
      <w:numFmt w:val="decimal"/>
      <w:lvlText w:val="%1."/>
      <w:lvlJc w:val="left"/>
      <w:pPr>
        <w:ind w:left="1419" w:hanging="567"/>
      </w:pPr>
      <w:rPr>
        <w:rFonts w:asciiTheme="majorHAnsi" w:eastAsiaTheme="minorHAnsi" w:hAnsiTheme="majorHAnsi" w:cs="Arial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35" w15:restartNumberingAfterBreak="0">
    <w:nsid w:val="6B7F2CE7"/>
    <w:multiLevelType w:val="hybridMultilevel"/>
    <w:tmpl w:val="22F8CE3A"/>
    <w:lvl w:ilvl="0" w:tplc="2C8A1286">
      <w:start w:val="1"/>
      <w:numFmt w:val="decimal"/>
      <w:lvlText w:val="%1)"/>
      <w:lvlJc w:val="left"/>
      <w:pPr>
        <w:ind w:left="750" w:hanging="39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1D5AB7"/>
    <w:multiLevelType w:val="hybridMultilevel"/>
    <w:tmpl w:val="E05A9E08"/>
    <w:lvl w:ilvl="0" w:tplc="34368C9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540F82"/>
    <w:multiLevelType w:val="hybridMultilevel"/>
    <w:tmpl w:val="0E9A82F2"/>
    <w:lvl w:ilvl="0" w:tplc="2556A44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5AFCE2E2">
      <w:start w:val="1"/>
      <w:numFmt w:val="lowerLetter"/>
      <w:lvlText w:val="%2)"/>
      <w:lvlJc w:val="left"/>
      <w:pPr>
        <w:ind w:left="2149" w:hanging="360"/>
      </w:pPr>
      <w:rPr>
        <w:rFonts w:cs="Times New Roman"/>
        <w:b w:val="0"/>
      </w:rPr>
    </w:lvl>
    <w:lvl w:ilvl="2" w:tplc="0415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1627870">
      <w:start w:val="1"/>
      <w:numFmt w:val="decimal"/>
      <w:lvlText w:val="%4."/>
      <w:lvlJc w:val="left"/>
      <w:pPr>
        <w:ind w:left="3589" w:hanging="360"/>
      </w:pPr>
      <w:rPr>
        <w:b/>
        <w:bCs/>
        <w:i w:val="0"/>
        <w:color w:val="000000"/>
      </w:rPr>
    </w:lvl>
    <w:lvl w:ilvl="4" w:tplc="332EBDD0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14264CD4">
      <w:start w:val="1"/>
      <w:numFmt w:val="decimal"/>
      <w:lvlText w:val="%7."/>
      <w:lvlJc w:val="left"/>
      <w:pPr>
        <w:ind w:left="5749" w:hanging="360"/>
      </w:pPr>
      <w:rPr>
        <w:rFonts w:cs="Times New Roman"/>
        <w:b/>
        <w:bCs w:val="0"/>
      </w:rPr>
    </w:lvl>
    <w:lvl w:ilvl="7" w:tplc="0415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 w15:restartNumberingAfterBreak="0">
    <w:nsid w:val="6EB60739"/>
    <w:multiLevelType w:val="hybridMultilevel"/>
    <w:tmpl w:val="55341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622C2"/>
    <w:multiLevelType w:val="hybridMultilevel"/>
    <w:tmpl w:val="182EE450"/>
    <w:lvl w:ilvl="0" w:tplc="2C90DB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9A4732"/>
    <w:multiLevelType w:val="hybridMultilevel"/>
    <w:tmpl w:val="E50A74FE"/>
    <w:lvl w:ilvl="0" w:tplc="AD44896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A0BC7"/>
    <w:multiLevelType w:val="hybridMultilevel"/>
    <w:tmpl w:val="7A488C74"/>
    <w:lvl w:ilvl="0" w:tplc="BDDC4B72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1A7EC5"/>
    <w:multiLevelType w:val="hybridMultilevel"/>
    <w:tmpl w:val="7CE604B4"/>
    <w:lvl w:ilvl="0" w:tplc="E1DC61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37"/>
  </w:num>
  <w:num w:numId="2">
    <w:abstractNumId w:val="23"/>
  </w:num>
  <w:num w:numId="3">
    <w:abstractNumId w:val="27"/>
  </w:num>
  <w:num w:numId="4">
    <w:abstractNumId w:val="33"/>
  </w:num>
  <w:num w:numId="5">
    <w:abstractNumId w:val="25"/>
  </w:num>
  <w:num w:numId="6">
    <w:abstractNumId w:val="34"/>
  </w:num>
  <w:num w:numId="7">
    <w:abstractNumId w:val="19"/>
  </w:num>
  <w:num w:numId="8">
    <w:abstractNumId w:val="28"/>
  </w:num>
  <w:num w:numId="9">
    <w:abstractNumId w:val="10"/>
  </w:num>
  <w:num w:numId="10">
    <w:abstractNumId w:val="32"/>
  </w:num>
  <w:num w:numId="11">
    <w:abstractNumId w:val="5"/>
  </w:num>
  <w:num w:numId="12">
    <w:abstractNumId w:val="1"/>
  </w:num>
  <w:num w:numId="13">
    <w:abstractNumId w:val="40"/>
  </w:num>
  <w:num w:numId="14">
    <w:abstractNumId w:val="4"/>
  </w:num>
  <w:num w:numId="15">
    <w:abstractNumId w:val="35"/>
  </w:num>
  <w:num w:numId="16">
    <w:abstractNumId w:val="42"/>
  </w:num>
  <w:num w:numId="17">
    <w:abstractNumId w:val="9"/>
  </w:num>
  <w:num w:numId="18">
    <w:abstractNumId w:val="20"/>
  </w:num>
  <w:num w:numId="19">
    <w:abstractNumId w:val="36"/>
  </w:num>
  <w:num w:numId="20">
    <w:abstractNumId w:val="24"/>
  </w:num>
  <w:num w:numId="21">
    <w:abstractNumId w:val="14"/>
  </w:num>
  <w:num w:numId="22">
    <w:abstractNumId w:val="22"/>
  </w:num>
  <w:num w:numId="23">
    <w:abstractNumId w:val="41"/>
  </w:num>
  <w:num w:numId="24">
    <w:abstractNumId w:val="21"/>
  </w:num>
  <w:num w:numId="25">
    <w:abstractNumId w:val="26"/>
  </w:num>
  <w:num w:numId="26">
    <w:abstractNumId w:val="12"/>
  </w:num>
  <w:num w:numId="27">
    <w:abstractNumId w:val="13"/>
  </w:num>
  <w:num w:numId="28">
    <w:abstractNumId w:val="18"/>
  </w:num>
  <w:num w:numId="29">
    <w:abstractNumId w:val="30"/>
  </w:num>
  <w:num w:numId="30">
    <w:abstractNumId w:val="2"/>
  </w:num>
  <w:num w:numId="31">
    <w:abstractNumId w:val="3"/>
  </w:num>
  <w:num w:numId="32">
    <w:abstractNumId w:val="38"/>
  </w:num>
  <w:num w:numId="33">
    <w:abstractNumId w:val="16"/>
  </w:num>
  <w:num w:numId="34">
    <w:abstractNumId w:val="31"/>
  </w:num>
  <w:num w:numId="35">
    <w:abstractNumId w:val="15"/>
  </w:num>
  <w:num w:numId="36">
    <w:abstractNumId w:val="8"/>
  </w:num>
  <w:num w:numId="37">
    <w:abstractNumId w:val="29"/>
  </w:num>
  <w:num w:numId="38">
    <w:abstractNumId w:val="0"/>
  </w:num>
  <w:num w:numId="39">
    <w:abstractNumId w:val="39"/>
  </w:num>
  <w:num w:numId="40">
    <w:abstractNumId w:val="7"/>
  </w:num>
  <w:num w:numId="41">
    <w:abstractNumId w:val="6"/>
  </w:num>
  <w:num w:numId="42">
    <w:abstractNumId w:val="17"/>
  </w:num>
  <w:num w:numId="43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9DA"/>
    <w:rsid w:val="00002967"/>
    <w:rsid w:val="00004C69"/>
    <w:rsid w:val="000144AC"/>
    <w:rsid w:val="0001715A"/>
    <w:rsid w:val="00021106"/>
    <w:rsid w:val="00025714"/>
    <w:rsid w:val="00040856"/>
    <w:rsid w:val="0004566E"/>
    <w:rsid w:val="000458DE"/>
    <w:rsid w:val="000504B2"/>
    <w:rsid w:val="00052ABB"/>
    <w:rsid w:val="00053217"/>
    <w:rsid w:val="00065686"/>
    <w:rsid w:val="0007131B"/>
    <w:rsid w:val="00075E1D"/>
    <w:rsid w:val="00086E5A"/>
    <w:rsid w:val="000C0D8B"/>
    <w:rsid w:val="000D6F0A"/>
    <w:rsid w:val="000D7DD4"/>
    <w:rsid w:val="000F11E4"/>
    <w:rsid w:val="000F11EF"/>
    <w:rsid w:val="000F6648"/>
    <w:rsid w:val="00122991"/>
    <w:rsid w:val="0012460C"/>
    <w:rsid w:val="001323F3"/>
    <w:rsid w:val="00153850"/>
    <w:rsid w:val="0015396B"/>
    <w:rsid w:val="00162C5E"/>
    <w:rsid w:val="00196054"/>
    <w:rsid w:val="00196E8A"/>
    <w:rsid w:val="001A1B9C"/>
    <w:rsid w:val="001A5A85"/>
    <w:rsid w:val="001A62EB"/>
    <w:rsid w:val="001B1DBF"/>
    <w:rsid w:val="001C3948"/>
    <w:rsid w:val="001D2B17"/>
    <w:rsid w:val="001E0D53"/>
    <w:rsid w:val="001F06F3"/>
    <w:rsid w:val="001F7974"/>
    <w:rsid w:val="00207B51"/>
    <w:rsid w:val="00207BA6"/>
    <w:rsid w:val="002102AD"/>
    <w:rsid w:val="00211563"/>
    <w:rsid w:val="002320ED"/>
    <w:rsid w:val="00246E52"/>
    <w:rsid w:val="00247B29"/>
    <w:rsid w:val="00251001"/>
    <w:rsid w:val="00251D4F"/>
    <w:rsid w:val="00257E72"/>
    <w:rsid w:val="00262B39"/>
    <w:rsid w:val="00265CD3"/>
    <w:rsid w:val="00267AA0"/>
    <w:rsid w:val="002773A5"/>
    <w:rsid w:val="00290F60"/>
    <w:rsid w:val="002937E6"/>
    <w:rsid w:val="002A1FDD"/>
    <w:rsid w:val="002C60F8"/>
    <w:rsid w:val="002D7A87"/>
    <w:rsid w:val="002E3B88"/>
    <w:rsid w:val="002E72E0"/>
    <w:rsid w:val="002F44DE"/>
    <w:rsid w:val="002F5255"/>
    <w:rsid w:val="002F688B"/>
    <w:rsid w:val="002F6DD7"/>
    <w:rsid w:val="00302420"/>
    <w:rsid w:val="00314221"/>
    <w:rsid w:val="00324CA3"/>
    <w:rsid w:val="00340A4C"/>
    <w:rsid w:val="00352BEB"/>
    <w:rsid w:val="00360E50"/>
    <w:rsid w:val="00365B38"/>
    <w:rsid w:val="003666C8"/>
    <w:rsid w:val="00367320"/>
    <w:rsid w:val="00367690"/>
    <w:rsid w:val="0037218B"/>
    <w:rsid w:val="003732A6"/>
    <w:rsid w:val="0039171C"/>
    <w:rsid w:val="00391D6C"/>
    <w:rsid w:val="00393081"/>
    <w:rsid w:val="003A2CEC"/>
    <w:rsid w:val="003A51EF"/>
    <w:rsid w:val="003A7A38"/>
    <w:rsid w:val="003B1876"/>
    <w:rsid w:val="003C44B8"/>
    <w:rsid w:val="003D2E37"/>
    <w:rsid w:val="003D5B54"/>
    <w:rsid w:val="003F0DCB"/>
    <w:rsid w:val="004024DE"/>
    <w:rsid w:val="00427ECB"/>
    <w:rsid w:val="0044542C"/>
    <w:rsid w:val="004611F6"/>
    <w:rsid w:val="004646DA"/>
    <w:rsid w:val="00471E63"/>
    <w:rsid w:val="00481C5B"/>
    <w:rsid w:val="00483049"/>
    <w:rsid w:val="0048763C"/>
    <w:rsid w:val="004D5F12"/>
    <w:rsid w:val="004E1831"/>
    <w:rsid w:val="004F548E"/>
    <w:rsid w:val="0052576D"/>
    <w:rsid w:val="00525C0F"/>
    <w:rsid w:val="0053675A"/>
    <w:rsid w:val="00546D0D"/>
    <w:rsid w:val="00553F32"/>
    <w:rsid w:val="0056185F"/>
    <w:rsid w:val="005639BB"/>
    <w:rsid w:val="00573194"/>
    <w:rsid w:val="00574CE3"/>
    <w:rsid w:val="00581381"/>
    <w:rsid w:val="00581D49"/>
    <w:rsid w:val="00593E90"/>
    <w:rsid w:val="005971B2"/>
    <w:rsid w:val="005B15BD"/>
    <w:rsid w:val="005B67DC"/>
    <w:rsid w:val="005D0528"/>
    <w:rsid w:val="005D3164"/>
    <w:rsid w:val="005D5CE9"/>
    <w:rsid w:val="005D7127"/>
    <w:rsid w:val="005E52F4"/>
    <w:rsid w:val="005E702A"/>
    <w:rsid w:val="005F4B3D"/>
    <w:rsid w:val="00601889"/>
    <w:rsid w:val="006278C7"/>
    <w:rsid w:val="00634B57"/>
    <w:rsid w:val="00644CF5"/>
    <w:rsid w:val="0066224C"/>
    <w:rsid w:val="006A003E"/>
    <w:rsid w:val="006A3993"/>
    <w:rsid w:val="006A5344"/>
    <w:rsid w:val="006B24A7"/>
    <w:rsid w:val="006B7CD3"/>
    <w:rsid w:val="006C5B1D"/>
    <w:rsid w:val="006C631C"/>
    <w:rsid w:val="006C7909"/>
    <w:rsid w:val="006D1F0E"/>
    <w:rsid w:val="006E2C10"/>
    <w:rsid w:val="007177DD"/>
    <w:rsid w:val="007217FD"/>
    <w:rsid w:val="0073579F"/>
    <w:rsid w:val="007619DA"/>
    <w:rsid w:val="00765C69"/>
    <w:rsid w:val="00780080"/>
    <w:rsid w:val="007843C0"/>
    <w:rsid w:val="007A037C"/>
    <w:rsid w:val="007B5A3A"/>
    <w:rsid w:val="007C6FB1"/>
    <w:rsid w:val="007D640B"/>
    <w:rsid w:val="007E2271"/>
    <w:rsid w:val="007E269D"/>
    <w:rsid w:val="007F6355"/>
    <w:rsid w:val="008126DF"/>
    <w:rsid w:val="00821449"/>
    <w:rsid w:val="00841508"/>
    <w:rsid w:val="0084300F"/>
    <w:rsid w:val="008626D4"/>
    <w:rsid w:val="008706DE"/>
    <w:rsid w:val="00881404"/>
    <w:rsid w:val="0088673D"/>
    <w:rsid w:val="008A379F"/>
    <w:rsid w:val="008A5B3D"/>
    <w:rsid w:val="008B2AFA"/>
    <w:rsid w:val="008E5EC5"/>
    <w:rsid w:val="008F166E"/>
    <w:rsid w:val="009048ED"/>
    <w:rsid w:val="00905298"/>
    <w:rsid w:val="00907FBB"/>
    <w:rsid w:val="009145ED"/>
    <w:rsid w:val="0092370B"/>
    <w:rsid w:val="00924666"/>
    <w:rsid w:val="009265C3"/>
    <w:rsid w:val="00926C85"/>
    <w:rsid w:val="009271B3"/>
    <w:rsid w:val="009559F5"/>
    <w:rsid w:val="009613C3"/>
    <w:rsid w:val="00963139"/>
    <w:rsid w:val="009643CF"/>
    <w:rsid w:val="00974140"/>
    <w:rsid w:val="00985BD6"/>
    <w:rsid w:val="009869A7"/>
    <w:rsid w:val="009921B6"/>
    <w:rsid w:val="009942F7"/>
    <w:rsid w:val="009B5E31"/>
    <w:rsid w:val="009F0CFE"/>
    <w:rsid w:val="009F2195"/>
    <w:rsid w:val="00A30B18"/>
    <w:rsid w:val="00A3728C"/>
    <w:rsid w:val="00A52862"/>
    <w:rsid w:val="00A579F0"/>
    <w:rsid w:val="00A635E1"/>
    <w:rsid w:val="00A71CB4"/>
    <w:rsid w:val="00A764D3"/>
    <w:rsid w:val="00A91DF7"/>
    <w:rsid w:val="00AB39E4"/>
    <w:rsid w:val="00AB631A"/>
    <w:rsid w:val="00AC0710"/>
    <w:rsid w:val="00AC121A"/>
    <w:rsid w:val="00AC3B79"/>
    <w:rsid w:val="00AD4E5C"/>
    <w:rsid w:val="00AE5AEC"/>
    <w:rsid w:val="00AF4A5A"/>
    <w:rsid w:val="00AF4ECA"/>
    <w:rsid w:val="00AF5D4D"/>
    <w:rsid w:val="00B06FED"/>
    <w:rsid w:val="00B129BD"/>
    <w:rsid w:val="00B23CC7"/>
    <w:rsid w:val="00B31AB5"/>
    <w:rsid w:val="00B366D6"/>
    <w:rsid w:val="00B42C54"/>
    <w:rsid w:val="00B51CC9"/>
    <w:rsid w:val="00B561BD"/>
    <w:rsid w:val="00B633BC"/>
    <w:rsid w:val="00B80561"/>
    <w:rsid w:val="00B87260"/>
    <w:rsid w:val="00BB5373"/>
    <w:rsid w:val="00BB6135"/>
    <w:rsid w:val="00BB6611"/>
    <w:rsid w:val="00BC7F4C"/>
    <w:rsid w:val="00BD41C3"/>
    <w:rsid w:val="00BE788E"/>
    <w:rsid w:val="00BF340D"/>
    <w:rsid w:val="00BF53F7"/>
    <w:rsid w:val="00C106E3"/>
    <w:rsid w:val="00C11510"/>
    <w:rsid w:val="00C12FFD"/>
    <w:rsid w:val="00C17EEB"/>
    <w:rsid w:val="00C21E73"/>
    <w:rsid w:val="00C23AF9"/>
    <w:rsid w:val="00C4191B"/>
    <w:rsid w:val="00C53BBA"/>
    <w:rsid w:val="00C57FFA"/>
    <w:rsid w:val="00C70C17"/>
    <w:rsid w:val="00CC7FE7"/>
    <w:rsid w:val="00CE026C"/>
    <w:rsid w:val="00CE1119"/>
    <w:rsid w:val="00CE6010"/>
    <w:rsid w:val="00CF0B89"/>
    <w:rsid w:val="00D02840"/>
    <w:rsid w:val="00D31ECA"/>
    <w:rsid w:val="00D34335"/>
    <w:rsid w:val="00D56846"/>
    <w:rsid w:val="00D622FE"/>
    <w:rsid w:val="00D66171"/>
    <w:rsid w:val="00D76028"/>
    <w:rsid w:val="00D77DAF"/>
    <w:rsid w:val="00D85E8F"/>
    <w:rsid w:val="00DA3C2C"/>
    <w:rsid w:val="00DA7B0E"/>
    <w:rsid w:val="00DB0F49"/>
    <w:rsid w:val="00DD47B7"/>
    <w:rsid w:val="00DE019A"/>
    <w:rsid w:val="00DE3F05"/>
    <w:rsid w:val="00DF210C"/>
    <w:rsid w:val="00DF32F6"/>
    <w:rsid w:val="00E0121E"/>
    <w:rsid w:val="00E1120A"/>
    <w:rsid w:val="00E27377"/>
    <w:rsid w:val="00E40945"/>
    <w:rsid w:val="00E52DE5"/>
    <w:rsid w:val="00E675B2"/>
    <w:rsid w:val="00E759A0"/>
    <w:rsid w:val="00E76534"/>
    <w:rsid w:val="00E93CB5"/>
    <w:rsid w:val="00E96802"/>
    <w:rsid w:val="00EA4403"/>
    <w:rsid w:val="00EB2E31"/>
    <w:rsid w:val="00EB303D"/>
    <w:rsid w:val="00EC14B7"/>
    <w:rsid w:val="00EE173D"/>
    <w:rsid w:val="00EE34C2"/>
    <w:rsid w:val="00EE51F6"/>
    <w:rsid w:val="00F03401"/>
    <w:rsid w:val="00F12743"/>
    <w:rsid w:val="00F13DD2"/>
    <w:rsid w:val="00F25023"/>
    <w:rsid w:val="00F41649"/>
    <w:rsid w:val="00F43502"/>
    <w:rsid w:val="00F45ADD"/>
    <w:rsid w:val="00F55107"/>
    <w:rsid w:val="00F6486B"/>
    <w:rsid w:val="00F675E0"/>
    <w:rsid w:val="00F813AE"/>
    <w:rsid w:val="00F816F9"/>
    <w:rsid w:val="00F95901"/>
    <w:rsid w:val="00FB5934"/>
    <w:rsid w:val="00FC4851"/>
    <w:rsid w:val="00FC5D0C"/>
    <w:rsid w:val="00FE0045"/>
    <w:rsid w:val="00FE06FA"/>
    <w:rsid w:val="00FE2B31"/>
    <w:rsid w:val="00FE543D"/>
    <w:rsid w:val="00FF2C88"/>
    <w:rsid w:val="00FF62A6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8C7D4"/>
  <w15:chartTrackingRefBased/>
  <w15:docId w15:val="{C63CE7D7-9A68-4494-97C4-3394552F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1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17FD"/>
  </w:style>
  <w:style w:type="paragraph" w:styleId="Stopka">
    <w:name w:val="footer"/>
    <w:basedOn w:val="Normalny"/>
    <w:link w:val="Stopka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17FD"/>
  </w:style>
  <w:style w:type="paragraph" w:styleId="Tekstdymka">
    <w:name w:val="Balloon Text"/>
    <w:basedOn w:val="Normalny"/>
    <w:link w:val="TekstdymkaZnak"/>
    <w:uiPriority w:val="99"/>
    <w:semiHidden/>
    <w:unhideWhenUsed/>
    <w:rsid w:val="007217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7F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217FD"/>
    <w:pPr>
      <w:jc w:val="both"/>
    </w:pPr>
    <w:rPr>
      <w:rFonts w:ascii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maz_wyliczenie,opis dzialania,K-P_odwolanie,A_wyliczenie,Akapit z listą5,Akapit z listą51,Ryzyko,Kolorowa lista — akcent 12,Obiekt,Dot pt,Nagłowek 3,T_SZ_List Paragraph,normalny tekst,Akapit z listą BS,Kolorowa lista — akcent 11,sw tekst"/>
    <w:basedOn w:val="Normalny"/>
    <w:link w:val="AkapitzlistZnak"/>
    <w:uiPriority w:val="34"/>
    <w:qFormat/>
    <w:rsid w:val="00DE3F05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5 Znak,Akapit z listą51 Znak,Ryzyko Znak,Kolorowa lista — akcent 12 Znak,Obiekt Znak,Dot pt Znak,Nagłowek 3 Znak,T_SZ_List Paragraph Znak"/>
    <w:link w:val="Akapitzlist"/>
    <w:uiPriority w:val="34"/>
    <w:qFormat/>
    <w:locked/>
    <w:rsid w:val="00DF210C"/>
  </w:style>
  <w:style w:type="table" w:customStyle="1" w:styleId="Tabela-Siatka1">
    <w:name w:val="Tabela - Siatka1"/>
    <w:basedOn w:val="Standardowy"/>
    <w:next w:val="Tabela-Siatka"/>
    <w:uiPriority w:val="39"/>
    <w:rsid w:val="00DF210C"/>
    <w:pPr>
      <w:spacing w:before="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F210C"/>
    <w:pPr>
      <w:spacing w:before="60" w:after="60" w:line="269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F210C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DF210C"/>
    <w:rPr>
      <w:vertAlign w:val="superscript"/>
    </w:rPr>
  </w:style>
  <w:style w:type="table" w:customStyle="1" w:styleId="Tabela-Siatka2">
    <w:name w:val="Tabela - Siatka2"/>
    <w:basedOn w:val="Standardowy"/>
    <w:next w:val="Tabela-Siatka"/>
    <w:rsid w:val="00DF2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1F06F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E111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7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amorzad.gov.pl/web/miasto-chel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Nowicka</dc:creator>
  <cp:keywords/>
  <dc:description/>
  <cp:lastModifiedBy>maksymilian lusiak</cp:lastModifiedBy>
  <cp:revision>2</cp:revision>
  <cp:lastPrinted>2024-02-14T10:45:00Z</cp:lastPrinted>
  <dcterms:created xsi:type="dcterms:W3CDTF">2024-10-04T12:12:00Z</dcterms:created>
  <dcterms:modified xsi:type="dcterms:W3CDTF">2024-10-04T12:12:00Z</dcterms:modified>
</cp:coreProperties>
</file>