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5500E" w14:textId="77777777" w:rsidR="00394DB8" w:rsidRPr="00AC3A35" w:rsidRDefault="00394DB8" w:rsidP="00394DB8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b/>
          <w:sz w:val="20"/>
          <w:szCs w:val="20"/>
        </w:rPr>
      </w:pPr>
      <w:bookmarkStart w:id="0" w:name="_Hlk533684380"/>
      <w:r w:rsidRPr="00AC3A35">
        <w:rPr>
          <w:rFonts w:ascii="Calibri" w:hAnsi="Calibri" w:cs="Calibri"/>
          <w:b/>
          <w:sz w:val="20"/>
          <w:szCs w:val="20"/>
        </w:rPr>
        <w:t>Klauzula informacyjna RODO – przemoc w rodzinie – Zespół Interdyscyplinarny</w:t>
      </w:r>
    </w:p>
    <w:p w14:paraId="26E7D186" w14:textId="23D87ED4" w:rsidR="00394DB8" w:rsidRPr="00AC3A35" w:rsidRDefault="00394DB8" w:rsidP="00394DB8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1" w:name="_Hlk201737367"/>
      <w:bookmarkEnd w:id="0"/>
      <w:r w:rsidRPr="00AC3A35">
        <w:rPr>
          <w:rFonts w:ascii="Calibri" w:hAnsi="Calibri" w:cs="Calibri"/>
          <w:sz w:val="20"/>
          <w:szCs w:val="20"/>
        </w:rPr>
        <w:t>W związku z zapisami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265DD587" w14:textId="77777777" w:rsidR="00394DB8" w:rsidRPr="00AC3A35" w:rsidRDefault="00394DB8" w:rsidP="00394DB8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center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7" w:history="1">
        <w:r w:rsidRPr="00AC3A35">
          <w:rPr>
            <w:rStyle w:val="Hipercze"/>
            <w:rFonts w:ascii="Calibri" w:hAnsi="Calibri" w:cs="Calibri"/>
            <w:b/>
            <w:sz w:val="20"/>
            <w:szCs w:val="20"/>
          </w:rPr>
          <w:t>gops@pokrzywnica.pl</w:t>
        </w:r>
      </w:hyperlink>
      <w:r w:rsidRPr="00AC3A35">
        <w:rPr>
          <w:rFonts w:ascii="Calibri" w:hAnsi="Calibri" w:cs="Calibri"/>
          <w:b/>
          <w:sz w:val="20"/>
          <w:szCs w:val="20"/>
        </w:rPr>
        <w:t xml:space="preserve">  </w:t>
      </w:r>
    </w:p>
    <w:p w14:paraId="78D55955" w14:textId="77777777" w:rsidR="00394DB8" w:rsidRPr="00AC3A35" w:rsidRDefault="00394DB8" w:rsidP="00394DB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AC3A35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AC3A35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bookmarkEnd w:id="1"/>
    <w:p w14:paraId="4BEAB95E" w14:textId="0E4123C9" w:rsidR="008923D1" w:rsidRPr="00AC3A35" w:rsidRDefault="00772F4F" w:rsidP="002D43F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 xml:space="preserve">Państwa </w:t>
      </w:r>
      <w:r w:rsidR="008923D1" w:rsidRPr="00AC3A35">
        <w:rPr>
          <w:rFonts w:ascii="Calibri" w:hAnsi="Calibri" w:cs="Calibri"/>
          <w:sz w:val="20"/>
          <w:szCs w:val="20"/>
        </w:rPr>
        <w:t xml:space="preserve">dane osobowe będą przetwarzane w celu </w:t>
      </w:r>
      <w:r w:rsidR="003940BC" w:rsidRPr="00AC3A35">
        <w:rPr>
          <w:rFonts w:ascii="Calibri" w:hAnsi="Calibri" w:cs="Calibri"/>
          <w:sz w:val="20"/>
          <w:szCs w:val="20"/>
        </w:rPr>
        <w:t xml:space="preserve">prowadzenia spraw związanych z </w:t>
      </w:r>
      <w:r w:rsidR="002D43FE" w:rsidRPr="00AC3A35">
        <w:rPr>
          <w:rFonts w:ascii="Calibri" w:hAnsi="Calibri" w:cs="Calibri"/>
          <w:sz w:val="20"/>
          <w:szCs w:val="20"/>
        </w:rPr>
        <w:t>udzieleniem bezpłatnej pomocy osobie dotkniętej przemocą w rodzinie, Niebieska Karta</w:t>
      </w:r>
      <w:r w:rsidR="003940BC" w:rsidRPr="00AC3A35">
        <w:rPr>
          <w:rFonts w:ascii="Calibri" w:hAnsi="Calibri" w:cs="Calibri"/>
          <w:sz w:val="20"/>
          <w:szCs w:val="20"/>
        </w:rPr>
        <w:t>.</w:t>
      </w:r>
    </w:p>
    <w:p w14:paraId="06D61CD3" w14:textId="747AB68E" w:rsidR="008923D1" w:rsidRPr="00AC3A35" w:rsidRDefault="008923D1" w:rsidP="002D43F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AC3A35">
        <w:rPr>
          <w:rFonts w:ascii="Calibri" w:hAnsi="Calibri" w:cs="Calibri"/>
          <w:sz w:val="20"/>
          <w:szCs w:val="20"/>
        </w:rPr>
        <w:t>Państwa</w:t>
      </w:r>
      <w:r w:rsidRPr="00AC3A35">
        <w:rPr>
          <w:rFonts w:ascii="Calibri" w:hAnsi="Calibri" w:cs="Calibri"/>
          <w:sz w:val="20"/>
          <w:szCs w:val="20"/>
        </w:rPr>
        <w:t xml:space="preserve"> danych osobowych jest niezbędne w celu wypełnienia obowiązku prawnego </w:t>
      </w:r>
      <w:r w:rsidR="003940BC" w:rsidRPr="00AC3A35">
        <w:rPr>
          <w:rFonts w:ascii="Calibri" w:hAnsi="Calibri" w:cs="Calibri"/>
          <w:sz w:val="20"/>
          <w:szCs w:val="20"/>
        </w:rPr>
        <w:t xml:space="preserve">zgodnie </w:t>
      </w:r>
      <w:r w:rsidR="00532083" w:rsidRPr="00AC3A35">
        <w:rPr>
          <w:rFonts w:ascii="Calibri" w:hAnsi="Calibri" w:cs="Calibri"/>
          <w:sz w:val="20"/>
          <w:szCs w:val="20"/>
        </w:rPr>
        <w:t xml:space="preserve">USTAWA z dnia 29 lipca 2005 r. o przeciwdziałaniu przemocy </w:t>
      </w:r>
      <w:r w:rsidR="00394DB8" w:rsidRPr="00AC3A35">
        <w:rPr>
          <w:rFonts w:ascii="Calibri" w:hAnsi="Calibri" w:cs="Calibri"/>
          <w:sz w:val="20"/>
          <w:szCs w:val="20"/>
        </w:rPr>
        <w:t>domowej</w:t>
      </w:r>
      <w:r w:rsidR="00532083" w:rsidRPr="00AC3A35">
        <w:rPr>
          <w:rFonts w:ascii="Calibri" w:hAnsi="Calibri" w:cs="Calibri"/>
          <w:sz w:val="20"/>
          <w:szCs w:val="20"/>
        </w:rPr>
        <w:t xml:space="preserve">, rozporządzenie Rady Ministrów z dnia 13 września </w:t>
      </w:r>
      <w:proofErr w:type="gramStart"/>
      <w:r w:rsidR="00532083" w:rsidRPr="00AC3A35">
        <w:rPr>
          <w:rFonts w:ascii="Calibri" w:hAnsi="Calibri" w:cs="Calibri"/>
          <w:sz w:val="20"/>
          <w:szCs w:val="20"/>
        </w:rPr>
        <w:t>2011r.</w:t>
      </w:r>
      <w:proofErr w:type="gramEnd"/>
      <w:r w:rsidR="00532083" w:rsidRPr="00AC3A35">
        <w:rPr>
          <w:rFonts w:ascii="Calibri" w:hAnsi="Calibri" w:cs="Calibri"/>
          <w:sz w:val="20"/>
          <w:szCs w:val="20"/>
        </w:rPr>
        <w:t xml:space="preserve"> w sprawie procedury "Niebieskie Karty" oraz wzorów formularzy "Niebieska karta"; Ustawa z dnia 29 lipca 2005 r. o przeciwdziałaniu narkomanii; Ustawa z dnia 26 października 1982 r. o wychowaniu w trzeźwości i przeciwdziałaniu alkoholizmowi </w:t>
      </w:r>
      <w:r w:rsidR="009620E7" w:rsidRPr="00AC3A35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AC3A35">
        <w:rPr>
          <w:rFonts w:ascii="Calibri" w:hAnsi="Calibri" w:cs="Calibri"/>
          <w:sz w:val="20"/>
          <w:szCs w:val="20"/>
        </w:rPr>
        <w:t xml:space="preserve"> </w:t>
      </w:r>
      <w:r w:rsidR="009620E7" w:rsidRPr="00AC3A35">
        <w:rPr>
          <w:rFonts w:ascii="Calibri" w:hAnsi="Calibri" w:cs="Calibri"/>
          <w:sz w:val="20"/>
          <w:szCs w:val="20"/>
        </w:rPr>
        <w:t>osobowych nie wynika wprost z przepisów prawa, np.</w:t>
      </w:r>
      <w:r w:rsidR="00B42245" w:rsidRPr="00AC3A35">
        <w:rPr>
          <w:rFonts w:ascii="Calibri" w:hAnsi="Calibri" w:cs="Calibri"/>
          <w:sz w:val="20"/>
          <w:szCs w:val="20"/>
        </w:rPr>
        <w:t>:</w:t>
      </w:r>
      <w:r w:rsidR="009620E7" w:rsidRPr="00AC3A35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5F1C7DAD" w14:textId="366EBC11" w:rsidR="008923D1" w:rsidRPr="00AC3A35" w:rsidRDefault="008923D1" w:rsidP="002D43F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AC3A35">
        <w:rPr>
          <w:rFonts w:ascii="Calibri" w:hAnsi="Calibri" w:cs="Calibri"/>
          <w:sz w:val="20"/>
          <w:szCs w:val="20"/>
        </w:rPr>
        <w:t xml:space="preserve">Państwa </w:t>
      </w:r>
      <w:r w:rsidRPr="00AC3A35">
        <w:rPr>
          <w:rFonts w:ascii="Calibri" w:hAnsi="Calibri" w:cs="Calibri"/>
          <w:sz w:val="20"/>
          <w:szCs w:val="20"/>
        </w:rPr>
        <w:t>danych osobowych niezbędnych do realizacji zadań o których mowa powyżej jest obowiązkowe (</w:t>
      </w:r>
      <w:r w:rsidR="0005463B" w:rsidRPr="00AC3A35">
        <w:rPr>
          <w:rFonts w:ascii="Calibri" w:hAnsi="Calibri" w:cs="Calibri"/>
          <w:sz w:val="20"/>
          <w:szCs w:val="20"/>
        </w:rPr>
        <w:t>wymogiem ustawy na podstawie, których działa administrator, jeżeli odmów</w:t>
      </w:r>
      <w:r w:rsidR="000D5750" w:rsidRPr="00AC3A35">
        <w:rPr>
          <w:rFonts w:ascii="Calibri" w:hAnsi="Calibri" w:cs="Calibri"/>
          <w:sz w:val="20"/>
          <w:szCs w:val="20"/>
        </w:rPr>
        <w:t>ią Państwo</w:t>
      </w:r>
      <w:r w:rsidR="0005463B" w:rsidRPr="00AC3A35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AC3A35">
        <w:rPr>
          <w:rFonts w:ascii="Calibri" w:hAnsi="Calibri" w:cs="Calibri"/>
          <w:sz w:val="20"/>
          <w:szCs w:val="20"/>
        </w:rPr>
        <w:t>dzą</w:t>
      </w:r>
      <w:r w:rsidR="0005463B" w:rsidRPr="00AC3A35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AC3A35">
        <w:rPr>
          <w:rFonts w:ascii="Calibri" w:hAnsi="Calibri" w:cs="Calibri"/>
          <w:sz w:val="20"/>
          <w:szCs w:val="20"/>
        </w:rPr>
        <w:t>), podanie danych dodatkowych (</w:t>
      </w:r>
      <w:r w:rsidR="0005463B" w:rsidRPr="00AC3A35">
        <w:rPr>
          <w:rFonts w:ascii="Calibri" w:hAnsi="Calibri" w:cs="Calibri"/>
          <w:sz w:val="20"/>
          <w:szCs w:val="20"/>
        </w:rPr>
        <w:t xml:space="preserve">np.: </w:t>
      </w:r>
      <w:r w:rsidRPr="00AC3A35">
        <w:rPr>
          <w:rFonts w:ascii="Calibri" w:hAnsi="Calibri" w:cs="Calibri"/>
          <w:sz w:val="20"/>
          <w:szCs w:val="20"/>
        </w:rPr>
        <w:t>kontaktowych) jest dobrowolne</w:t>
      </w:r>
      <w:r w:rsidR="0005463B" w:rsidRPr="00AC3A35">
        <w:rPr>
          <w:rFonts w:ascii="Calibri" w:hAnsi="Calibri" w:cs="Calibri"/>
          <w:sz w:val="20"/>
          <w:szCs w:val="20"/>
        </w:rPr>
        <w:t xml:space="preserve"> i odbywa się na podstawie </w:t>
      </w:r>
      <w:r w:rsidR="000D5750" w:rsidRPr="00AC3A35">
        <w:rPr>
          <w:rFonts w:ascii="Calibri" w:hAnsi="Calibri" w:cs="Calibri"/>
          <w:sz w:val="20"/>
          <w:szCs w:val="20"/>
        </w:rPr>
        <w:t>Państwa</w:t>
      </w:r>
      <w:r w:rsidR="0005463B" w:rsidRPr="00AC3A35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AC3A35">
        <w:rPr>
          <w:rFonts w:ascii="Calibri" w:hAnsi="Calibri" w:cs="Calibri"/>
          <w:sz w:val="20"/>
          <w:szCs w:val="20"/>
        </w:rPr>
        <w:t>.</w:t>
      </w:r>
    </w:p>
    <w:p w14:paraId="630E4A6F" w14:textId="27D6516B" w:rsidR="008923D1" w:rsidRPr="00AC3A35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63FE315D" w14:textId="796278ED" w:rsidR="00532083" w:rsidRPr="00AC3A35" w:rsidRDefault="00532083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>Administrator Danych może pozyskiwać dane niezbędne do realizacji zadania z innych instytucji np.: Policja, służba zdrowia, Placówki oświatowe, MOPS/GOPS, Sąd, Prokuratura, PCPR, PUP.</w:t>
      </w:r>
    </w:p>
    <w:p w14:paraId="364A7671" w14:textId="39419FFB" w:rsidR="008923D1" w:rsidRPr="00AC3A35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AC3A35">
        <w:rPr>
          <w:rFonts w:ascii="Calibri" w:hAnsi="Calibri" w:cs="Calibri"/>
          <w:sz w:val="20"/>
          <w:szCs w:val="20"/>
        </w:rPr>
        <w:t> </w:t>
      </w:r>
      <w:r w:rsidRPr="00AC3A35">
        <w:rPr>
          <w:rFonts w:ascii="Calibri" w:hAnsi="Calibri" w:cs="Calibri"/>
          <w:sz w:val="20"/>
          <w:szCs w:val="20"/>
        </w:rPr>
        <w:t>podmiotami świadczący</w:t>
      </w:r>
      <w:r w:rsidR="00AC3A35">
        <w:rPr>
          <w:rFonts w:ascii="Calibri" w:hAnsi="Calibri" w:cs="Calibri"/>
          <w:sz w:val="20"/>
          <w:szCs w:val="20"/>
        </w:rPr>
        <w:t>mi</w:t>
      </w:r>
      <w:r w:rsidRPr="00AC3A35">
        <w:rPr>
          <w:rFonts w:ascii="Calibri" w:hAnsi="Calibri" w:cs="Calibr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AC3A35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AC3A35">
        <w:rPr>
          <w:rFonts w:ascii="Calibri" w:hAnsi="Calibri" w:cs="Calibri"/>
          <w:sz w:val="20"/>
          <w:szCs w:val="20"/>
        </w:rPr>
        <w:t>.</w:t>
      </w:r>
    </w:p>
    <w:p w14:paraId="6E0B8271" w14:textId="2FC7FAEA" w:rsidR="00394DB8" w:rsidRPr="00AC3A35" w:rsidRDefault="00394DB8" w:rsidP="00394DB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4A98268E" w14:textId="77777777" w:rsidR="00394DB8" w:rsidRPr="00AC3A35" w:rsidRDefault="00394DB8" w:rsidP="00394DB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2" w:name="_Hlk201737400"/>
      <w:r w:rsidRPr="00AC3A35">
        <w:rPr>
          <w:rFonts w:ascii="Calibri" w:hAnsi="Calibri" w:cs="Calibri"/>
          <w:sz w:val="20"/>
          <w:szCs w:val="20"/>
        </w:rPr>
        <w:t xml:space="preserve">Przysługuje Państwu, </w:t>
      </w:r>
      <w:r w:rsidRPr="00AC3A35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AC3A35">
        <w:rPr>
          <w:rFonts w:ascii="Calibri" w:hAnsi="Calibri" w:cs="Calibri"/>
          <w:sz w:val="20"/>
          <w:szCs w:val="20"/>
        </w:rPr>
        <w:t>, możliwość:</w:t>
      </w:r>
    </w:p>
    <w:p w14:paraId="4A0BF904" w14:textId="77777777" w:rsidR="00394DB8" w:rsidRPr="00AC3A35" w:rsidRDefault="00394DB8" w:rsidP="00394DB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485CE9B7" w14:textId="77777777" w:rsidR="00394DB8" w:rsidRPr="00AC3A35" w:rsidRDefault="00394DB8" w:rsidP="00394DB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2F7EF476" w14:textId="77777777" w:rsidR="00394DB8" w:rsidRPr="00AC3A35" w:rsidRDefault="00394DB8" w:rsidP="00394DB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34752AAF" w14:textId="77777777" w:rsidR="00394DB8" w:rsidRPr="00AC3A35" w:rsidRDefault="00394DB8" w:rsidP="00394DB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0DF350EC" w14:textId="77777777" w:rsidR="00394DB8" w:rsidRPr="00AC3A35" w:rsidRDefault="00394DB8" w:rsidP="00394DB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AC3A35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4A741CF0" w14:textId="77777777" w:rsidR="00394DB8" w:rsidRPr="00AC3A35" w:rsidRDefault="00394DB8" w:rsidP="00394DB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AC3A35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63870DA9" w14:textId="77777777" w:rsidR="00394DB8" w:rsidRPr="00AC3A35" w:rsidRDefault="00394DB8" w:rsidP="00394DB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4F23EA81" w14:textId="77777777" w:rsidR="00394DB8" w:rsidRPr="00AC3A35" w:rsidRDefault="00394DB8" w:rsidP="00394DB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3A35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2"/>
    <w:p w14:paraId="593D5570" w14:textId="77777777" w:rsidR="00496222" w:rsidRPr="00AC3A35" w:rsidRDefault="00496222">
      <w:pPr>
        <w:rPr>
          <w:rFonts w:ascii="Calibri" w:hAnsi="Calibri" w:cs="Calibri"/>
          <w:sz w:val="20"/>
          <w:szCs w:val="20"/>
        </w:rPr>
      </w:pPr>
    </w:p>
    <w:sectPr w:rsidR="00496222" w:rsidRPr="00AC3A35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2950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286690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5160"/>
    <w:rsid w:val="00076201"/>
    <w:rsid w:val="000D5750"/>
    <w:rsid w:val="000D6491"/>
    <w:rsid w:val="001709C7"/>
    <w:rsid w:val="001B0EA3"/>
    <w:rsid w:val="001E4D52"/>
    <w:rsid w:val="0023540C"/>
    <w:rsid w:val="002D43FE"/>
    <w:rsid w:val="00367CE7"/>
    <w:rsid w:val="003940BC"/>
    <w:rsid w:val="00394DB8"/>
    <w:rsid w:val="00496222"/>
    <w:rsid w:val="004B5E51"/>
    <w:rsid w:val="00507B27"/>
    <w:rsid w:val="00532083"/>
    <w:rsid w:val="00586DE7"/>
    <w:rsid w:val="005D654C"/>
    <w:rsid w:val="0062707C"/>
    <w:rsid w:val="00666BBD"/>
    <w:rsid w:val="00772F4F"/>
    <w:rsid w:val="00787405"/>
    <w:rsid w:val="007A15B7"/>
    <w:rsid w:val="008239BC"/>
    <w:rsid w:val="00844982"/>
    <w:rsid w:val="00861F09"/>
    <w:rsid w:val="008923D1"/>
    <w:rsid w:val="009418DE"/>
    <w:rsid w:val="009620E7"/>
    <w:rsid w:val="00973D59"/>
    <w:rsid w:val="009C1810"/>
    <w:rsid w:val="00A34539"/>
    <w:rsid w:val="00A91F07"/>
    <w:rsid w:val="00AC3A35"/>
    <w:rsid w:val="00AC6A45"/>
    <w:rsid w:val="00AE7374"/>
    <w:rsid w:val="00AF7925"/>
    <w:rsid w:val="00B42245"/>
    <w:rsid w:val="00B43B9C"/>
    <w:rsid w:val="00CB6738"/>
    <w:rsid w:val="00D47AB9"/>
    <w:rsid w:val="00E42A8E"/>
    <w:rsid w:val="00E4790C"/>
    <w:rsid w:val="00E60A89"/>
    <w:rsid w:val="00E92F48"/>
    <w:rsid w:val="00EC7D0B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5E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5E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5E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5E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5E51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qFormat/>
    <w:locked/>
    <w:rsid w:val="00394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693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38</cp:revision>
  <cp:lastPrinted>2022-05-24T12:03:00Z</cp:lastPrinted>
  <dcterms:created xsi:type="dcterms:W3CDTF">2022-05-23T10:36:00Z</dcterms:created>
  <dcterms:modified xsi:type="dcterms:W3CDTF">2025-07-25T13:37:00Z</dcterms:modified>
</cp:coreProperties>
</file>