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right"/>
        <w:rPr>
          <w:b w:val="false"/>
          <w:b w:val="false"/>
          <w:bCs w:val="false"/>
          <w:i/>
          <w:i/>
          <w:iCs/>
          <w:sz w:val="26"/>
          <w:szCs w:val="26"/>
        </w:rPr>
      </w:pPr>
      <w:r>
        <w:rPr>
          <w:b w:val="false"/>
          <w:bCs w:val="false"/>
          <w:i/>
          <w:iCs/>
          <w:sz w:val="26"/>
          <w:szCs w:val="26"/>
        </w:rPr>
        <w:t>projekt</w:t>
      </w:r>
    </w:p>
    <w:p>
      <w:pPr>
        <w:pStyle w:val="Normal"/>
        <w:spacing w:lineRule="auto" w:line="360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Regulamin</w:t>
      </w:r>
    </w:p>
    <w:p>
      <w:pPr>
        <w:pStyle w:val="Normal"/>
        <w:spacing w:lineRule="auto" w:line="360"/>
        <w:jc w:val="both"/>
        <w:rPr/>
      </w:pPr>
      <w:r>
        <w:rPr>
          <w:b/>
          <w:sz w:val="26"/>
          <w:szCs w:val="26"/>
        </w:rPr>
        <w:t xml:space="preserve">głosowania wyboru radnego na przewodniczącego /wiceprzewodniczącego Rady Gminy Pokrzywnica przeprowadzonego na sesji Rady Gminy Pokrzywnica w dniu </w:t>
      </w:r>
    </w:p>
    <w:p>
      <w:pPr>
        <w:pStyle w:val="Normal"/>
        <w:spacing w:lineRule="auto" w:line="360"/>
        <w:jc w:val="left"/>
        <w:rPr/>
      </w:pPr>
      <w:r>
        <w:rPr>
          <w:b/>
          <w:sz w:val="26"/>
          <w:szCs w:val="26"/>
        </w:rPr>
        <w:t>21 listopada 2018 r.</w:t>
      </w:r>
    </w:p>
    <w:p>
      <w:pPr>
        <w:pStyle w:val="Normal"/>
        <w:spacing w:lineRule="auto" w:line="360"/>
        <w:jc w:val="center"/>
        <w:rPr>
          <w:b w:val="false"/>
          <w:b w:val="false"/>
          <w:bCs w:val="false"/>
          <w:i/>
          <w:i/>
          <w:iCs/>
          <w:sz w:val="26"/>
          <w:szCs w:val="26"/>
        </w:rPr>
      </w:pPr>
      <w:r>
        <w:rPr>
          <w:b w:val="false"/>
          <w:bCs w:val="false"/>
          <w:i/>
          <w:iCs/>
          <w:sz w:val="26"/>
          <w:szCs w:val="26"/>
        </w:rPr>
        <w:t>(stosowany przy zgłoszeniu tylko jednego kandydata)</w:t>
      </w:r>
    </w:p>
    <w:p>
      <w:pPr>
        <w:pStyle w:val="Normal"/>
        <w:spacing w:lineRule="auto" w:line="360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§ 1.</w:t>
      </w:r>
    </w:p>
    <w:p>
      <w:pPr>
        <w:pStyle w:val="Normal"/>
        <w:numPr>
          <w:ilvl w:val="0"/>
          <w:numId w:val="1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>Rada Gminy Pokrzywnica wybiera ze swego grona przewodniczącego/ wiceprzewodniczącego Rady spośród nieograniczonej liczby kandydatów w głosowaniu tajnym.</w:t>
      </w:r>
    </w:p>
    <w:p>
      <w:pPr>
        <w:pStyle w:val="Normal"/>
        <w:numPr>
          <w:ilvl w:val="0"/>
          <w:numId w:val="1"/>
        </w:numPr>
        <w:spacing w:lineRule="auto" w:line="360"/>
        <w:jc w:val="left"/>
        <w:rPr>
          <w:sz w:val="26"/>
          <w:szCs w:val="26"/>
        </w:rPr>
      </w:pPr>
      <w:r>
        <w:rPr>
          <w:sz w:val="26"/>
          <w:szCs w:val="26"/>
        </w:rPr>
        <w:t>Głosowanie przeprowadza Komisja Skrutacyjna, wybrana spośród radnych.</w:t>
      </w:r>
    </w:p>
    <w:p>
      <w:pPr>
        <w:pStyle w:val="Normal"/>
        <w:spacing w:lineRule="auto" w:line="360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§ 2.</w:t>
      </w:r>
    </w:p>
    <w:p>
      <w:pPr>
        <w:pStyle w:val="Normal"/>
        <w:spacing w:lineRule="auto" w:line="360"/>
        <w:jc w:val="center"/>
        <w:rPr>
          <w:sz w:val="26"/>
          <w:szCs w:val="26"/>
        </w:rPr>
      </w:pPr>
      <w:r>
        <w:rPr>
          <w:sz w:val="26"/>
          <w:szCs w:val="26"/>
        </w:rPr>
        <w:t>Prawo zgłoszenia kandydatów przysługuje radnym lub grupie radnych.</w:t>
      </w:r>
    </w:p>
    <w:p>
      <w:pPr>
        <w:pStyle w:val="Normal"/>
        <w:spacing w:lineRule="auto" w:line="360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§ 3.</w:t>
      </w:r>
    </w:p>
    <w:p>
      <w:pPr>
        <w:pStyle w:val="Normal"/>
        <w:numPr>
          <w:ilvl w:val="0"/>
          <w:numId w:val="6"/>
        </w:numPr>
        <w:spacing w:lineRule="auto" w:line="360"/>
        <w:jc w:val="left"/>
        <w:rPr/>
      </w:pPr>
      <w:r>
        <w:rPr>
          <w:sz w:val="26"/>
          <w:szCs w:val="26"/>
        </w:rPr>
        <w:t>Głosowanie odbywa się za pomocą kart do głosowania, na których widnieje treść „Karta do głosowania w wyborach przewodniczącego / wiceprzewodniczącego Rady Gminy Pokrzywnica” oraz pytanie „Czy jesteś za wyborem radnego ........................................................................…</w:t>
      </w:r>
    </w:p>
    <w:p>
      <w:pPr>
        <w:pStyle w:val="Normal"/>
        <w:numPr>
          <w:ilvl w:val="0"/>
          <w:numId w:val="0"/>
        </w:numPr>
        <w:spacing w:lineRule="auto" w:line="360"/>
        <w:ind w:left="720" w:hanging="0"/>
        <w:jc w:val="left"/>
        <w:rPr/>
      </w:pPr>
      <w:r>
        <w:rPr>
          <w:sz w:val="26"/>
          <w:szCs w:val="26"/>
        </w:rPr>
        <w:t xml:space="preserve">                               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(imię i nazwisko kandydata)</w:t>
      </w:r>
    </w:p>
    <w:p>
      <w:pPr>
        <w:pStyle w:val="Normal"/>
        <w:numPr>
          <w:ilvl w:val="0"/>
          <w:numId w:val="0"/>
        </w:numPr>
        <w:spacing w:lineRule="auto" w:line="360"/>
        <w:ind w:left="720" w:hanging="0"/>
        <w:jc w:val="left"/>
        <w:rPr/>
      </w:pPr>
      <w:r>
        <w:rPr>
          <w:sz w:val="26"/>
          <w:szCs w:val="26"/>
        </w:rPr>
        <w:t>na przewodniczącego/ wiceprzewodniczącego Rady Gminy Pokrzywnica”.</w:t>
      </w:r>
    </w:p>
    <w:p>
      <w:pPr>
        <w:pStyle w:val="Normal"/>
        <w:numPr>
          <w:ilvl w:val="0"/>
          <w:numId w:val="0"/>
        </w:numPr>
        <w:spacing w:lineRule="auto" w:line="360"/>
        <w:ind w:left="720" w:hanging="0"/>
        <w:jc w:val="left"/>
        <w:rPr/>
      </w:pPr>
      <w:r>
        <w:rPr>
          <w:sz w:val="26"/>
          <w:szCs w:val="26"/>
        </w:rPr>
        <w:t>Obok nazwiska z prawej strony znajdują się dwie kratki: jedna nad wyrazem „Tak”, druga nad wyrazem „Nie”.</w:t>
      </w:r>
    </w:p>
    <w:p>
      <w:pPr>
        <w:pStyle w:val="Normal"/>
        <w:numPr>
          <w:ilvl w:val="0"/>
          <w:numId w:val="6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>Karty do głosowania sporządza Komisja Skrutacyjna po ustaleniu przez Radę nazwiska radnego, który kandyduje na stanowisko przewodniczącego/ wiceprzewodniczącego Rady, i rozdaje je radnym.</w:t>
      </w:r>
    </w:p>
    <w:p>
      <w:pPr>
        <w:pStyle w:val="Normal"/>
        <w:numPr>
          <w:ilvl w:val="0"/>
          <w:numId w:val="6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>Karty opatrzone są pieczęcią „Rada Gminy Pokrzywnica woj. mazowieckie”.</w:t>
      </w:r>
    </w:p>
    <w:p>
      <w:pPr>
        <w:pStyle w:val="Normal"/>
        <w:spacing w:lineRule="auto" w:line="360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§ 4.</w:t>
      </w:r>
    </w:p>
    <w:p>
      <w:pPr>
        <w:pStyle w:val="Normal"/>
        <w:numPr>
          <w:ilvl w:val="0"/>
          <w:numId w:val="7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>Radny dokonuje wyboru poprzez postawienie znaku „x” w kratce nad wyrazem „Tak”, opowiadając się w ten sposób za wyborem, lub w kratce nad wyrazem „Nie”, opowiadając się w ten sposób przeciwko wyborowi tego kandydata.</w:t>
      </w:r>
    </w:p>
    <w:p>
      <w:pPr>
        <w:pStyle w:val="Normal"/>
        <w:numPr>
          <w:ilvl w:val="0"/>
          <w:numId w:val="7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>Jeżeli radny na karcie do głosowania postawi znak „x” jednocześnie w kratce nad wyrazem „Tak” jak i w kratce nad wyrazem „Nie”, jego głos uważa się za nieważny.</w:t>
      </w:r>
    </w:p>
    <w:p>
      <w:pPr>
        <w:pStyle w:val="Normal"/>
        <w:numPr>
          <w:ilvl w:val="0"/>
          <w:numId w:val="7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>Karty wyjęte z urny niesporządzone przez Komisję Skrutacyjną, nieopatrzone pieczęcią, o której mowa w § 3 ust. 3, oraz całkowicie przedarte są kartami nieważnymi.</w:t>
      </w:r>
    </w:p>
    <w:p>
      <w:pPr>
        <w:pStyle w:val="Normal"/>
        <w:numPr>
          <w:ilvl w:val="0"/>
          <w:numId w:val="7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>Jeżeli radny na karcie do głosowania nie postawił znaku „x” w kratce ani nad wyrazem „Tak”, ani nad wyrazem „Nie” lub wypełnił kartę w sposób niezgodny z ust. 1 Regulaminu, jego głos uważa się za ważny bez dokonania wyboru.</w:t>
      </w:r>
    </w:p>
    <w:p>
      <w:pPr>
        <w:pStyle w:val="Normal"/>
        <w:spacing w:lineRule="auto" w:line="360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§ 5.</w:t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>Głosowanie odbywa się poprzez wywołanie przez członka Komisji Skrutacyjnej wg listy obecności nazwiska radnego, który podchodzi do urny i w obecności Komisji Skrutacyjnej wrzuca do niej kartę do głosowania.</w:t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>Podczas głosowania na sali znajduje się parawan, kabina lub inne urządzenie umożliwiające radnym „dyskretne” oddanie głosu.</w:t>
      </w:r>
    </w:p>
    <w:p>
      <w:pPr>
        <w:pStyle w:val="Normal"/>
        <w:spacing w:lineRule="auto" w:line="360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§ 6.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>Wybór przewodniczącego / wiceprzewodniczącego Rady Gminy następuje bezwzględną większością głosów w obecności co najmniej połowy ustawowego składu Rady.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>Za wybranego uważa się kandydata, jeżeli w głosowaniu uzyskał taką ilość głosów, których liczba przewyższa połowę liczby radnych obecnych na sesji i biorących udział w głosowaniu, (znaków „x” w kratce nad wyrazem „Tak”), z zastrzeżeniem ust. 3.</w:t>
      </w:r>
    </w:p>
    <w:p>
      <w:pPr>
        <w:pStyle w:val="Normal"/>
        <w:numPr>
          <w:ilvl w:val="0"/>
          <w:numId w:val="3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>Głosowanie jest ważne tylko wówczas, gdy wzięło w nim udział co najmniej 8 radnych, tj. ilość ustalona zgodnie z art. 19 ust. 1 u.s.g.</w:t>
      </w:r>
    </w:p>
    <w:p>
      <w:pPr>
        <w:pStyle w:val="Normal"/>
        <w:spacing w:lineRule="auto" w:line="360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§ 7.</w:t>
      </w:r>
    </w:p>
    <w:p>
      <w:pPr>
        <w:pStyle w:val="Normal"/>
        <w:numPr>
          <w:ilvl w:val="0"/>
          <w:numId w:val="4"/>
        </w:numPr>
        <w:spacing w:lineRule="auto" w:line="360"/>
        <w:jc w:val="left"/>
        <w:rPr>
          <w:sz w:val="26"/>
          <w:szCs w:val="26"/>
        </w:rPr>
      </w:pPr>
      <w:r>
        <w:rPr>
          <w:sz w:val="26"/>
          <w:szCs w:val="26"/>
        </w:rPr>
        <w:t>Po przeprowadzeniu głosowania Komisja Skrutacyjna ustala wyniki głosowania i sporządza protokół.</w:t>
      </w:r>
    </w:p>
    <w:p>
      <w:pPr>
        <w:pStyle w:val="Normal"/>
        <w:numPr>
          <w:ilvl w:val="0"/>
          <w:numId w:val="4"/>
        </w:numPr>
        <w:spacing w:lineRule="auto" w:line="360"/>
        <w:jc w:val="left"/>
        <w:rPr>
          <w:sz w:val="26"/>
          <w:szCs w:val="26"/>
        </w:rPr>
      </w:pPr>
      <w:r>
        <w:rPr>
          <w:sz w:val="26"/>
          <w:szCs w:val="26"/>
        </w:rPr>
        <w:t>W protokole Komisja Skrutacyjna określa co najmniej:</w:t>
      </w:r>
    </w:p>
    <w:p>
      <w:pPr>
        <w:pStyle w:val="Normal"/>
        <w:numPr>
          <w:ilvl w:val="0"/>
          <w:numId w:val="5"/>
        </w:numPr>
        <w:spacing w:lineRule="auto" w:line="360"/>
        <w:ind w:left="1440" w:right="0" w:hanging="360"/>
        <w:jc w:val="left"/>
        <w:rPr>
          <w:sz w:val="26"/>
          <w:szCs w:val="26"/>
        </w:rPr>
      </w:pPr>
      <w:r>
        <w:rPr>
          <w:sz w:val="26"/>
          <w:szCs w:val="26"/>
        </w:rPr>
        <w:t>liczbę radnych obecnych na sesji uprawnionych do głosowania;</w:t>
      </w:r>
    </w:p>
    <w:p>
      <w:pPr>
        <w:pStyle w:val="Normal"/>
        <w:numPr>
          <w:ilvl w:val="0"/>
          <w:numId w:val="5"/>
        </w:numPr>
        <w:spacing w:lineRule="auto" w:line="360"/>
        <w:ind w:left="1440" w:right="0" w:hanging="36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imię i nazwisko zgłoszonego kandydata;</w:t>
      </w:r>
    </w:p>
    <w:p>
      <w:pPr>
        <w:pStyle w:val="Normal"/>
        <w:numPr>
          <w:ilvl w:val="0"/>
          <w:numId w:val="5"/>
        </w:numPr>
        <w:spacing w:lineRule="auto" w:line="360"/>
        <w:ind w:left="1440" w:right="0" w:hanging="360"/>
        <w:jc w:val="left"/>
        <w:rPr>
          <w:sz w:val="26"/>
          <w:szCs w:val="26"/>
        </w:rPr>
      </w:pPr>
      <w:r>
        <w:rPr>
          <w:sz w:val="26"/>
          <w:szCs w:val="26"/>
        </w:rPr>
        <w:t>liczbę głosów minimalną, konieczną do ważnego wyboru, zgodni z § 6 Regulaminu;</w:t>
      </w:r>
    </w:p>
    <w:p>
      <w:pPr>
        <w:pStyle w:val="Normal"/>
        <w:numPr>
          <w:ilvl w:val="0"/>
          <w:numId w:val="5"/>
        </w:numPr>
        <w:spacing w:lineRule="auto" w:line="360"/>
        <w:ind w:left="1440" w:right="0" w:hanging="36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liczbę radnych, którym wydano karty do głosowania;</w:t>
      </w:r>
    </w:p>
    <w:p>
      <w:pPr>
        <w:pStyle w:val="Normal"/>
        <w:numPr>
          <w:ilvl w:val="0"/>
          <w:numId w:val="5"/>
        </w:numPr>
        <w:spacing w:lineRule="auto" w:line="360"/>
        <w:ind w:left="1440" w:right="0" w:hanging="360"/>
        <w:jc w:val="left"/>
        <w:rPr>
          <w:sz w:val="26"/>
          <w:szCs w:val="26"/>
        </w:rPr>
      </w:pPr>
      <w:r>
        <w:rPr>
          <w:sz w:val="26"/>
          <w:szCs w:val="26"/>
        </w:rPr>
        <w:t>liczbę kart wyjętych z urny (gdyby liczba kart wyjętych z urny różniła się od liczby osób, którym wydano karty do głosowania, Komisja podaje w protokole przypuszczalną przyczynę tej niezgodności);</w:t>
      </w:r>
    </w:p>
    <w:p>
      <w:pPr>
        <w:pStyle w:val="Normal"/>
        <w:numPr>
          <w:ilvl w:val="0"/>
          <w:numId w:val="5"/>
        </w:numPr>
        <w:spacing w:lineRule="auto" w:line="360"/>
        <w:ind w:left="1440" w:right="0" w:hanging="360"/>
        <w:jc w:val="left"/>
        <w:rPr>
          <w:sz w:val="26"/>
          <w:szCs w:val="26"/>
        </w:rPr>
      </w:pPr>
      <w:r>
        <w:rPr>
          <w:sz w:val="26"/>
          <w:szCs w:val="26"/>
        </w:rPr>
        <w:t>liczbę głosów nieważnych;</w:t>
      </w:r>
    </w:p>
    <w:p>
      <w:pPr>
        <w:pStyle w:val="Normal"/>
        <w:numPr>
          <w:ilvl w:val="0"/>
          <w:numId w:val="5"/>
        </w:numPr>
        <w:spacing w:lineRule="auto" w:line="360"/>
        <w:ind w:left="1474" w:right="0" w:hanging="360"/>
        <w:jc w:val="left"/>
        <w:rPr>
          <w:sz w:val="26"/>
          <w:szCs w:val="26"/>
        </w:rPr>
      </w:pPr>
      <w:r>
        <w:rPr>
          <w:sz w:val="26"/>
          <w:szCs w:val="26"/>
        </w:rPr>
        <w:t>liczbę głosów ważnych;</w:t>
      </w:r>
    </w:p>
    <w:p>
      <w:pPr>
        <w:pStyle w:val="Normal"/>
        <w:numPr>
          <w:ilvl w:val="0"/>
          <w:numId w:val="5"/>
        </w:numPr>
        <w:spacing w:lineRule="auto" w:line="360"/>
        <w:ind w:left="1440" w:right="0" w:hanging="360"/>
        <w:jc w:val="left"/>
        <w:rPr>
          <w:sz w:val="26"/>
          <w:szCs w:val="26"/>
        </w:rPr>
      </w:pPr>
      <w:r>
        <w:rPr>
          <w:sz w:val="26"/>
          <w:szCs w:val="26"/>
        </w:rPr>
        <w:t>liczbę głosów ważnych bez dokonania wyboru;</w:t>
      </w:r>
    </w:p>
    <w:p>
      <w:pPr>
        <w:pStyle w:val="Normal"/>
        <w:numPr>
          <w:ilvl w:val="0"/>
          <w:numId w:val="5"/>
        </w:numPr>
        <w:spacing w:lineRule="auto" w:line="360"/>
        <w:ind w:left="1440" w:right="0" w:hanging="360"/>
        <w:jc w:val="left"/>
        <w:rPr>
          <w:sz w:val="26"/>
          <w:szCs w:val="26"/>
        </w:rPr>
      </w:pPr>
      <w:r>
        <w:rPr>
          <w:sz w:val="26"/>
          <w:szCs w:val="26"/>
        </w:rPr>
        <w:t>liczbę głosów ważnych oddanych za wyborem kandydata;</w:t>
      </w:r>
    </w:p>
    <w:p>
      <w:pPr>
        <w:pStyle w:val="Normal"/>
        <w:numPr>
          <w:ilvl w:val="0"/>
          <w:numId w:val="5"/>
        </w:numPr>
        <w:spacing w:lineRule="auto" w:line="360"/>
        <w:ind w:left="1440" w:right="0" w:hanging="360"/>
        <w:jc w:val="left"/>
        <w:rPr>
          <w:sz w:val="26"/>
          <w:szCs w:val="26"/>
        </w:rPr>
      </w:pPr>
      <w:r>
        <w:rPr>
          <w:sz w:val="26"/>
          <w:szCs w:val="26"/>
        </w:rPr>
        <w:t>liczbę głosów ważnych oddanych przeciw wyborowi kandydata, a nadto stwierdza wynik wyborów, tzn. czy kandydat uzyskał wystarczającą ilość głosów, o której mowa w pkt. 3.</w:t>
      </w:r>
    </w:p>
    <w:p>
      <w:pPr>
        <w:pStyle w:val="Normal"/>
        <w:numPr>
          <w:ilvl w:val="0"/>
          <w:numId w:val="4"/>
        </w:numPr>
        <w:spacing w:lineRule="auto" w:line="360"/>
        <w:jc w:val="both"/>
        <w:rPr>
          <w:sz w:val="26"/>
          <w:szCs w:val="26"/>
        </w:rPr>
      </w:pPr>
      <w:r>
        <w:rPr>
          <w:sz w:val="26"/>
          <w:szCs w:val="26"/>
        </w:rPr>
        <w:t>Komisja odnotowuje w protokole wszystkie okoliczności i uwagi mogące mieć wpływ na wyniki głosowania oraz zastrzeżenia zgłoszone przez członków Komisji Skrutacyjnej odnoszące się do naruszenia procedury w trakcie głosowania, obliczania głosów lub sporządzania protokołu.</w:t>
      </w:r>
    </w:p>
    <w:p>
      <w:pPr>
        <w:pStyle w:val="Normal"/>
        <w:numPr>
          <w:ilvl w:val="0"/>
          <w:numId w:val="4"/>
        </w:numPr>
        <w:spacing w:lineRule="auto" w:line="360"/>
        <w:jc w:val="left"/>
        <w:rPr>
          <w:sz w:val="26"/>
          <w:szCs w:val="26"/>
        </w:rPr>
      </w:pPr>
      <w:r>
        <w:rPr>
          <w:sz w:val="26"/>
          <w:szCs w:val="26"/>
        </w:rPr>
        <w:t>Protokół podpisują wszystkie osoby wchodzące w skład komisji skrutacyjnej.</w:t>
      </w:r>
    </w:p>
    <w:p>
      <w:pPr>
        <w:pStyle w:val="Normal"/>
        <w:numPr>
          <w:ilvl w:val="0"/>
          <w:numId w:val="4"/>
        </w:numPr>
        <w:spacing w:lineRule="auto" w:line="360"/>
        <w:jc w:val="left"/>
        <w:rPr>
          <w:sz w:val="26"/>
          <w:szCs w:val="26"/>
        </w:rPr>
      </w:pPr>
      <w:r>
        <w:rPr>
          <w:sz w:val="26"/>
          <w:szCs w:val="26"/>
        </w:rPr>
        <w:t>Wyniki wyborów ogłasza Przewodniczący Komisji Skrutacyjnej.</w:t>
      </w:r>
    </w:p>
    <w:p>
      <w:pPr>
        <w:pStyle w:val="Normal"/>
        <w:spacing w:lineRule="auto" w:line="360"/>
        <w:jc w:val="left"/>
        <w:rPr/>
      </w:pPr>
      <w:r>
        <w:rPr/>
      </w:r>
    </w:p>
    <w:p>
      <w:pPr>
        <w:pStyle w:val="Normal"/>
        <w:spacing w:lineRule="auto" w:line="360"/>
        <w:jc w:val="left"/>
        <w:rPr/>
      </w:pPr>
      <w:r>
        <w:rPr/>
      </w:r>
    </w:p>
    <w:p>
      <w:pPr>
        <w:pStyle w:val="Normal"/>
        <w:spacing w:lineRule="auto" w:line="360"/>
        <w:jc w:val="left"/>
        <w:rPr/>
      </w:pPr>
      <w:r>
        <w:rPr/>
      </w:r>
    </w:p>
    <w:p>
      <w:pPr>
        <w:pStyle w:val="Normal"/>
        <w:spacing w:lineRule="auto" w:line="360"/>
        <w:jc w:val="left"/>
        <w:rPr/>
      </w:pPr>
      <w:r>
        <w:rPr/>
      </w:r>
    </w:p>
    <w:p>
      <w:pPr>
        <w:pStyle w:val="Normal"/>
        <w:spacing w:lineRule="auto" w:line="360"/>
        <w:jc w:val="left"/>
        <w:rPr/>
      </w:pPr>
      <w:r>
        <w:rPr/>
      </w:r>
    </w:p>
    <w:p>
      <w:pPr>
        <w:pStyle w:val="Normal"/>
        <w:spacing w:lineRule="auto" w:line="360"/>
        <w:jc w:val="left"/>
        <w:rPr/>
      </w:pPr>
      <w:r>
        <w:rPr/>
      </w:r>
    </w:p>
    <w:p>
      <w:pPr>
        <w:pStyle w:val="Normal"/>
        <w:spacing w:lineRule="auto" w:line="360"/>
        <w:jc w:val="left"/>
        <w:rPr/>
      </w:pPr>
      <w:r>
        <w:rPr/>
      </w:r>
    </w:p>
    <w:p>
      <w:pPr>
        <w:pStyle w:val="Normal"/>
        <w:spacing w:lineRule="auto" w:line="360"/>
        <w:jc w:val="left"/>
        <w:rPr/>
      </w:pPr>
      <w:r>
        <w:rPr/>
      </w:r>
    </w:p>
    <w:p>
      <w:pPr>
        <w:pStyle w:val="Normal"/>
        <w:spacing w:lineRule="auto" w:line="360"/>
        <w:jc w:val="left"/>
        <w:rPr/>
      </w:pPr>
      <w:r>
        <w:rPr/>
      </w:r>
    </w:p>
    <w:p>
      <w:pPr>
        <w:pStyle w:val="Normal"/>
        <w:spacing w:lineRule="auto" w:line="360"/>
        <w:jc w:val="left"/>
        <w:rPr/>
      </w:pPr>
      <w:r>
        <w:rPr/>
      </w:r>
    </w:p>
    <w:p>
      <w:pPr>
        <w:pStyle w:val="Normal"/>
        <w:spacing w:lineRule="auto" w:line="360"/>
        <w:jc w:val="left"/>
        <w:rPr/>
      </w:pPr>
      <w:r>
        <w:rPr/>
      </w:r>
    </w:p>
    <w:p>
      <w:pPr>
        <w:pStyle w:val="Normal"/>
        <w:spacing w:lineRule="auto" w:line="360"/>
        <w:jc w:val="left"/>
        <w:rPr/>
      </w:pPr>
      <w:r>
        <w:rPr/>
      </w:r>
    </w:p>
    <w:p>
      <w:pPr>
        <w:pStyle w:val="Normal"/>
        <w:spacing w:lineRule="auto" w:line="360"/>
        <w:jc w:val="left"/>
        <w:rPr/>
      </w:pPr>
      <w:r>
        <w:rPr/>
      </w:r>
    </w:p>
    <w:p>
      <w:pPr>
        <w:pStyle w:val="Normal"/>
        <w:spacing w:lineRule="auto" w:line="360"/>
        <w:jc w:val="left"/>
        <w:rPr/>
      </w:pPr>
      <w:r>
        <w:rPr/>
      </w:r>
    </w:p>
    <w:p>
      <w:pPr>
        <w:pStyle w:val="Normal"/>
        <w:widowControl w:val="false"/>
        <w:spacing w:before="120" w:after="0"/>
        <w:jc w:val="right"/>
        <w:rPr/>
      </w:pPr>
      <w:r>
        <w:rPr/>
        <w:t xml:space="preserve">wzór </w:t>
      </w:r>
    </w:p>
    <w:p>
      <w:pPr>
        <w:pStyle w:val="Normal"/>
        <w:widowControl w:val="false"/>
        <w:spacing w:before="120" w:after="0"/>
        <w:jc w:val="right"/>
        <w:rPr/>
      </w:pPr>
      <w:r>
        <w:rPr/>
      </w:r>
    </w:p>
    <w:p>
      <w:pPr>
        <w:pStyle w:val="Normal"/>
        <w:jc w:val="center"/>
        <w:rPr>
          <w:rFonts w:ascii="Liberation Serif;Times New Roman" w:hAnsi="Liberation Serif;Times New Roman" w:cs="Liberation Serif;Times New Roman"/>
          <w:b/>
          <w:b/>
          <w:bCs/>
          <w:sz w:val="28"/>
          <w:szCs w:val="28"/>
        </w:rPr>
      </w:pPr>
      <w:r>
        <w:rPr>
          <w:rFonts w:cs="Liberation Serif;Times New Roman" w:ascii="Liberation Serif;Times New Roman" w:hAnsi="Liberation Serif;Times New Roman"/>
          <w:b/>
          <w:bCs/>
          <w:sz w:val="28"/>
          <w:szCs w:val="28"/>
        </w:rPr>
        <w:t xml:space="preserve">Karta do głosowania </w:t>
      </w:r>
    </w:p>
    <w:p>
      <w:pPr>
        <w:pStyle w:val="Normal"/>
        <w:jc w:val="center"/>
        <w:rPr>
          <w:rFonts w:ascii="Liberation Serif;Times New Roman" w:hAnsi="Liberation Serif;Times New Roman" w:cs="Liberation Serif;Times New Roman"/>
          <w:b/>
          <w:b/>
          <w:bCs/>
          <w:sz w:val="28"/>
          <w:szCs w:val="28"/>
        </w:rPr>
      </w:pPr>
      <w:r>
        <w:rPr>
          <w:rFonts w:cs="Liberation Serif;Times New Roman" w:ascii="Liberation Serif;Times New Roman" w:hAnsi="Liberation Serif;Times New Roman"/>
          <w:b/>
          <w:bCs/>
          <w:sz w:val="28"/>
          <w:szCs w:val="28"/>
        </w:rPr>
        <w:t xml:space="preserve">w wyborach na przewodniczącego / wiceprzewodniczącego </w:t>
      </w:r>
    </w:p>
    <w:p>
      <w:pPr>
        <w:pStyle w:val="Normal"/>
        <w:widowControl w:val="false"/>
        <w:spacing w:before="120" w:after="0"/>
        <w:jc w:val="center"/>
        <w:rPr>
          <w:rFonts w:ascii="Liberation Serif;Times New Roman" w:hAnsi="Liberation Serif;Times New Roman" w:cs="Liberation Serif;Times New Roman"/>
          <w:b/>
          <w:b/>
          <w:bCs/>
          <w:sz w:val="28"/>
          <w:szCs w:val="28"/>
        </w:rPr>
      </w:pPr>
      <w:r>
        <w:rPr>
          <w:rFonts w:cs="Liberation Serif;Times New Roman" w:ascii="Liberation Serif;Times New Roman" w:hAnsi="Liberation Serif;Times New Roman"/>
          <w:b/>
          <w:bCs/>
          <w:sz w:val="28"/>
          <w:szCs w:val="28"/>
        </w:rPr>
        <w:t>Rady Gminy Pokrzywnica</w:t>
      </w:r>
    </w:p>
    <w:p>
      <w:pPr>
        <w:pStyle w:val="Normal"/>
        <w:widowControl w:val="false"/>
        <w:spacing w:before="120" w:after="0"/>
        <w:jc w:val="center"/>
        <w:rPr>
          <w:rFonts w:ascii="Liberation Serif;Times New Roman" w:hAnsi="Liberation Serif;Times New Roman" w:cs="Liberation Serif;Times New Roman"/>
          <w:b/>
          <w:b/>
          <w:bCs/>
          <w:sz w:val="28"/>
          <w:szCs w:val="28"/>
        </w:rPr>
      </w:pPr>
      <w:r>
        <w:rPr>
          <w:rFonts w:cs="Liberation Serif;Times New Roman" w:ascii="Liberation Serif;Times New Roman" w:hAnsi="Liberation Serif;Times New Roman"/>
          <w:b/>
          <w:bCs/>
          <w:sz w:val="28"/>
          <w:szCs w:val="28"/>
        </w:rPr>
      </w:r>
    </w:p>
    <w:p>
      <w:pPr>
        <w:pStyle w:val="Normal"/>
        <w:widowControl w:val="false"/>
        <w:spacing w:before="120" w:after="0"/>
        <w:jc w:val="center"/>
        <w:rPr>
          <w:rFonts w:ascii="Liberation Serif;Times New Roman" w:hAnsi="Liberation Serif;Times New Roman" w:cs="Liberation Serif;Times New Roman"/>
          <w:b/>
          <w:b/>
          <w:bCs/>
          <w:sz w:val="28"/>
          <w:szCs w:val="28"/>
        </w:rPr>
      </w:pPr>
      <w:r>
        <w:rPr>
          <w:rFonts w:cs="Liberation Serif;Times New Roman" w:ascii="Liberation Serif;Times New Roman" w:hAnsi="Liberation Serif;Times New Roman"/>
          <w:b/>
          <w:bCs/>
          <w:sz w:val="28"/>
          <w:szCs w:val="28"/>
        </w:rPr>
      </w:r>
    </w:p>
    <w:p>
      <w:pPr>
        <w:pStyle w:val="Normal"/>
        <w:widowControl w:val="false"/>
        <w:spacing w:before="120" w:after="0"/>
        <w:jc w:val="center"/>
        <w:rPr>
          <w:rFonts w:ascii="Liberation Serif;Times New Roman" w:hAnsi="Liberation Serif;Times New Roman" w:cs="Liberation Serif;Times New Roman"/>
          <w:b/>
          <w:b/>
          <w:bCs/>
          <w:sz w:val="28"/>
          <w:szCs w:val="28"/>
        </w:rPr>
      </w:pPr>
      <w:r>
        <w:rPr>
          <w:rFonts w:cs="Liberation Serif;Times New Roman" w:ascii="Liberation Serif;Times New Roman" w:hAnsi="Liberation Serif;Times New Roman"/>
          <w:b/>
          <w:bCs/>
          <w:sz w:val="28"/>
          <w:szCs w:val="28"/>
        </w:rPr>
      </w:r>
    </w:p>
    <w:p>
      <w:pPr>
        <w:pStyle w:val="Normal"/>
        <w:widowControl w:val="false"/>
        <w:spacing w:before="120" w:after="0"/>
        <w:jc w:val="center"/>
        <w:rPr>
          <w:rFonts w:ascii="Liberation Serif;Times New Roman" w:hAnsi="Liberation Serif;Times New Roman" w:cs="Liberation Serif;Times New Roman"/>
          <w:b/>
          <w:b/>
          <w:bCs/>
          <w:sz w:val="28"/>
          <w:szCs w:val="28"/>
        </w:rPr>
      </w:pPr>
      <w:r>
        <w:rPr>
          <w:rFonts w:cs="Liberation Serif;Times New Roman" w:ascii="Liberation Serif;Times New Roman" w:hAnsi="Liberation Serif;Times New Roman"/>
          <w:b/>
          <w:bCs/>
          <w:sz w:val="28"/>
          <w:szCs w:val="28"/>
        </w:rPr>
        <w:t xml:space="preserve">Czy jesteś za wyborem radnego </w:t>
      </w:r>
    </w:p>
    <w:p>
      <w:pPr>
        <w:pStyle w:val="Normal"/>
        <w:widowControl w:val="false"/>
        <w:spacing w:before="120" w:after="0"/>
        <w:jc w:val="center"/>
        <w:rPr>
          <w:rFonts w:ascii="Liberation Serif;Times New Roman" w:hAnsi="Liberation Serif;Times New Roman" w:cs="Liberation Serif;Times New Roman"/>
          <w:b/>
          <w:b/>
          <w:bCs/>
          <w:sz w:val="28"/>
          <w:szCs w:val="28"/>
        </w:rPr>
      </w:pPr>
      <w:r>
        <w:rPr>
          <w:rFonts w:cs="Liberation Serif;Times New Roman" w:ascii="Liberation Serif;Times New Roman" w:hAnsi="Liberation Serif;Times New Roman"/>
          <w:b/>
          <w:bCs/>
          <w:sz w:val="28"/>
          <w:szCs w:val="28"/>
        </w:rPr>
      </w:r>
    </w:p>
    <w:p>
      <w:pPr>
        <w:pStyle w:val="Normal"/>
        <w:widowControl w:val="false"/>
        <w:spacing w:before="120" w:after="0"/>
        <w:jc w:val="center"/>
        <w:rPr>
          <w:rFonts w:ascii="Liberation Serif;Times New Roman" w:hAnsi="Liberation Serif;Times New Roman" w:cs="Liberation Serif;Times New Roman"/>
          <w:b/>
          <w:b/>
          <w:bCs/>
          <w:sz w:val="28"/>
          <w:szCs w:val="28"/>
        </w:rPr>
      </w:pPr>
      <w:r>
        <w:rPr>
          <w:rFonts w:cs="Liberation Serif;Times New Roman" w:ascii="Liberation Serif;Times New Roman" w:hAnsi="Liberation Serif;Times New Roman"/>
          <w:b/>
          <w:bCs/>
          <w:sz w:val="28"/>
          <w:szCs w:val="28"/>
        </w:rPr>
      </w:r>
    </w:p>
    <w:p>
      <w:pPr>
        <w:pStyle w:val="Normal"/>
        <w:widowControl w:val="false"/>
        <w:spacing w:before="120" w:after="0"/>
        <w:jc w:val="left"/>
        <w:rPr>
          <w:rFonts w:ascii="Liberation Serif;Times New Roman" w:hAnsi="Liberation Serif;Times New Roman" w:cs="Liberation Serif;Times New Roman"/>
          <w:b/>
          <w:b/>
          <w:bCs/>
          <w:color w:val="000000"/>
          <w:sz w:val="30"/>
          <w:szCs w:val="30"/>
        </w:rPr>
      </w:pPr>
      <w:r>
        <w:rPr>
          <w:rFonts w:eastAsia="Liberation Serif;Times New Roman" w:cs="Liberation Serif;Times New Roman" w:ascii="Liberation Serif;Times New Roman" w:hAnsi="Liberation Serif;Times New Roman"/>
          <w:b/>
          <w:bCs/>
          <w:sz w:val="28"/>
          <w:szCs w:val="28"/>
        </w:rPr>
        <w:t>…</w:t>
      </w:r>
      <w:r>
        <w:rPr>
          <w:rFonts w:cs="Liberation Serif;Times New Roman" w:ascii="Liberation Serif;Times New Roman" w:hAnsi="Liberation Serif;Times New Roman"/>
          <w:b/>
          <w:bCs/>
          <w:sz w:val="28"/>
          <w:szCs w:val="28"/>
        </w:rPr>
        <w:t xml:space="preserve">.............................................................        </w:t>
      </w:r>
      <w:r>
        <w:rPr>
          <w:rFonts w:cs="Liberation Serif;Times New Roman" w:ascii="Liberation Serif;Times New Roman" w:hAnsi="Liberation Serif;Times New Roman"/>
          <w:b/>
          <w:bCs/>
          <w:sz w:val="28"/>
          <w:szCs w:val="28"/>
        </w:rPr>
        <w:drawing>
          <wp:inline distT="0" distB="0" distL="0" distR="0">
            <wp:extent cx="445770" cy="499745"/>
            <wp:effectExtent l="0" t="0" r="0" b="0"/>
            <wp:docPr id="1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Liberation Serif;Times New Roman" w:ascii="Liberation Serif;Times New Roman" w:hAnsi="Liberation Serif;Times New Roman"/>
          <w:b/>
          <w:bCs/>
          <w:color w:val="000000"/>
          <w:sz w:val="28"/>
          <w:szCs w:val="28"/>
        </w:rPr>
        <w:t xml:space="preserve">                                    </w:t>
      </w:r>
      <w:r>
        <w:rPr>
          <w:rFonts w:cs="Liberation Serif;Times New Roman" w:ascii="Liberation Serif;Times New Roman" w:hAnsi="Liberation Serif;Times New Roman"/>
          <w:b/>
          <w:bCs/>
          <w:color w:val="000000"/>
          <w:sz w:val="28"/>
          <w:szCs w:val="28"/>
        </w:rPr>
        <w:drawing>
          <wp:inline distT="0" distB="0" distL="0" distR="0">
            <wp:extent cx="445770" cy="499745"/>
            <wp:effectExtent l="0" t="0" r="0" b="0"/>
            <wp:docPr id="2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Liberation Serif;Times New Roman" w:ascii="Liberation Serif;Times New Roman" w:hAnsi="Liberation Serif;Times New Roman"/>
          <w:b/>
          <w:bCs/>
          <w:color w:val="000000"/>
          <w:sz w:val="28"/>
          <w:szCs w:val="28"/>
        </w:rPr>
        <w:t xml:space="preserve">    </w:t>
        <w:br/>
        <w:t xml:space="preserve">           </w:t>
      </w:r>
      <w:r>
        <w:rPr>
          <w:rFonts w:cs="Liberation Serif;Times New Roman" w:ascii="Liberation Serif;Times New Roman" w:hAnsi="Liberation Serif;Times New Roman"/>
          <w:b w:val="false"/>
          <w:bCs w:val="false"/>
          <w:color w:val="000000"/>
          <w:sz w:val="28"/>
          <w:szCs w:val="28"/>
        </w:rPr>
        <w:t xml:space="preserve">(imię i nazwisko) </w:t>
      </w:r>
      <w:r>
        <w:rPr>
          <w:rFonts w:cs="Liberation Serif;Times New Roman" w:ascii="Liberation Serif;Times New Roman" w:hAnsi="Liberation Serif;Times New Roman"/>
          <w:b/>
          <w:bCs/>
          <w:color w:val="000000"/>
          <w:sz w:val="28"/>
          <w:szCs w:val="28"/>
        </w:rPr>
        <w:t xml:space="preserve">                                 </w:t>
      </w:r>
      <w:r>
        <w:rPr>
          <w:rFonts w:cs="Liberation Serif;Times New Roman" w:ascii="Liberation Serif;Times New Roman" w:hAnsi="Liberation Serif;Times New Roman"/>
          <w:b/>
          <w:bCs/>
          <w:color w:val="000000"/>
          <w:sz w:val="30"/>
          <w:szCs w:val="30"/>
        </w:rPr>
        <w:t>TAK                                    NIE</w:t>
      </w:r>
    </w:p>
    <w:p>
      <w:pPr>
        <w:pStyle w:val="Normal"/>
        <w:widowControl w:val="false"/>
        <w:spacing w:before="120" w:after="0"/>
        <w:jc w:val="left"/>
        <w:rPr>
          <w:rFonts w:ascii="Liberation Serif;Times New Roman" w:hAnsi="Liberation Serif;Times New Roman" w:cs="Liberation Serif;Times New Roman"/>
          <w:b/>
          <w:b/>
          <w:bCs/>
          <w:sz w:val="28"/>
          <w:szCs w:val="28"/>
        </w:rPr>
      </w:pPr>
      <w:r>
        <w:rPr>
          <w:rFonts w:cs="Liberation Serif;Times New Roman" w:ascii="Liberation Serif;Times New Roman" w:hAnsi="Liberation Serif;Times New Roman"/>
          <w:b/>
          <w:bCs/>
          <w:sz w:val="28"/>
          <w:szCs w:val="28"/>
        </w:rPr>
      </w:r>
    </w:p>
    <w:p>
      <w:pPr>
        <w:pStyle w:val="Normal"/>
        <w:widowControl w:val="false"/>
        <w:spacing w:before="120" w:after="0"/>
        <w:jc w:val="left"/>
        <w:rPr>
          <w:rFonts w:ascii="Liberation Serif;Times New Roman" w:hAnsi="Liberation Serif;Times New Roman" w:cs="Liberation Serif;Times New Roman"/>
          <w:b/>
          <w:b/>
          <w:bCs/>
          <w:color w:val="000000"/>
          <w:sz w:val="30"/>
          <w:szCs w:val="30"/>
        </w:rPr>
      </w:pPr>
      <w:r>
        <w:rPr>
          <w:rFonts w:cs="Liberation Serif;Times New Roman" w:ascii="Liberation Serif;Times New Roman" w:hAnsi="Liberation Serif;Times New Roman"/>
          <w:b/>
          <w:bCs/>
          <w:color w:val="000000"/>
          <w:sz w:val="30"/>
          <w:szCs w:val="30"/>
        </w:rPr>
        <w:t>na przewodniczącego / wiceprzewodniczącego Rady Gminy Pokrzywnica</w:t>
      </w:r>
    </w:p>
    <w:p>
      <w:pPr>
        <w:pStyle w:val="Normal"/>
        <w:widowControl w:val="false"/>
        <w:spacing w:before="120" w:after="0"/>
        <w:jc w:val="left"/>
        <w:rPr>
          <w:rFonts w:ascii="Liberation Serif;Times New Roman" w:hAnsi="Liberation Serif;Times New Roman" w:cs="Liberation Serif;Times New Roman"/>
          <w:b/>
          <w:b/>
          <w:bCs/>
          <w:sz w:val="28"/>
          <w:szCs w:val="28"/>
        </w:rPr>
      </w:pPr>
      <w:r>
        <w:rPr>
          <w:rFonts w:cs="Liberation Serif;Times New Roman" w:ascii="Liberation Serif;Times New Roman" w:hAnsi="Liberation Serif;Times New Roman"/>
          <w:b/>
          <w:bCs/>
          <w:sz w:val="28"/>
          <w:szCs w:val="28"/>
        </w:rPr>
      </w:r>
    </w:p>
    <w:p>
      <w:pPr>
        <w:pStyle w:val="Normal"/>
        <w:widowControl w:val="false"/>
        <w:spacing w:before="120" w:after="0"/>
        <w:jc w:val="left"/>
        <w:rPr>
          <w:rFonts w:ascii="Liberation Serif;Times New Roman" w:hAnsi="Liberation Serif;Times New Roman" w:cs="Liberation Serif;Times New Roman"/>
          <w:b/>
          <w:b/>
          <w:bCs/>
          <w:sz w:val="28"/>
          <w:szCs w:val="28"/>
        </w:rPr>
      </w:pPr>
      <w:r>
        <w:rPr>
          <w:rFonts w:cs="Liberation Serif;Times New Roman" w:ascii="Liberation Serif;Times New Roman" w:hAnsi="Liberation Serif;Times New Roman"/>
          <w:b/>
          <w:bCs/>
          <w:sz w:val="28"/>
          <w:szCs w:val="28"/>
        </w:rPr>
      </w:r>
    </w:p>
    <w:p>
      <w:pPr>
        <w:pStyle w:val="Normal"/>
        <w:widowControl w:val="false"/>
        <w:spacing w:before="120" w:after="0"/>
        <w:jc w:val="left"/>
        <w:rPr>
          <w:rFonts w:ascii="Liberation Serif;Times New Roman" w:hAnsi="Liberation Serif;Times New Roman" w:cs="Liberation Serif;Times New Roman"/>
          <w:b w:val="false"/>
          <w:b w:val="false"/>
          <w:bCs w:val="false"/>
          <w:i/>
          <w:i/>
          <w:iCs/>
          <w:color w:val="000000"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b w:val="false"/>
          <w:bCs w:val="false"/>
          <w:i/>
          <w:iCs/>
          <w:color w:val="000000"/>
          <w:sz w:val="24"/>
          <w:szCs w:val="24"/>
        </w:rPr>
        <w:t>( miejsce na pieczęć)</w:t>
      </w:r>
    </w:p>
    <w:p>
      <w:pPr>
        <w:pStyle w:val="Normal"/>
        <w:widowControl w:val="false"/>
        <w:spacing w:before="120" w:after="0"/>
        <w:jc w:val="left"/>
        <w:rPr>
          <w:rFonts w:ascii="Liberation Serif;Times New Roman" w:hAnsi="Liberation Serif;Times New Roman" w:cs="Liberation Serif;Times New Roman"/>
          <w:b w:val="false"/>
          <w:b w:val="false"/>
          <w:bCs w:val="false"/>
          <w:i/>
          <w:i/>
          <w:iCs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b w:val="false"/>
          <w:bCs w:val="false"/>
          <w:i/>
          <w:iCs/>
          <w:sz w:val="24"/>
          <w:szCs w:val="24"/>
        </w:rPr>
      </w:r>
    </w:p>
    <w:p>
      <w:pPr>
        <w:pStyle w:val="Normal"/>
        <w:widowControl w:val="false"/>
        <w:spacing w:before="120" w:after="0"/>
        <w:jc w:val="left"/>
        <w:rPr>
          <w:rFonts w:ascii="Liberation Serif;Times New Roman" w:hAnsi="Liberation Serif;Times New Roman" w:cs="Liberation Serif;Times New Roman"/>
          <w:b w:val="false"/>
          <w:b w:val="false"/>
          <w:bCs w:val="false"/>
          <w:i/>
          <w:i/>
          <w:iCs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b w:val="false"/>
          <w:bCs w:val="false"/>
          <w:i/>
          <w:iCs/>
          <w:sz w:val="24"/>
          <w:szCs w:val="24"/>
        </w:rPr>
      </w:r>
    </w:p>
    <w:p>
      <w:pPr>
        <w:pStyle w:val="Normal"/>
        <w:widowControl w:val="false"/>
        <w:spacing w:before="120" w:after="0"/>
        <w:jc w:val="left"/>
        <w:rPr>
          <w:rFonts w:ascii="Liberation Serif;Times New Roman" w:hAnsi="Liberation Serif;Times New Roman" w:cs="Liberation Serif;Times New Roman"/>
          <w:b w:val="false"/>
          <w:b w:val="false"/>
          <w:bCs w:val="false"/>
          <w:i/>
          <w:i/>
          <w:iCs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b w:val="false"/>
          <w:bCs w:val="false"/>
          <w:i/>
          <w:iCs/>
          <w:sz w:val="24"/>
          <w:szCs w:val="24"/>
        </w:rPr>
      </w:r>
    </w:p>
    <w:p>
      <w:pPr>
        <w:pStyle w:val="Normal"/>
        <w:widowControl w:val="false"/>
        <w:spacing w:before="120" w:after="0"/>
        <w:jc w:val="left"/>
        <w:rPr>
          <w:rFonts w:ascii="Liberation Serif;Times New Roman" w:hAnsi="Liberation Serif;Times New Roman" w:cs="Liberation Serif;Times New Roman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widowControl w:val="false"/>
        <w:spacing w:before="120" w:after="0"/>
        <w:jc w:val="left"/>
        <w:rPr>
          <w:rFonts w:ascii="Liberation Serif;Times New Roman" w:hAnsi="Liberation Serif;Times New Roman" w:cs="Liberation Serif;Times New Roman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widowControl w:val="false"/>
        <w:spacing w:before="120" w:after="0"/>
        <w:jc w:val="left"/>
        <w:rPr>
          <w:rFonts w:ascii="Liberation Serif;Times New Roman" w:hAnsi="Liberation Serif;Times New Roman" w:cs="Liberation Serif;Times New Roman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widowControl w:val="false"/>
        <w:spacing w:before="120" w:after="0"/>
        <w:jc w:val="left"/>
        <w:rPr>
          <w:rFonts w:ascii="Liberation Serif;Times New Roman" w:hAnsi="Liberation Serif;Times New Roman" w:cs="Liberation Serif;Times New Roman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widowControl w:val="false"/>
        <w:spacing w:before="120" w:after="0"/>
        <w:jc w:val="left"/>
        <w:rPr>
          <w:rFonts w:ascii="Liberation Serif;Times New Roman" w:hAnsi="Liberation Serif;Times New Roman" w:cs="Liberation Serif;Times New Roman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widowControl w:val="false"/>
        <w:spacing w:before="120" w:after="0"/>
        <w:jc w:val="left"/>
        <w:rPr>
          <w:rFonts w:ascii="Liberation Serif;Times New Roman" w:hAnsi="Liberation Serif;Times New Roman" w:cs="Liberation Serif;Times New Roman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widowControl w:val="false"/>
        <w:spacing w:before="120" w:after="0"/>
        <w:jc w:val="left"/>
        <w:rPr>
          <w:rFonts w:ascii="Liberation Serif;Times New Roman" w:hAnsi="Liberation Serif;Times New Roman" w:cs="Liberation Serif;Times New Roman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widowControl w:val="false"/>
        <w:spacing w:before="120" w:after="0"/>
        <w:jc w:val="left"/>
        <w:rPr>
          <w:rFonts w:ascii="Liberation Serif;Times New Roman" w:hAnsi="Liberation Serif;Times New Roman" w:cs="Liberation Serif;Times New Roman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widowControl w:val="false"/>
        <w:numPr>
          <w:ilvl w:val="0"/>
          <w:numId w:val="8"/>
        </w:numPr>
        <w:tabs>
          <w:tab w:val="left" w:pos="360" w:leader="none"/>
        </w:tabs>
        <w:spacing w:lineRule="auto" w:line="360" w:before="120" w:after="0"/>
        <w:jc w:val="both"/>
        <w:rPr>
          <w:rFonts w:ascii="Liberation Serif;Times New Roman" w:hAnsi="Liberation Serif;Times New Roman" w:cs="Liberation Serif;Times New Roman"/>
          <w:b w:val="false"/>
          <w:b w:val="false"/>
          <w:bCs w:val="false"/>
          <w:i w:val="false"/>
          <w:i w:val="false"/>
          <w:iCs w:val="false"/>
          <w:color w:val="000000"/>
          <w:sz w:val="24"/>
          <w:szCs w:val="24"/>
        </w:rPr>
      </w:pPr>
      <w:r>
        <w:rPr>
          <w:rFonts w:cs="Liberation Serif;Times New Roman" w:ascii="Liberation Serif;Times New Roman" w:hAnsi="Liberation Serif;Times New Roman"/>
          <w:b w:val="false"/>
          <w:bCs w:val="false"/>
          <w:i w:val="false"/>
          <w:iCs w:val="false"/>
          <w:color w:val="000000"/>
          <w:sz w:val="24"/>
          <w:szCs w:val="24"/>
        </w:rPr>
        <w:t>Głos jest ważny, gdy znak X zostanie postawiony w kratce „TAK” lub w kratce „NIE”;</w:t>
      </w:r>
    </w:p>
    <w:p>
      <w:pPr>
        <w:pStyle w:val="Normal"/>
        <w:widowControl w:val="false"/>
        <w:numPr>
          <w:ilvl w:val="0"/>
          <w:numId w:val="8"/>
        </w:numPr>
        <w:tabs>
          <w:tab w:val="left" w:pos="360" w:leader="none"/>
        </w:tabs>
        <w:spacing w:lineRule="auto" w:line="360" w:before="120" w:after="0"/>
        <w:jc w:val="both"/>
        <w:rPr/>
      </w:pPr>
      <w:r>
        <w:rPr>
          <w:rFonts w:cs="Liberation Serif;Times New Roman" w:ascii="Liberation Serif;Times New Roman" w:hAnsi="Liberation Serif;Times New Roman"/>
          <w:b w:val="false"/>
          <w:bCs w:val="false"/>
          <w:i w:val="false"/>
          <w:iCs w:val="false"/>
          <w:color w:val="000000"/>
          <w:sz w:val="24"/>
          <w:szCs w:val="24"/>
        </w:rPr>
        <w:t>Głos jest nieważny, jeżeli znak X zostanie postawiony w obu kratkach „TAK” i „NIE”, albo gdy znak X nie zostanie postawiony w żadnej kratce.</w:t>
      </w:r>
    </w:p>
    <w:sectPr>
      <w:footerReference w:type="default" r:id="rId4"/>
      <w:type w:val="nextPage"/>
      <w:pgSz w:w="11906" w:h="16838"/>
      <w:pgMar w:left="1417" w:right="1134" w:header="0" w:top="1134" w:footer="1134" w:bottom="1700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left="720" w:right="0" w:hanging="0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szCs w:val="24"/>
        <w:rFonts w:cs="Symbol"/>
        <w:color w:val="00000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4"/>
        <w:szCs w:val="24"/>
        <w:rFonts w:cs="Symbol"/>
        <w:color w:val="00000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4"/>
        <w:szCs w:val="24"/>
        <w:rFonts w:cs="Symbol"/>
        <w:color w:val="00000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  <w:jc w:val="left"/>
    </w:pPr>
    <w:rPr>
      <w:rFonts w:ascii="Liberation Serif" w:hAnsi="Liberation Serif" w:eastAsia="SimSun" w:cs="Mangal"/>
      <w:color w:val="00000A"/>
      <w:kern w:val="0"/>
      <w:sz w:val="24"/>
      <w:szCs w:val="24"/>
      <w:lang w:val="pl-PL" w:eastAsia="zh-CN" w:bidi="hi-IN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WW8Num3z0">
    <w:name w:val="WW8Num3z0"/>
    <w:qFormat/>
    <w:rPr>
      <w:rFonts w:ascii="Symbol" w:hAnsi="Symbol" w:cs="OpenSymbol;Arial Unicode MS"/>
      <w:color w:val="000000"/>
      <w:sz w:val="24"/>
      <w:szCs w:val="24"/>
    </w:rPr>
  </w:style>
  <w:style w:type="character" w:styleId="WW8Num3z1">
    <w:name w:val="WW8Num3z1"/>
    <w:qFormat/>
    <w:rPr>
      <w:rFonts w:ascii="OpenSymbol;Arial Unicode MS" w:hAnsi="OpenSymbol;Arial Unicode MS" w:cs="OpenSymbol;Arial Unicode MS"/>
    </w:rPr>
  </w:style>
  <w:style w:type="character" w:styleId="ListLabel1">
    <w:name w:val="ListLabel 1"/>
    <w:qFormat/>
    <w:rPr>
      <w:rFonts w:ascii="Liberation Serif;Times New Roman" w:hAnsi="Liberation Serif;Times New Roman" w:cs="Symbol"/>
      <w:b w:val="false"/>
      <w:color w:val="000000"/>
      <w:sz w:val="24"/>
      <w:szCs w:val="24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Symbol"/>
      <w:color w:val="000000"/>
      <w:sz w:val="24"/>
      <w:szCs w:val="24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Symbol"/>
      <w:color w:val="000000"/>
      <w:sz w:val="24"/>
      <w:szCs w:val="24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Stopka">
    <w:name w:val="Footer"/>
    <w:basedOn w:val="Normal"/>
    <w:pPr>
      <w:suppressLineNumbers/>
      <w:tabs>
        <w:tab w:val="center" w:pos="4677" w:leader="none"/>
        <w:tab w:val="right" w:pos="9355" w:leader="none"/>
      </w:tabs>
    </w:pPr>
    <w:rPr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86</TotalTime>
  <Application>LibreOffice/6.0.3.2$Windows_x86 LibreOffice_project/8f48d515416608e3a835360314dac7e47fd0b821</Application>
  <Pages>4</Pages>
  <Words>692</Words>
  <Characters>4179</Characters>
  <CharactersWithSpaces>4951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2014-11-21T15:26:32Z</dcterms:created>
  <dc:creator/>
  <dc:description/>
  <dc:language>pl-PL</dc:language>
  <cp:lastModifiedBy/>
  <cp:lastPrinted>2018-11-13T15:00:02Z</cp:lastPrinted>
  <dcterms:modified xsi:type="dcterms:W3CDTF">2018-11-13T15:01:02Z</dcterms:modified>
  <cp:revision>1</cp:revision>
  <dc:subject/>
  <dc:title/>
</cp:coreProperties>
</file>