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1EA" w:rsidRPr="00B26E17" w:rsidRDefault="00B26E17" w:rsidP="00B26E17">
      <w:pPr>
        <w:jc w:val="center"/>
        <w:rPr>
          <w:rFonts w:ascii="Times New Roman" w:hAnsi="Times New Roman" w:cs="Times New Roman"/>
          <w:b/>
          <w:sz w:val="32"/>
        </w:rPr>
      </w:pPr>
      <w:r w:rsidRPr="00B26E17">
        <w:rPr>
          <w:rFonts w:ascii="Times New Roman" w:hAnsi="Times New Roman" w:cs="Times New Roman"/>
          <w:b/>
          <w:sz w:val="32"/>
        </w:rPr>
        <w:t>Regulamin Konkursu Plastycznego</w:t>
      </w:r>
    </w:p>
    <w:p w:rsidR="00B26E17" w:rsidRPr="00B26E17" w:rsidRDefault="00B26E17" w:rsidP="00B26E17">
      <w:pPr>
        <w:jc w:val="center"/>
        <w:rPr>
          <w:rFonts w:ascii="Times New Roman" w:hAnsi="Times New Roman" w:cs="Times New Roman"/>
          <w:b/>
          <w:sz w:val="32"/>
        </w:rPr>
      </w:pPr>
      <w:r w:rsidRPr="00B26E17">
        <w:rPr>
          <w:rFonts w:ascii="Times New Roman" w:hAnsi="Times New Roman" w:cs="Times New Roman"/>
          <w:b/>
          <w:sz w:val="32"/>
        </w:rPr>
        <w:t>Pt. „Moja Pani jako bohaterka książki/ filmu”</w:t>
      </w:r>
    </w:p>
    <w:p w:rsidR="00B26E17" w:rsidRPr="00B26E17" w:rsidRDefault="00B26E17" w:rsidP="00B26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26E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Organizator:</w:t>
      </w:r>
    </w:p>
    <w:p w:rsidR="00B26E17" w:rsidRPr="00B26E17" w:rsidRDefault="00B26E17" w:rsidP="00B26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10 im. Jana Brzechwy w </w:t>
      </w:r>
      <w:proofErr w:type="spellStart"/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Rumi</w:t>
      </w:r>
      <w:proofErr w:type="spellEnd"/>
    </w:p>
    <w:p w:rsidR="00B26E17" w:rsidRPr="00B26E17" w:rsidRDefault="00B26E17" w:rsidP="00B26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26E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Cele konkursu:</w:t>
      </w:r>
    </w:p>
    <w:p w:rsidR="00B26E17" w:rsidRPr="00B26E17" w:rsidRDefault="00B26E17" w:rsidP="00B26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plastycznych uczniów i znajomości różnorodnych technik,</w:t>
      </w:r>
    </w:p>
    <w:p w:rsidR="00B26E17" w:rsidRPr="00B26E17" w:rsidRDefault="00B26E17" w:rsidP="00B26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pobudzanie wyobraźni i twórczej aktywności poprzez łączenie świata literatury i filmu z codziennością,</w:t>
      </w:r>
    </w:p>
    <w:p w:rsidR="00B26E17" w:rsidRPr="00B26E17" w:rsidRDefault="00B26E17" w:rsidP="00B26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pozytywnych relacji uczeń–nauczyciel poprzez twórczą interpretację postaci wychowawczyni,</w:t>
      </w:r>
    </w:p>
    <w:p w:rsidR="00B26E17" w:rsidRPr="00B26E17" w:rsidRDefault="00B26E17" w:rsidP="00B26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działań artystycznych wśród uczniów klas najmłodszych.</w:t>
      </w:r>
    </w:p>
    <w:p w:rsidR="00B26E17" w:rsidRPr="00B26E17" w:rsidRDefault="00B26E17" w:rsidP="00B26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26E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Zasady uczestnictwa: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adresowany jest do uczniów klas 1 Szkoły Podstawowej nr 10 w </w:t>
      </w:r>
      <w:proofErr w:type="spellStart"/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Rumi</w:t>
      </w:r>
      <w:proofErr w:type="spellEnd"/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konkursowe polega na wykonaniu pracy plastycznej przedstawiającej swoją panią wychowawczynię w roli bohaterki wybranej książki lub filmu,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wykonuje pracę w domu lub na zajęciach plastycznych w szkole,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prac upływa </w:t>
      </w:r>
      <w:r w:rsidR="00F94A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17.10.2025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 pracę plastyczną</w:t>
      </w: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format pracy: 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A4</w:t>
      </w: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, dowolna technika plastyczna (malarstwo, rysunek, kolaż, wydzieranka, wycinanka itp.),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odwrocie każdej pracy należy umieścić metryczkę: 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imię, nazwisko, klasa</w:t>
      </w:r>
      <w:r w:rsidR="00F66F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tytuł książki/ filmu, który zainspirował pracę plastyczną,</w:t>
      </w:r>
    </w:p>
    <w:p w:rsidR="00B26E17" w:rsidRPr="00B26E17" w:rsidRDefault="00B26E17" w:rsidP="00B26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niezgodne z regulaminem lub złożone po terminie nie będą oceniane.</w:t>
      </w:r>
    </w:p>
    <w:p w:rsidR="00B26E17" w:rsidRPr="00B26E17" w:rsidRDefault="00B26E17" w:rsidP="00B26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26E1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prac i nagrody:</w:t>
      </w:r>
    </w:p>
    <w:p w:rsidR="00B26E17" w:rsidRPr="00B26E17" w:rsidRDefault="00B26E17" w:rsidP="00B26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oceni powołana przez organizatora komisja konkursowa,</w:t>
      </w:r>
    </w:p>
    <w:p w:rsidR="00B26E17" w:rsidRPr="00B26E17" w:rsidRDefault="00B26E17" w:rsidP="00B26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ocenie prac brane będą pod uwagę: pomysłowość, zgodność z tematem, estetyka wykonania,</w:t>
      </w:r>
    </w:p>
    <w:p w:rsidR="00B26E17" w:rsidRPr="00B26E17" w:rsidRDefault="00B26E17" w:rsidP="00B26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wyniki konkursu zostaną ogłoszone </w:t>
      </w:r>
      <w:r w:rsidR="00F94A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24.10.2025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szkoły,</w:t>
      </w:r>
    </w:p>
    <w:p w:rsidR="00B26E17" w:rsidRPr="00B26E17" w:rsidRDefault="00B26E17" w:rsidP="00B26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autorzy najlepszych i wyróżnionych prac otrzymają </w:t>
      </w:r>
      <w:r w:rsidRPr="00B26E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 rzeczowe i dyplomy</w:t>
      </w: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6E17" w:rsidRDefault="00B26E17" w:rsidP="00B26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E17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wybrane prace zostaną zaprezentowane na szkolnej wystawie.</w:t>
      </w:r>
    </w:p>
    <w:p w:rsidR="00814668" w:rsidRDefault="00814668" w:rsidP="008146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B2333F" w:rsidRDefault="00B2333F" w:rsidP="008146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4668" w:rsidRPr="00B26E17" w:rsidRDefault="00814668" w:rsidP="00B233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Organizatorzy: SU klas 1-3</w:t>
      </w:r>
    </w:p>
    <w:p w:rsidR="00B26E17" w:rsidRDefault="00B26E17"/>
    <w:sectPr w:rsidR="00B26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F5012"/>
    <w:multiLevelType w:val="multilevel"/>
    <w:tmpl w:val="FCDC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DA44E0"/>
    <w:multiLevelType w:val="multilevel"/>
    <w:tmpl w:val="1E52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8C2089"/>
    <w:multiLevelType w:val="multilevel"/>
    <w:tmpl w:val="DD44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17"/>
    <w:rsid w:val="002071EA"/>
    <w:rsid w:val="00814668"/>
    <w:rsid w:val="00B2333F"/>
    <w:rsid w:val="00B26E17"/>
    <w:rsid w:val="00F66FF7"/>
    <w:rsid w:val="00F9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C5E1"/>
  <w15:chartTrackingRefBased/>
  <w15:docId w15:val="{C4BBECC9-F323-4C11-8F3A-4277F63B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26E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26E1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2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6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Winczewska</dc:creator>
  <cp:keywords/>
  <dc:description/>
  <cp:lastModifiedBy>Daria Winczewska</cp:lastModifiedBy>
  <cp:revision>5</cp:revision>
  <dcterms:created xsi:type="dcterms:W3CDTF">2025-09-19T15:13:00Z</dcterms:created>
  <dcterms:modified xsi:type="dcterms:W3CDTF">2025-09-19T15:17:00Z</dcterms:modified>
</cp:coreProperties>
</file>